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22AC" w:rsidRPr="001B3F1B" w:rsidRDefault="00AA22AC" w:rsidP="00AA22AC">
      <w:pPr>
        <w:rPr>
          <w:i/>
          <w:sz w:val="28"/>
          <w:szCs w:val="28"/>
        </w:rPr>
      </w:pPr>
      <w:bookmarkStart w:id="0" w:name="_GoBack"/>
      <w:bookmarkEnd w:id="0"/>
      <w:r w:rsidRPr="001B3F1B">
        <w:rPr>
          <w:i/>
          <w:sz w:val="28"/>
          <w:szCs w:val="28"/>
        </w:rPr>
        <w:t>PROPRIETÁRIO:</w:t>
      </w:r>
    </w:p>
    <w:p w:rsidR="00AA22AC" w:rsidRPr="001B3F1B" w:rsidRDefault="00AA22AC" w:rsidP="00AA22AC">
      <w:pPr>
        <w:ind w:right="-283"/>
        <w:rPr>
          <w:sz w:val="32"/>
          <w:szCs w:val="36"/>
        </w:rPr>
      </w:pPr>
      <w:r w:rsidRPr="001B3F1B">
        <w:rPr>
          <w:sz w:val="32"/>
          <w:szCs w:val="36"/>
        </w:rPr>
        <w:t>MUNICÍPIO DE ITAJAÍ | SECRETARIA DE EDUCAÇÃO</w:t>
      </w:r>
    </w:p>
    <w:p w:rsidR="00AA22AC" w:rsidRPr="001B3F1B" w:rsidRDefault="00AA22AC" w:rsidP="00AA22AC">
      <w:pPr>
        <w:rPr>
          <w:sz w:val="28"/>
          <w:szCs w:val="28"/>
        </w:rPr>
      </w:pPr>
    </w:p>
    <w:p w:rsidR="00AA22AC" w:rsidRPr="00794D0D" w:rsidRDefault="00AA22AC" w:rsidP="00AA22AC">
      <w:pPr>
        <w:rPr>
          <w:i/>
          <w:sz w:val="28"/>
          <w:szCs w:val="28"/>
        </w:rPr>
      </w:pPr>
      <w:r w:rsidRPr="00794D0D">
        <w:rPr>
          <w:i/>
          <w:sz w:val="28"/>
          <w:szCs w:val="28"/>
        </w:rPr>
        <w:t>OBRA:</w:t>
      </w:r>
    </w:p>
    <w:p w:rsidR="00AA22AC" w:rsidRDefault="00AA22AC" w:rsidP="00AA22AC">
      <w:pPr>
        <w:ind w:right="-283"/>
        <w:jc w:val="both"/>
        <w:rPr>
          <w:sz w:val="32"/>
          <w:szCs w:val="36"/>
        </w:rPr>
      </w:pPr>
      <w:r w:rsidRPr="00794D0D">
        <w:rPr>
          <w:sz w:val="32"/>
          <w:szCs w:val="36"/>
        </w:rPr>
        <w:t xml:space="preserve">REGULARIZAÇÃO DAS INSTALAÇÕES PREVENTIVAS CONTRA INCÊNDIO DA </w:t>
      </w:r>
      <w:r w:rsidRPr="0056586C">
        <w:rPr>
          <w:sz w:val="32"/>
          <w:szCs w:val="36"/>
        </w:rPr>
        <w:t xml:space="preserve">ESCOLA </w:t>
      </w:r>
      <w:r w:rsidR="00F975F2" w:rsidRPr="00F975F2">
        <w:rPr>
          <w:sz w:val="32"/>
          <w:szCs w:val="36"/>
        </w:rPr>
        <w:t>BÁSICA PROF</w:t>
      </w:r>
      <w:r w:rsidR="00DF0A7D">
        <w:rPr>
          <w:sz w:val="32"/>
          <w:szCs w:val="36"/>
        </w:rPr>
        <w:t>ESSORA</w:t>
      </w:r>
      <w:r w:rsidR="00F975F2" w:rsidRPr="00F975F2">
        <w:rPr>
          <w:sz w:val="32"/>
          <w:szCs w:val="36"/>
        </w:rPr>
        <w:t xml:space="preserve"> MARIA JOSÉ HULSE PEIXOTO</w:t>
      </w:r>
    </w:p>
    <w:p w:rsidR="00AA22AC" w:rsidRPr="00794D0D" w:rsidRDefault="00AA22AC" w:rsidP="00AA22AC">
      <w:pPr>
        <w:ind w:right="-283"/>
        <w:jc w:val="both"/>
        <w:rPr>
          <w:sz w:val="28"/>
          <w:szCs w:val="28"/>
        </w:rPr>
      </w:pPr>
    </w:p>
    <w:p w:rsidR="00AA22AC" w:rsidRPr="00794D0D" w:rsidRDefault="00AA22AC" w:rsidP="00AA22AC">
      <w:pPr>
        <w:rPr>
          <w:i/>
          <w:sz w:val="28"/>
          <w:szCs w:val="28"/>
        </w:rPr>
      </w:pPr>
      <w:r w:rsidRPr="00794D0D">
        <w:rPr>
          <w:i/>
          <w:sz w:val="28"/>
          <w:szCs w:val="28"/>
        </w:rPr>
        <w:t>ENDEREÇO:</w:t>
      </w:r>
    </w:p>
    <w:p w:rsidR="00AA22AC" w:rsidRDefault="00AA22AC" w:rsidP="00AA22AC">
      <w:pPr>
        <w:rPr>
          <w:sz w:val="32"/>
          <w:szCs w:val="32"/>
        </w:rPr>
      </w:pPr>
      <w:r w:rsidRPr="0056586C">
        <w:rPr>
          <w:sz w:val="32"/>
          <w:szCs w:val="32"/>
        </w:rPr>
        <w:t>R</w:t>
      </w:r>
      <w:r w:rsidR="00F975F2">
        <w:rPr>
          <w:sz w:val="32"/>
          <w:szCs w:val="32"/>
        </w:rPr>
        <w:t xml:space="preserve">UA </w:t>
      </w:r>
      <w:r w:rsidR="00F975F2" w:rsidRPr="00F975F2">
        <w:rPr>
          <w:sz w:val="32"/>
          <w:szCs w:val="32"/>
        </w:rPr>
        <w:t>LIDIA PUEL PEIXER, 555</w:t>
      </w:r>
      <w:r w:rsidRPr="0056586C">
        <w:rPr>
          <w:sz w:val="32"/>
          <w:szCs w:val="32"/>
        </w:rPr>
        <w:t xml:space="preserve">| </w:t>
      </w:r>
      <w:r w:rsidR="00F975F2">
        <w:rPr>
          <w:sz w:val="32"/>
          <w:szCs w:val="32"/>
        </w:rPr>
        <w:t>MURTA</w:t>
      </w:r>
      <w:r w:rsidRPr="0056586C">
        <w:rPr>
          <w:sz w:val="32"/>
          <w:szCs w:val="32"/>
        </w:rPr>
        <w:t xml:space="preserve"> | ITAJAÍ/</w:t>
      </w:r>
      <w:proofErr w:type="gramStart"/>
      <w:r w:rsidRPr="0056586C">
        <w:rPr>
          <w:sz w:val="32"/>
          <w:szCs w:val="32"/>
        </w:rPr>
        <w:t>SC</w:t>
      </w:r>
      <w:proofErr w:type="gramEnd"/>
    </w:p>
    <w:p w:rsidR="00AA22AC" w:rsidRDefault="00AA22AC" w:rsidP="00AA22AC">
      <w:pPr>
        <w:rPr>
          <w:i/>
          <w:sz w:val="28"/>
          <w:szCs w:val="28"/>
        </w:rPr>
      </w:pPr>
    </w:p>
    <w:p w:rsidR="00AA22AC" w:rsidRDefault="00AA22AC" w:rsidP="00AA22AC">
      <w:pPr>
        <w:rPr>
          <w:i/>
          <w:sz w:val="28"/>
          <w:szCs w:val="28"/>
        </w:rPr>
      </w:pPr>
    </w:p>
    <w:tbl>
      <w:tblPr>
        <w:tblStyle w:val="Tabelacomgrade"/>
        <w:tblW w:w="0" w:type="auto"/>
        <w:tblInd w:w="10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shd w:val="clear" w:color="auto" w:fill="EAF1DD" w:themeFill="accent3" w:themeFillTint="33"/>
        <w:tblLook w:val="04A0" w:firstRow="1" w:lastRow="0" w:firstColumn="1" w:lastColumn="0" w:noHBand="0" w:noVBand="1"/>
      </w:tblPr>
      <w:tblGrid>
        <w:gridCol w:w="9179"/>
      </w:tblGrid>
      <w:tr w:rsidR="00AA22AC" w:rsidTr="004F6F63">
        <w:tc>
          <w:tcPr>
            <w:tcW w:w="9179" w:type="dxa"/>
            <w:shd w:val="clear" w:color="auto" w:fill="EAF1DD" w:themeFill="accent3" w:themeFillTint="33"/>
          </w:tcPr>
          <w:p w:rsidR="00AA22AC" w:rsidRPr="00DD5DA1" w:rsidRDefault="00AA22AC" w:rsidP="004F6F63">
            <w:pPr>
              <w:pStyle w:val="Ttulo"/>
              <w:rPr>
                <w:sz w:val="56"/>
                <w:szCs w:val="56"/>
              </w:rPr>
            </w:pPr>
            <w:r w:rsidRPr="00DD5DA1">
              <w:rPr>
                <w:sz w:val="56"/>
                <w:szCs w:val="56"/>
              </w:rPr>
              <w:t xml:space="preserve">PROJETO </w:t>
            </w:r>
          </w:p>
          <w:p w:rsidR="00AA22AC" w:rsidRPr="00EB1046" w:rsidRDefault="00AA22AC" w:rsidP="004F6F63">
            <w:pPr>
              <w:pStyle w:val="Ttulo"/>
            </w:pPr>
            <w:r w:rsidRPr="00DD5DA1">
              <w:rPr>
                <w:sz w:val="56"/>
                <w:szCs w:val="56"/>
              </w:rPr>
              <w:t>PREVENTIVO CONTRA INCÊNDIO</w:t>
            </w:r>
          </w:p>
        </w:tc>
      </w:tr>
    </w:tbl>
    <w:p w:rsidR="00AA22AC" w:rsidRDefault="00AA22AC" w:rsidP="00AA22AC">
      <w:pPr>
        <w:jc w:val="center"/>
        <w:rPr>
          <w:bCs/>
        </w:rPr>
      </w:pPr>
    </w:p>
    <w:p w:rsidR="00AA22AC" w:rsidRDefault="00AA22AC" w:rsidP="00AA22AC">
      <w:pPr>
        <w:jc w:val="center"/>
        <w:rPr>
          <w:bCs/>
        </w:rPr>
      </w:pPr>
    </w:p>
    <w:p w:rsidR="00AA22AC" w:rsidRDefault="00EE04F1" w:rsidP="00AA22AC">
      <w:pPr>
        <w:jc w:val="center"/>
        <w:rPr>
          <w:bCs/>
        </w:rPr>
      </w:pPr>
      <w:r>
        <w:rPr>
          <w:noProof/>
        </w:rPr>
        <w:drawing>
          <wp:anchor distT="0" distB="0" distL="114300" distR="114300" simplePos="0" relativeHeight="251660288" behindDoc="0" locked="0" layoutInCell="1" allowOverlap="1" wp14:anchorId="4A7B9223" wp14:editId="01A2154C">
            <wp:simplePos x="0" y="0"/>
            <wp:positionH relativeFrom="column">
              <wp:posOffset>2739390</wp:posOffset>
            </wp:positionH>
            <wp:positionV relativeFrom="paragraph">
              <wp:posOffset>177165</wp:posOffset>
            </wp:positionV>
            <wp:extent cx="3457575" cy="1948815"/>
            <wp:effectExtent l="133350" t="114300" r="142875" b="165735"/>
            <wp:wrapSquare wrapText="bothSides"/>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7575" cy="1948815"/>
                    </a:xfrm>
                    <a:prstGeom prst="rect">
                      <a:avLst/>
                    </a:prstGeom>
                    <a:solidFill>
                      <a:srgbClr val="FFFFFF">
                        <a:shade val="85000"/>
                      </a:srgbClr>
                    </a:solidFill>
                    <a:ln w="88900" cap="sq">
                      <a:solidFill>
                        <a:schemeClr val="accent3">
                          <a:lumMod val="20000"/>
                          <a:lumOff val="8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AA22AC" w:rsidRPr="00DD5DA1" w:rsidRDefault="00AA22AC" w:rsidP="00AA22AC">
      <w:pPr>
        <w:rPr>
          <w:i/>
          <w:sz w:val="28"/>
          <w:szCs w:val="28"/>
        </w:rPr>
      </w:pPr>
      <w:r w:rsidRPr="00DD5DA1">
        <w:rPr>
          <w:i/>
          <w:sz w:val="28"/>
          <w:szCs w:val="28"/>
        </w:rPr>
        <w:t>CONTEÚDO:</w:t>
      </w:r>
      <w:r w:rsidR="00EE04F1" w:rsidRPr="00EE04F1">
        <w:rPr>
          <w:noProof/>
        </w:rPr>
        <w:t xml:space="preserve"> </w:t>
      </w:r>
    </w:p>
    <w:p w:rsidR="00AA22AC" w:rsidRPr="00DD5DA1" w:rsidRDefault="00AA22AC" w:rsidP="00AA22AC">
      <w:pPr>
        <w:rPr>
          <w:b/>
          <w:sz w:val="16"/>
          <w:szCs w:val="16"/>
        </w:rPr>
      </w:pPr>
    </w:p>
    <w:p w:rsidR="007D63EC" w:rsidRPr="00DD5DA1" w:rsidRDefault="007D63EC" w:rsidP="007D63EC">
      <w:pPr>
        <w:pStyle w:val="PargrafodaLista"/>
        <w:numPr>
          <w:ilvl w:val="0"/>
          <w:numId w:val="8"/>
        </w:numPr>
        <w:spacing w:after="200" w:line="276" w:lineRule="auto"/>
        <w:ind w:left="426" w:hanging="426"/>
        <w:contextualSpacing/>
        <w:jc w:val="left"/>
      </w:pPr>
      <w:r w:rsidRPr="00DD5DA1">
        <w:t>Memorial Descritivo</w:t>
      </w:r>
    </w:p>
    <w:p w:rsidR="007D63EC" w:rsidRPr="00DD5DA1" w:rsidRDefault="007D63EC" w:rsidP="007D63EC">
      <w:pPr>
        <w:pStyle w:val="PargrafodaLista"/>
        <w:numPr>
          <w:ilvl w:val="0"/>
          <w:numId w:val="8"/>
        </w:numPr>
        <w:spacing w:after="200" w:line="276" w:lineRule="auto"/>
        <w:ind w:left="426" w:hanging="426"/>
        <w:contextualSpacing/>
        <w:jc w:val="left"/>
      </w:pPr>
      <w:r w:rsidRPr="00DD5DA1">
        <w:t>Orçamento</w:t>
      </w:r>
    </w:p>
    <w:p w:rsidR="007D63EC" w:rsidRPr="00DD5DA1" w:rsidRDefault="007D63EC" w:rsidP="007D63EC">
      <w:pPr>
        <w:pStyle w:val="PargrafodaLista"/>
        <w:numPr>
          <w:ilvl w:val="0"/>
          <w:numId w:val="8"/>
        </w:numPr>
        <w:spacing w:after="200" w:line="276" w:lineRule="auto"/>
        <w:ind w:left="426" w:hanging="426"/>
        <w:contextualSpacing/>
        <w:jc w:val="left"/>
      </w:pPr>
      <w:proofErr w:type="spellStart"/>
      <w:r w:rsidRPr="00DD5DA1">
        <w:t>ARTs</w:t>
      </w:r>
      <w:proofErr w:type="spellEnd"/>
    </w:p>
    <w:p w:rsidR="007D63EC" w:rsidRPr="00DD5DA1" w:rsidRDefault="007D63EC" w:rsidP="007D63EC">
      <w:pPr>
        <w:pStyle w:val="PargrafodaLista"/>
        <w:numPr>
          <w:ilvl w:val="0"/>
          <w:numId w:val="8"/>
        </w:numPr>
        <w:spacing w:after="200" w:line="276" w:lineRule="auto"/>
        <w:ind w:left="426" w:hanging="426"/>
        <w:contextualSpacing/>
        <w:jc w:val="left"/>
      </w:pPr>
      <w:r w:rsidRPr="00DD5DA1">
        <w:t>Atestado de Aprovação de Projeto</w:t>
      </w:r>
    </w:p>
    <w:p w:rsidR="007D63EC" w:rsidRDefault="007D63EC" w:rsidP="007D63EC">
      <w:pPr>
        <w:pStyle w:val="PargrafodaLista"/>
        <w:numPr>
          <w:ilvl w:val="0"/>
          <w:numId w:val="8"/>
        </w:numPr>
        <w:spacing w:after="200" w:line="276" w:lineRule="auto"/>
        <w:ind w:left="426" w:hanging="426"/>
        <w:contextualSpacing/>
        <w:jc w:val="left"/>
      </w:pPr>
      <w:r w:rsidRPr="00DD5DA1">
        <w:t>Projetos</w:t>
      </w:r>
    </w:p>
    <w:p w:rsidR="007D63EC" w:rsidRPr="00A97EC0" w:rsidRDefault="007D63EC" w:rsidP="007D63EC">
      <w:pPr>
        <w:pStyle w:val="PargrafodaLista"/>
        <w:numPr>
          <w:ilvl w:val="0"/>
          <w:numId w:val="8"/>
        </w:numPr>
        <w:spacing w:after="200" w:line="276" w:lineRule="auto"/>
        <w:ind w:left="426" w:hanging="426"/>
        <w:contextualSpacing/>
        <w:jc w:val="left"/>
      </w:pPr>
      <w:r w:rsidRPr="00A97EC0">
        <w:t>CD</w:t>
      </w:r>
    </w:p>
    <w:p w:rsidR="00AA22AC" w:rsidRDefault="00AA22AC" w:rsidP="00AA22AC">
      <w:pPr>
        <w:spacing w:after="200" w:line="276" w:lineRule="auto"/>
        <w:contextualSpacing/>
      </w:pPr>
    </w:p>
    <w:p w:rsidR="00F975F2" w:rsidRDefault="00F975F2" w:rsidP="00AA22AC">
      <w:pPr>
        <w:spacing w:after="200" w:line="276" w:lineRule="auto"/>
        <w:contextualSpacing/>
      </w:pPr>
    </w:p>
    <w:p w:rsidR="00590936" w:rsidRDefault="00590936" w:rsidP="00AA22AC">
      <w:pPr>
        <w:spacing w:after="200" w:line="276" w:lineRule="auto"/>
        <w:contextualSpacing/>
      </w:pPr>
    </w:p>
    <w:p w:rsidR="00AA22AC" w:rsidRPr="001B3F1B" w:rsidRDefault="00AA22AC" w:rsidP="00AA22AC">
      <w:pPr>
        <w:rPr>
          <w:i/>
          <w:sz w:val="28"/>
          <w:szCs w:val="28"/>
        </w:rPr>
      </w:pPr>
      <w:r w:rsidRPr="001B3F1B">
        <w:rPr>
          <w:i/>
          <w:sz w:val="28"/>
          <w:szCs w:val="28"/>
        </w:rPr>
        <w:t>EQUIPE TÉCNICA:</w:t>
      </w:r>
    </w:p>
    <w:p w:rsidR="00AA22AC" w:rsidRDefault="00AA22AC" w:rsidP="00AA22AC">
      <w:pPr>
        <w:rPr>
          <w:i/>
          <w:sz w:val="28"/>
          <w:szCs w:val="28"/>
        </w:rPr>
        <w:sectPr w:rsidR="00AA22AC" w:rsidSect="00AA22AC">
          <w:headerReference w:type="even" r:id="rId10"/>
          <w:headerReference w:type="default" r:id="rId11"/>
          <w:footerReference w:type="default" r:id="rId12"/>
          <w:headerReference w:type="first" r:id="rId13"/>
          <w:footerReference w:type="first" r:id="rId14"/>
          <w:type w:val="continuous"/>
          <w:pgSz w:w="11906" w:h="16838"/>
          <w:pgMar w:top="3005" w:right="1134" w:bottom="1134" w:left="1701" w:header="1361" w:footer="709" w:gutter="0"/>
          <w:pgNumType w:start="0"/>
          <w:cols w:space="708"/>
          <w:titlePg/>
          <w:docGrid w:linePitch="360"/>
        </w:sectPr>
      </w:pPr>
    </w:p>
    <w:p w:rsidR="00AA22AC" w:rsidRPr="001B3F1B" w:rsidRDefault="00AA22AC" w:rsidP="00AA22AC">
      <w:pPr>
        <w:rPr>
          <w:i/>
          <w:sz w:val="28"/>
          <w:szCs w:val="28"/>
        </w:rPr>
      </w:pPr>
    </w:p>
    <w:p w:rsidR="00AA22AC" w:rsidRPr="001B3F1B" w:rsidRDefault="00AA22AC" w:rsidP="00AA22AC">
      <w:pPr>
        <w:pStyle w:val="PargrafodaLista"/>
        <w:numPr>
          <w:ilvl w:val="0"/>
          <w:numId w:val="8"/>
        </w:numPr>
        <w:spacing w:after="200" w:line="276" w:lineRule="auto"/>
        <w:ind w:left="426" w:hanging="426"/>
        <w:contextualSpacing/>
        <w:jc w:val="left"/>
        <w:sectPr w:rsidR="00AA22AC" w:rsidRPr="001B3F1B" w:rsidSect="004F6F63">
          <w:type w:val="continuous"/>
          <w:pgSz w:w="11906" w:h="16838"/>
          <w:pgMar w:top="3005" w:right="1134" w:bottom="1134" w:left="1701" w:header="1361" w:footer="709" w:gutter="0"/>
          <w:pgNumType w:start="0"/>
          <w:cols w:space="708"/>
          <w:titlePg/>
          <w:docGrid w:linePitch="360"/>
        </w:sectPr>
      </w:pPr>
    </w:p>
    <w:p w:rsidR="00AA22AC" w:rsidRPr="001B3F1B" w:rsidRDefault="00AA22AC" w:rsidP="00AA22AC">
      <w:pPr>
        <w:pStyle w:val="PargrafodaLista"/>
        <w:numPr>
          <w:ilvl w:val="0"/>
          <w:numId w:val="8"/>
        </w:numPr>
        <w:spacing w:after="200" w:line="276" w:lineRule="auto"/>
        <w:ind w:left="426" w:hanging="426"/>
        <w:contextualSpacing/>
        <w:jc w:val="left"/>
      </w:pPr>
      <w:r w:rsidRPr="001B3F1B">
        <w:lastRenderedPageBreak/>
        <w:t>Eng. Robson Carlos Santos</w:t>
      </w:r>
    </w:p>
    <w:p w:rsidR="00AA22AC" w:rsidRPr="001B3F1B" w:rsidRDefault="00AA22AC" w:rsidP="00AA22AC">
      <w:pPr>
        <w:pStyle w:val="PargrafodaLista"/>
        <w:numPr>
          <w:ilvl w:val="0"/>
          <w:numId w:val="8"/>
        </w:numPr>
        <w:spacing w:after="200" w:line="276" w:lineRule="auto"/>
        <w:ind w:left="426" w:hanging="426"/>
        <w:contextualSpacing/>
        <w:jc w:val="left"/>
      </w:pPr>
      <w:r w:rsidRPr="001B3F1B">
        <w:t>Arq. Thais da Silva Brand</w:t>
      </w:r>
    </w:p>
    <w:p w:rsidR="00AA22AC" w:rsidRPr="001B3F1B" w:rsidRDefault="00AA22AC" w:rsidP="00AA22AC">
      <w:pPr>
        <w:pStyle w:val="PargrafodaLista"/>
        <w:numPr>
          <w:ilvl w:val="0"/>
          <w:numId w:val="8"/>
        </w:numPr>
        <w:spacing w:after="200" w:line="276" w:lineRule="auto"/>
        <w:ind w:left="426" w:hanging="426"/>
        <w:contextualSpacing/>
        <w:jc w:val="left"/>
      </w:pPr>
      <w:r w:rsidRPr="001B3F1B">
        <w:lastRenderedPageBreak/>
        <w:t xml:space="preserve">Eng. Marcelo dos Santos </w:t>
      </w:r>
      <w:proofErr w:type="spellStart"/>
      <w:r w:rsidRPr="001B3F1B">
        <w:t>Cheng</w:t>
      </w:r>
      <w:proofErr w:type="spellEnd"/>
    </w:p>
    <w:p w:rsidR="00AA22AC" w:rsidRPr="001B3F1B" w:rsidRDefault="00AA22AC" w:rsidP="00AA22AC">
      <w:pPr>
        <w:pStyle w:val="PargrafodaLista"/>
        <w:numPr>
          <w:ilvl w:val="0"/>
          <w:numId w:val="8"/>
        </w:numPr>
        <w:spacing w:after="200" w:line="276" w:lineRule="auto"/>
        <w:ind w:left="426" w:hanging="426"/>
        <w:contextualSpacing/>
        <w:jc w:val="left"/>
      </w:pPr>
      <w:r w:rsidRPr="001B3F1B">
        <w:t>Eng. Ítalo Luna Corrêa</w:t>
      </w:r>
    </w:p>
    <w:p w:rsidR="00AA22AC" w:rsidRDefault="00AA22AC" w:rsidP="00AA22AC">
      <w:pPr>
        <w:jc w:val="right"/>
        <w:rPr>
          <w:b/>
          <w:color w:val="1F497D" w:themeColor="text2"/>
          <w:sz w:val="40"/>
          <w:szCs w:val="40"/>
        </w:rPr>
        <w:sectPr w:rsidR="00AA22AC" w:rsidSect="004F6F63">
          <w:headerReference w:type="even" r:id="rId15"/>
          <w:headerReference w:type="default" r:id="rId16"/>
          <w:footerReference w:type="default" r:id="rId17"/>
          <w:headerReference w:type="first" r:id="rId18"/>
          <w:footerReference w:type="first" r:id="rId19"/>
          <w:type w:val="continuous"/>
          <w:pgSz w:w="11906" w:h="16838"/>
          <w:pgMar w:top="3005" w:right="1134" w:bottom="1134" w:left="1701" w:header="709" w:footer="709" w:gutter="0"/>
          <w:pgNumType w:start="1"/>
          <w:cols w:num="2" w:space="708"/>
          <w:titlePg/>
          <w:docGrid w:linePitch="360"/>
        </w:sectPr>
      </w:pPr>
    </w:p>
    <w:p w:rsidR="00590936" w:rsidRDefault="00590936" w:rsidP="00AA22AC">
      <w:pPr>
        <w:jc w:val="right"/>
        <w:rPr>
          <w:b/>
          <w:color w:val="1F497D" w:themeColor="text2"/>
          <w:sz w:val="12"/>
          <w:szCs w:val="40"/>
        </w:rPr>
      </w:pPr>
    </w:p>
    <w:p w:rsidR="00590936" w:rsidRPr="00240CF3" w:rsidRDefault="00590936" w:rsidP="00AA22AC">
      <w:pPr>
        <w:jc w:val="right"/>
        <w:rPr>
          <w:b/>
          <w:color w:val="1F497D" w:themeColor="text2"/>
          <w:sz w:val="12"/>
          <w:szCs w:val="40"/>
        </w:rPr>
      </w:pPr>
    </w:p>
    <w:p w:rsidR="00AA22AC" w:rsidRDefault="00AA22AC" w:rsidP="00AA22AC">
      <w:pPr>
        <w:jc w:val="right"/>
        <w:rPr>
          <w:b/>
          <w:color w:val="1F497D" w:themeColor="text2"/>
          <w:sz w:val="40"/>
          <w:szCs w:val="40"/>
        </w:rPr>
      </w:pPr>
      <w:r w:rsidRPr="00592AE3">
        <w:rPr>
          <w:b/>
          <w:color w:val="1F497D" w:themeColor="text2"/>
          <w:sz w:val="40"/>
          <w:szCs w:val="40"/>
        </w:rPr>
        <w:t>VOL. 01/01</w:t>
      </w:r>
    </w:p>
    <w:p w:rsidR="00FF6DAF" w:rsidRPr="001B3F1B" w:rsidRDefault="00FF6DAF" w:rsidP="00055DD8">
      <w:pPr>
        <w:sectPr w:rsidR="00FF6DAF" w:rsidRPr="001B3F1B" w:rsidSect="00FF6DAF">
          <w:headerReference w:type="even" r:id="rId20"/>
          <w:headerReference w:type="default" r:id="rId21"/>
          <w:footerReference w:type="default" r:id="rId22"/>
          <w:headerReference w:type="first" r:id="rId23"/>
          <w:footerReference w:type="first" r:id="rId24"/>
          <w:type w:val="continuous"/>
          <w:pgSz w:w="11906" w:h="16838"/>
          <w:pgMar w:top="3005" w:right="1134" w:bottom="1134" w:left="1701" w:header="708" w:footer="709" w:gutter="0"/>
          <w:cols w:space="708"/>
          <w:docGrid w:linePitch="360"/>
        </w:sectPr>
      </w:pPr>
    </w:p>
    <w:sdt>
      <w:sdtPr>
        <w:rPr>
          <w:rFonts w:cstheme="minorHAnsi"/>
          <w:b/>
          <w:noProof/>
          <w:szCs w:val="20"/>
        </w:rPr>
        <w:id w:val="28524483"/>
        <w:docPartObj>
          <w:docPartGallery w:val="Table of Contents"/>
          <w:docPartUnique/>
        </w:docPartObj>
      </w:sdtPr>
      <w:sdtEndPr/>
      <w:sdtContent>
        <w:p w:rsidR="00055DD8" w:rsidRPr="001B3F1B" w:rsidRDefault="00055DD8" w:rsidP="00055DD8">
          <w:pPr>
            <w:jc w:val="center"/>
            <w:rPr>
              <w:b/>
              <w:sz w:val="28"/>
            </w:rPr>
          </w:pPr>
          <w:r w:rsidRPr="001B3F1B">
            <w:rPr>
              <w:b/>
              <w:sz w:val="28"/>
            </w:rPr>
            <w:t>SUMÁRIO</w:t>
          </w:r>
        </w:p>
        <w:p w:rsidR="00055DD8" w:rsidRPr="001B3F1B" w:rsidRDefault="00055DD8" w:rsidP="00055DD8"/>
        <w:p w:rsidR="001B1E5C" w:rsidRDefault="00055DD8">
          <w:pPr>
            <w:pStyle w:val="Sumrio1"/>
            <w:rPr>
              <w:rFonts w:eastAsiaTheme="minorEastAsia" w:cstheme="minorBidi"/>
              <w:b w:val="0"/>
              <w:sz w:val="22"/>
              <w:szCs w:val="22"/>
            </w:rPr>
          </w:pPr>
          <w:r w:rsidRPr="006C5C54">
            <w:rPr>
              <w:szCs w:val="24"/>
            </w:rPr>
            <w:fldChar w:fldCharType="begin"/>
          </w:r>
          <w:r w:rsidRPr="006C5C54">
            <w:rPr>
              <w:szCs w:val="24"/>
            </w:rPr>
            <w:instrText xml:space="preserve"> TOC \o "1-3" \h \z \u </w:instrText>
          </w:r>
          <w:r w:rsidRPr="006C5C54">
            <w:rPr>
              <w:szCs w:val="24"/>
            </w:rPr>
            <w:fldChar w:fldCharType="separate"/>
          </w:r>
          <w:hyperlink w:anchor="_Toc468949420" w:history="1">
            <w:r w:rsidR="001B1E5C" w:rsidRPr="00A95F9B">
              <w:rPr>
                <w:rStyle w:val="Hyperlink"/>
              </w:rPr>
              <w:t>1</w:t>
            </w:r>
            <w:r w:rsidR="001B1E5C">
              <w:rPr>
                <w:rFonts w:eastAsiaTheme="minorEastAsia" w:cstheme="minorBidi"/>
                <w:b w:val="0"/>
                <w:sz w:val="22"/>
                <w:szCs w:val="22"/>
              </w:rPr>
              <w:tab/>
            </w:r>
            <w:r w:rsidR="001B1E5C" w:rsidRPr="00A95F9B">
              <w:rPr>
                <w:rStyle w:val="Hyperlink"/>
              </w:rPr>
              <w:t>APRESENTAÇÃO</w:t>
            </w:r>
            <w:r w:rsidR="001B1E5C">
              <w:rPr>
                <w:webHidden/>
              </w:rPr>
              <w:tab/>
            </w:r>
            <w:r w:rsidR="001B1E5C">
              <w:rPr>
                <w:webHidden/>
              </w:rPr>
              <w:fldChar w:fldCharType="begin"/>
            </w:r>
            <w:r w:rsidR="001B1E5C">
              <w:rPr>
                <w:webHidden/>
              </w:rPr>
              <w:instrText xml:space="preserve"> PAGEREF _Toc468949420 \h </w:instrText>
            </w:r>
            <w:r w:rsidR="001B1E5C">
              <w:rPr>
                <w:webHidden/>
              </w:rPr>
            </w:r>
            <w:r w:rsidR="001B1E5C">
              <w:rPr>
                <w:webHidden/>
              </w:rPr>
              <w:fldChar w:fldCharType="separate"/>
            </w:r>
            <w:r w:rsidR="00F73497">
              <w:rPr>
                <w:webHidden/>
              </w:rPr>
              <w:t>1</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21" w:history="1">
            <w:r w:rsidR="001B1E5C" w:rsidRPr="00A95F9B">
              <w:rPr>
                <w:rStyle w:val="Hyperlink"/>
              </w:rPr>
              <w:t>2</w:t>
            </w:r>
            <w:r w:rsidR="001B1E5C">
              <w:rPr>
                <w:rFonts w:eastAsiaTheme="minorEastAsia" w:cstheme="minorBidi"/>
                <w:b w:val="0"/>
                <w:sz w:val="22"/>
                <w:szCs w:val="22"/>
              </w:rPr>
              <w:tab/>
            </w:r>
            <w:r w:rsidR="001B1E5C" w:rsidRPr="00A95F9B">
              <w:rPr>
                <w:rStyle w:val="Hyperlink"/>
              </w:rPr>
              <w:t>DISPOSIÇÕES GERAIS</w:t>
            </w:r>
            <w:r w:rsidR="001B1E5C">
              <w:rPr>
                <w:webHidden/>
              </w:rPr>
              <w:tab/>
            </w:r>
            <w:r w:rsidR="001B1E5C">
              <w:rPr>
                <w:webHidden/>
              </w:rPr>
              <w:fldChar w:fldCharType="begin"/>
            </w:r>
            <w:r w:rsidR="001B1E5C">
              <w:rPr>
                <w:webHidden/>
              </w:rPr>
              <w:instrText xml:space="preserve"> PAGEREF _Toc468949421 \h </w:instrText>
            </w:r>
            <w:r w:rsidR="001B1E5C">
              <w:rPr>
                <w:webHidden/>
              </w:rPr>
            </w:r>
            <w:r w:rsidR="001B1E5C">
              <w:rPr>
                <w:webHidden/>
              </w:rPr>
              <w:fldChar w:fldCharType="separate"/>
            </w:r>
            <w:r>
              <w:rPr>
                <w:webHidden/>
              </w:rPr>
              <w:t>2</w:t>
            </w:r>
            <w:r w:rsidR="001B1E5C">
              <w:rPr>
                <w:webHidden/>
              </w:rPr>
              <w:fldChar w:fldCharType="end"/>
            </w:r>
          </w:hyperlink>
        </w:p>
        <w:p w:rsidR="001B1E5C" w:rsidRDefault="00F73497">
          <w:pPr>
            <w:pStyle w:val="Sumrio2"/>
            <w:rPr>
              <w:rFonts w:eastAsiaTheme="minorEastAsia" w:cstheme="minorBidi"/>
              <w:noProof/>
              <w:sz w:val="22"/>
              <w:szCs w:val="22"/>
            </w:rPr>
          </w:pPr>
          <w:hyperlink w:anchor="_Toc468949422" w:history="1">
            <w:r w:rsidR="001B1E5C" w:rsidRPr="00A95F9B">
              <w:rPr>
                <w:rStyle w:val="Hyperlink"/>
                <w:noProof/>
              </w:rPr>
              <w:t>2.1</w:t>
            </w:r>
            <w:r w:rsidR="001B1E5C">
              <w:rPr>
                <w:rFonts w:eastAsiaTheme="minorEastAsia" w:cstheme="minorBidi"/>
                <w:noProof/>
                <w:sz w:val="22"/>
                <w:szCs w:val="22"/>
              </w:rPr>
              <w:tab/>
            </w:r>
            <w:r w:rsidR="001B1E5C" w:rsidRPr="00A95F9B">
              <w:rPr>
                <w:rStyle w:val="Hyperlink"/>
                <w:noProof/>
              </w:rPr>
              <w:t>Responsabilidade e respeito ao projeto</w:t>
            </w:r>
            <w:r w:rsidR="001B1E5C">
              <w:rPr>
                <w:noProof/>
                <w:webHidden/>
              </w:rPr>
              <w:tab/>
            </w:r>
            <w:r w:rsidR="001B1E5C">
              <w:rPr>
                <w:noProof/>
                <w:webHidden/>
              </w:rPr>
              <w:fldChar w:fldCharType="begin"/>
            </w:r>
            <w:r w:rsidR="001B1E5C">
              <w:rPr>
                <w:noProof/>
                <w:webHidden/>
              </w:rPr>
              <w:instrText xml:space="preserve"> PAGEREF _Toc468949422 \h </w:instrText>
            </w:r>
            <w:r w:rsidR="001B1E5C">
              <w:rPr>
                <w:noProof/>
                <w:webHidden/>
              </w:rPr>
            </w:r>
            <w:r w:rsidR="001B1E5C">
              <w:rPr>
                <w:noProof/>
                <w:webHidden/>
              </w:rPr>
              <w:fldChar w:fldCharType="separate"/>
            </w:r>
            <w:r>
              <w:rPr>
                <w:noProof/>
                <w:webHidden/>
              </w:rPr>
              <w:t>2</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3" w:history="1">
            <w:r w:rsidR="001B1E5C" w:rsidRPr="00A95F9B">
              <w:rPr>
                <w:rStyle w:val="Hyperlink"/>
                <w:noProof/>
              </w:rPr>
              <w:t>2.2</w:t>
            </w:r>
            <w:r w:rsidR="001B1E5C">
              <w:rPr>
                <w:rFonts w:eastAsiaTheme="minorEastAsia" w:cstheme="minorBidi"/>
                <w:noProof/>
                <w:sz w:val="22"/>
                <w:szCs w:val="22"/>
              </w:rPr>
              <w:tab/>
            </w:r>
            <w:r w:rsidR="001B1E5C" w:rsidRPr="00A95F9B">
              <w:rPr>
                <w:rStyle w:val="Hyperlink"/>
                <w:noProof/>
              </w:rPr>
              <w:t>Fiscalização</w:t>
            </w:r>
            <w:r w:rsidR="001B1E5C">
              <w:rPr>
                <w:noProof/>
                <w:webHidden/>
              </w:rPr>
              <w:tab/>
            </w:r>
            <w:r w:rsidR="001B1E5C">
              <w:rPr>
                <w:noProof/>
                <w:webHidden/>
              </w:rPr>
              <w:fldChar w:fldCharType="begin"/>
            </w:r>
            <w:r w:rsidR="001B1E5C">
              <w:rPr>
                <w:noProof/>
                <w:webHidden/>
              </w:rPr>
              <w:instrText xml:space="preserve"> PAGEREF _Toc468949423 \h </w:instrText>
            </w:r>
            <w:r w:rsidR="001B1E5C">
              <w:rPr>
                <w:noProof/>
                <w:webHidden/>
              </w:rPr>
            </w:r>
            <w:r w:rsidR="001B1E5C">
              <w:rPr>
                <w:noProof/>
                <w:webHidden/>
              </w:rPr>
              <w:fldChar w:fldCharType="separate"/>
            </w:r>
            <w:r>
              <w:rPr>
                <w:noProof/>
                <w:webHidden/>
              </w:rPr>
              <w:t>3</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4" w:history="1">
            <w:r w:rsidR="001B1E5C" w:rsidRPr="00A95F9B">
              <w:rPr>
                <w:rStyle w:val="Hyperlink"/>
                <w:noProof/>
              </w:rPr>
              <w:t>2.3</w:t>
            </w:r>
            <w:r w:rsidR="001B1E5C">
              <w:rPr>
                <w:rFonts w:eastAsiaTheme="minorEastAsia" w:cstheme="minorBidi"/>
                <w:noProof/>
                <w:sz w:val="22"/>
                <w:szCs w:val="22"/>
              </w:rPr>
              <w:tab/>
            </w:r>
            <w:r w:rsidR="001B1E5C" w:rsidRPr="00A95F9B">
              <w:rPr>
                <w:rStyle w:val="Hyperlink"/>
                <w:noProof/>
              </w:rPr>
              <w:t>Amostras e critérios de analogias</w:t>
            </w:r>
            <w:r w:rsidR="001B1E5C">
              <w:rPr>
                <w:noProof/>
                <w:webHidden/>
              </w:rPr>
              <w:tab/>
            </w:r>
            <w:r w:rsidR="001B1E5C">
              <w:rPr>
                <w:noProof/>
                <w:webHidden/>
              </w:rPr>
              <w:fldChar w:fldCharType="begin"/>
            </w:r>
            <w:r w:rsidR="001B1E5C">
              <w:rPr>
                <w:noProof/>
                <w:webHidden/>
              </w:rPr>
              <w:instrText xml:space="preserve"> PAGEREF _Toc468949424 \h </w:instrText>
            </w:r>
            <w:r w:rsidR="001B1E5C">
              <w:rPr>
                <w:noProof/>
                <w:webHidden/>
              </w:rPr>
            </w:r>
            <w:r w:rsidR="001B1E5C">
              <w:rPr>
                <w:noProof/>
                <w:webHidden/>
              </w:rPr>
              <w:fldChar w:fldCharType="separate"/>
            </w:r>
            <w:r>
              <w:rPr>
                <w:noProof/>
                <w:webHidden/>
              </w:rPr>
              <w:t>6</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5" w:history="1">
            <w:r w:rsidR="001B1E5C" w:rsidRPr="00A95F9B">
              <w:rPr>
                <w:rStyle w:val="Hyperlink"/>
                <w:noProof/>
              </w:rPr>
              <w:t>2.4</w:t>
            </w:r>
            <w:r w:rsidR="001B1E5C">
              <w:rPr>
                <w:rFonts w:eastAsiaTheme="minorEastAsia" w:cstheme="minorBidi"/>
                <w:noProof/>
                <w:sz w:val="22"/>
                <w:szCs w:val="22"/>
              </w:rPr>
              <w:tab/>
            </w:r>
            <w:r w:rsidR="001B1E5C" w:rsidRPr="00A95F9B">
              <w:rPr>
                <w:rStyle w:val="Hyperlink"/>
                <w:noProof/>
              </w:rPr>
              <w:t>Transporte de Materiais</w:t>
            </w:r>
            <w:r w:rsidR="001B1E5C">
              <w:rPr>
                <w:noProof/>
                <w:webHidden/>
              </w:rPr>
              <w:tab/>
            </w:r>
            <w:r w:rsidR="001B1E5C">
              <w:rPr>
                <w:noProof/>
                <w:webHidden/>
              </w:rPr>
              <w:fldChar w:fldCharType="begin"/>
            </w:r>
            <w:r w:rsidR="001B1E5C">
              <w:rPr>
                <w:noProof/>
                <w:webHidden/>
              </w:rPr>
              <w:instrText xml:space="preserve"> PAGEREF _Toc468949425 \h </w:instrText>
            </w:r>
            <w:r w:rsidR="001B1E5C">
              <w:rPr>
                <w:noProof/>
                <w:webHidden/>
              </w:rPr>
            </w:r>
            <w:r w:rsidR="001B1E5C">
              <w:rPr>
                <w:noProof/>
                <w:webHidden/>
              </w:rPr>
              <w:fldChar w:fldCharType="separate"/>
            </w:r>
            <w:r>
              <w:rPr>
                <w:noProof/>
                <w:webHidden/>
              </w:rPr>
              <w:t>7</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6" w:history="1">
            <w:r w:rsidR="001B1E5C" w:rsidRPr="00A95F9B">
              <w:rPr>
                <w:rStyle w:val="Hyperlink"/>
                <w:noProof/>
              </w:rPr>
              <w:t>2.5</w:t>
            </w:r>
            <w:r w:rsidR="001B1E5C">
              <w:rPr>
                <w:rFonts w:eastAsiaTheme="minorEastAsia" w:cstheme="minorBidi"/>
                <w:noProof/>
                <w:sz w:val="22"/>
                <w:szCs w:val="22"/>
              </w:rPr>
              <w:tab/>
            </w:r>
            <w:r w:rsidR="001B1E5C" w:rsidRPr="00A95F9B">
              <w:rPr>
                <w:rStyle w:val="Hyperlink"/>
                <w:noProof/>
              </w:rPr>
              <w:t>Arremates Finais</w:t>
            </w:r>
            <w:r w:rsidR="001B1E5C">
              <w:rPr>
                <w:noProof/>
                <w:webHidden/>
              </w:rPr>
              <w:tab/>
            </w:r>
            <w:r w:rsidR="001B1E5C">
              <w:rPr>
                <w:noProof/>
                <w:webHidden/>
              </w:rPr>
              <w:fldChar w:fldCharType="begin"/>
            </w:r>
            <w:r w:rsidR="001B1E5C">
              <w:rPr>
                <w:noProof/>
                <w:webHidden/>
              </w:rPr>
              <w:instrText xml:space="preserve"> PAGEREF _Toc468949426 \h </w:instrText>
            </w:r>
            <w:r w:rsidR="001B1E5C">
              <w:rPr>
                <w:noProof/>
                <w:webHidden/>
              </w:rPr>
            </w:r>
            <w:r w:rsidR="001B1E5C">
              <w:rPr>
                <w:noProof/>
                <w:webHidden/>
              </w:rPr>
              <w:fldChar w:fldCharType="separate"/>
            </w:r>
            <w:r>
              <w:rPr>
                <w:noProof/>
                <w:webHidden/>
              </w:rPr>
              <w:t>7</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7" w:history="1">
            <w:r w:rsidR="001B1E5C" w:rsidRPr="00A95F9B">
              <w:rPr>
                <w:rStyle w:val="Hyperlink"/>
                <w:noProof/>
              </w:rPr>
              <w:t>2.6</w:t>
            </w:r>
            <w:r w:rsidR="001B1E5C">
              <w:rPr>
                <w:rFonts w:eastAsiaTheme="minorEastAsia" w:cstheme="minorBidi"/>
                <w:noProof/>
                <w:sz w:val="22"/>
                <w:szCs w:val="22"/>
              </w:rPr>
              <w:tab/>
            </w:r>
            <w:r w:rsidR="001B1E5C" w:rsidRPr="00A95F9B">
              <w:rPr>
                <w:rStyle w:val="Hyperlink"/>
                <w:noProof/>
              </w:rPr>
              <w:t>Equipamentos de Proteção Coletiva – EPC</w:t>
            </w:r>
            <w:r w:rsidR="001B1E5C">
              <w:rPr>
                <w:noProof/>
                <w:webHidden/>
              </w:rPr>
              <w:tab/>
            </w:r>
            <w:r w:rsidR="001B1E5C">
              <w:rPr>
                <w:noProof/>
                <w:webHidden/>
              </w:rPr>
              <w:fldChar w:fldCharType="begin"/>
            </w:r>
            <w:r w:rsidR="001B1E5C">
              <w:rPr>
                <w:noProof/>
                <w:webHidden/>
              </w:rPr>
              <w:instrText xml:space="preserve"> PAGEREF _Toc468949427 \h </w:instrText>
            </w:r>
            <w:r w:rsidR="001B1E5C">
              <w:rPr>
                <w:noProof/>
                <w:webHidden/>
              </w:rPr>
            </w:r>
            <w:r w:rsidR="001B1E5C">
              <w:rPr>
                <w:noProof/>
                <w:webHidden/>
              </w:rPr>
              <w:fldChar w:fldCharType="separate"/>
            </w:r>
            <w:r>
              <w:rPr>
                <w:noProof/>
                <w:webHidden/>
              </w:rPr>
              <w:t>8</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8" w:history="1">
            <w:r w:rsidR="001B1E5C" w:rsidRPr="00A95F9B">
              <w:rPr>
                <w:rStyle w:val="Hyperlink"/>
                <w:noProof/>
              </w:rPr>
              <w:t>2.7</w:t>
            </w:r>
            <w:r w:rsidR="001B1E5C">
              <w:rPr>
                <w:rFonts w:eastAsiaTheme="minorEastAsia" w:cstheme="minorBidi"/>
                <w:noProof/>
                <w:sz w:val="22"/>
                <w:szCs w:val="22"/>
              </w:rPr>
              <w:tab/>
            </w:r>
            <w:r w:rsidR="001B1E5C" w:rsidRPr="00A95F9B">
              <w:rPr>
                <w:rStyle w:val="Hyperlink"/>
                <w:noProof/>
              </w:rPr>
              <w:t>Equipamentos de Proteção Individual – EPI / Identificação dos operários</w:t>
            </w:r>
            <w:r w:rsidR="001B1E5C">
              <w:rPr>
                <w:noProof/>
                <w:webHidden/>
              </w:rPr>
              <w:tab/>
            </w:r>
            <w:r w:rsidR="001B1E5C">
              <w:rPr>
                <w:noProof/>
                <w:webHidden/>
              </w:rPr>
              <w:fldChar w:fldCharType="begin"/>
            </w:r>
            <w:r w:rsidR="001B1E5C">
              <w:rPr>
                <w:noProof/>
                <w:webHidden/>
              </w:rPr>
              <w:instrText xml:space="preserve"> PAGEREF _Toc468949428 \h </w:instrText>
            </w:r>
            <w:r w:rsidR="001B1E5C">
              <w:rPr>
                <w:noProof/>
                <w:webHidden/>
              </w:rPr>
            </w:r>
            <w:r w:rsidR="001B1E5C">
              <w:rPr>
                <w:noProof/>
                <w:webHidden/>
              </w:rPr>
              <w:fldChar w:fldCharType="separate"/>
            </w:r>
            <w:r>
              <w:rPr>
                <w:noProof/>
                <w:webHidden/>
              </w:rPr>
              <w:t>8</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29" w:history="1">
            <w:r w:rsidR="001B1E5C" w:rsidRPr="00A95F9B">
              <w:rPr>
                <w:rStyle w:val="Hyperlink"/>
                <w:noProof/>
              </w:rPr>
              <w:t>2.8</w:t>
            </w:r>
            <w:r w:rsidR="001B1E5C">
              <w:rPr>
                <w:rFonts w:eastAsiaTheme="minorEastAsia" w:cstheme="minorBidi"/>
                <w:noProof/>
                <w:sz w:val="22"/>
                <w:szCs w:val="22"/>
              </w:rPr>
              <w:tab/>
            </w:r>
            <w:r w:rsidR="001B1E5C" w:rsidRPr="00A95F9B">
              <w:rPr>
                <w:rStyle w:val="Hyperlink"/>
                <w:noProof/>
              </w:rPr>
              <w:t>Outras Despesas</w:t>
            </w:r>
            <w:r w:rsidR="001B1E5C">
              <w:rPr>
                <w:noProof/>
                <w:webHidden/>
              </w:rPr>
              <w:tab/>
            </w:r>
            <w:r w:rsidR="001B1E5C">
              <w:rPr>
                <w:noProof/>
                <w:webHidden/>
              </w:rPr>
              <w:fldChar w:fldCharType="begin"/>
            </w:r>
            <w:r w:rsidR="001B1E5C">
              <w:rPr>
                <w:noProof/>
                <w:webHidden/>
              </w:rPr>
              <w:instrText xml:space="preserve"> PAGEREF _Toc468949429 \h </w:instrText>
            </w:r>
            <w:r w:rsidR="001B1E5C">
              <w:rPr>
                <w:noProof/>
                <w:webHidden/>
              </w:rPr>
            </w:r>
            <w:r w:rsidR="001B1E5C">
              <w:rPr>
                <w:noProof/>
                <w:webHidden/>
              </w:rPr>
              <w:fldChar w:fldCharType="separate"/>
            </w:r>
            <w:r>
              <w:rPr>
                <w:noProof/>
                <w:webHidden/>
              </w:rPr>
              <w:t>8</w:t>
            </w:r>
            <w:r w:rsidR="001B1E5C">
              <w:rPr>
                <w:noProof/>
                <w:webHidden/>
              </w:rPr>
              <w:fldChar w:fldCharType="end"/>
            </w:r>
          </w:hyperlink>
        </w:p>
        <w:p w:rsidR="001B1E5C" w:rsidRDefault="00F73497">
          <w:pPr>
            <w:pStyle w:val="Sumrio1"/>
            <w:rPr>
              <w:rFonts w:eastAsiaTheme="minorEastAsia" w:cstheme="minorBidi"/>
              <w:b w:val="0"/>
              <w:sz w:val="22"/>
              <w:szCs w:val="22"/>
            </w:rPr>
          </w:pPr>
          <w:hyperlink w:anchor="_Toc468949430" w:history="1">
            <w:r w:rsidR="001B1E5C" w:rsidRPr="00A95F9B">
              <w:rPr>
                <w:rStyle w:val="Hyperlink"/>
              </w:rPr>
              <w:t>3</w:t>
            </w:r>
            <w:r w:rsidR="001B1E5C">
              <w:rPr>
                <w:rFonts w:eastAsiaTheme="minorEastAsia" w:cstheme="minorBidi"/>
                <w:b w:val="0"/>
                <w:sz w:val="22"/>
                <w:szCs w:val="22"/>
              </w:rPr>
              <w:tab/>
            </w:r>
            <w:r w:rsidR="001B1E5C" w:rsidRPr="00A95F9B">
              <w:rPr>
                <w:rStyle w:val="Hyperlink"/>
              </w:rPr>
              <w:t>SISTEMA PREVENTIVO POR EXTINTORES</w:t>
            </w:r>
            <w:r w:rsidR="001B1E5C">
              <w:rPr>
                <w:webHidden/>
              </w:rPr>
              <w:tab/>
            </w:r>
            <w:r w:rsidR="001B1E5C">
              <w:rPr>
                <w:webHidden/>
              </w:rPr>
              <w:fldChar w:fldCharType="begin"/>
            </w:r>
            <w:r w:rsidR="001B1E5C">
              <w:rPr>
                <w:webHidden/>
              </w:rPr>
              <w:instrText xml:space="preserve"> PAGEREF _Toc468949430 \h </w:instrText>
            </w:r>
            <w:r w:rsidR="001B1E5C">
              <w:rPr>
                <w:webHidden/>
              </w:rPr>
            </w:r>
            <w:r w:rsidR="001B1E5C">
              <w:rPr>
                <w:webHidden/>
              </w:rPr>
              <w:fldChar w:fldCharType="separate"/>
            </w:r>
            <w:r>
              <w:rPr>
                <w:webHidden/>
              </w:rPr>
              <w:t>9</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31" w:history="1">
            <w:r w:rsidR="001B1E5C" w:rsidRPr="00A95F9B">
              <w:rPr>
                <w:rStyle w:val="Hyperlink"/>
              </w:rPr>
              <w:t>4</w:t>
            </w:r>
            <w:r w:rsidR="001B1E5C">
              <w:rPr>
                <w:rFonts w:eastAsiaTheme="minorEastAsia" w:cstheme="minorBidi"/>
                <w:b w:val="0"/>
                <w:sz w:val="22"/>
                <w:szCs w:val="22"/>
              </w:rPr>
              <w:tab/>
            </w:r>
            <w:r w:rsidR="001B1E5C" w:rsidRPr="00A95F9B">
              <w:rPr>
                <w:rStyle w:val="Hyperlink"/>
              </w:rPr>
              <w:t>SINALIZAÇÃO DE EMERGÊNCIA</w:t>
            </w:r>
            <w:r w:rsidR="001B1E5C">
              <w:rPr>
                <w:webHidden/>
              </w:rPr>
              <w:tab/>
            </w:r>
            <w:r w:rsidR="001B1E5C">
              <w:rPr>
                <w:webHidden/>
              </w:rPr>
              <w:fldChar w:fldCharType="begin"/>
            </w:r>
            <w:r w:rsidR="001B1E5C">
              <w:rPr>
                <w:webHidden/>
              </w:rPr>
              <w:instrText xml:space="preserve"> PAGEREF _Toc468949431 \h </w:instrText>
            </w:r>
            <w:r w:rsidR="001B1E5C">
              <w:rPr>
                <w:webHidden/>
              </w:rPr>
            </w:r>
            <w:r w:rsidR="001B1E5C">
              <w:rPr>
                <w:webHidden/>
              </w:rPr>
              <w:fldChar w:fldCharType="separate"/>
            </w:r>
            <w:r>
              <w:rPr>
                <w:webHidden/>
              </w:rPr>
              <w:t>9</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32" w:history="1">
            <w:r w:rsidR="001B1E5C" w:rsidRPr="00A95F9B">
              <w:rPr>
                <w:rStyle w:val="Hyperlink"/>
              </w:rPr>
              <w:t>5</w:t>
            </w:r>
            <w:r w:rsidR="001B1E5C">
              <w:rPr>
                <w:rFonts w:eastAsiaTheme="minorEastAsia" w:cstheme="minorBidi"/>
                <w:b w:val="0"/>
                <w:sz w:val="22"/>
                <w:szCs w:val="22"/>
              </w:rPr>
              <w:tab/>
            </w:r>
            <w:r w:rsidR="001B1E5C" w:rsidRPr="00A95F9B">
              <w:rPr>
                <w:rStyle w:val="Hyperlink"/>
              </w:rPr>
              <w:t>ILUMINAÇÃO DE EMERGÊNCIA</w:t>
            </w:r>
            <w:r w:rsidR="001B1E5C">
              <w:rPr>
                <w:webHidden/>
              </w:rPr>
              <w:tab/>
            </w:r>
            <w:r w:rsidR="001B1E5C">
              <w:rPr>
                <w:webHidden/>
              </w:rPr>
              <w:fldChar w:fldCharType="begin"/>
            </w:r>
            <w:r w:rsidR="001B1E5C">
              <w:rPr>
                <w:webHidden/>
              </w:rPr>
              <w:instrText xml:space="preserve"> PAGEREF _Toc468949432 \h </w:instrText>
            </w:r>
            <w:r w:rsidR="001B1E5C">
              <w:rPr>
                <w:webHidden/>
              </w:rPr>
            </w:r>
            <w:r w:rsidR="001B1E5C">
              <w:rPr>
                <w:webHidden/>
              </w:rPr>
              <w:fldChar w:fldCharType="separate"/>
            </w:r>
            <w:r>
              <w:rPr>
                <w:webHidden/>
              </w:rPr>
              <w:t>10</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33" w:history="1">
            <w:r w:rsidR="001B1E5C" w:rsidRPr="00A95F9B">
              <w:rPr>
                <w:rStyle w:val="Hyperlink"/>
              </w:rPr>
              <w:t>6</w:t>
            </w:r>
            <w:r w:rsidR="001B1E5C">
              <w:rPr>
                <w:rFonts w:eastAsiaTheme="minorEastAsia" w:cstheme="minorBidi"/>
                <w:b w:val="0"/>
                <w:sz w:val="22"/>
                <w:szCs w:val="22"/>
              </w:rPr>
              <w:tab/>
            </w:r>
            <w:r w:rsidR="001B1E5C" w:rsidRPr="00A95F9B">
              <w:rPr>
                <w:rStyle w:val="Hyperlink"/>
              </w:rPr>
              <w:t>SISTEMA HIDRÁULICO PREVENTIVO</w:t>
            </w:r>
            <w:r w:rsidR="001B1E5C">
              <w:rPr>
                <w:webHidden/>
              </w:rPr>
              <w:tab/>
            </w:r>
            <w:r w:rsidR="001B1E5C">
              <w:rPr>
                <w:webHidden/>
              </w:rPr>
              <w:fldChar w:fldCharType="begin"/>
            </w:r>
            <w:r w:rsidR="001B1E5C">
              <w:rPr>
                <w:webHidden/>
              </w:rPr>
              <w:instrText xml:space="preserve"> PAGEREF _Toc468949433 \h </w:instrText>
            </w:r>
            <w:r w:rsidR="001B1E5C">
              <w:rPr>
                <w:webHidden/>
              </w:rPr>
            </w:r>
            <w:r w:rsidR="001B1E5C">
              <w:rPr>
                <w:webHidden/>
              </w:rPr>
              <w:fldChar w:fldCharType="separate"/>
            </w:r>
            <w:r>
              <w:rPr>
                <w:webHidden/>
              </w:rPr>
              <w:t>11</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34" w:history="1">
            <w:r w:rsidR="001B1E5C" w:rsidRPr="00A95F9B">
              <w:rPr>
                <w:rStyle w:val="Hyperlink"/>
              </w:rPr>
              <w:t>7</w:t>
            </w:r>
            <w:r w:rsidR="001B1E5C">
              <w:rPr>
                <w:rFonts w:eastAsiaTheme="minorEastAsia" w:cstheme="minorBidi"/>
                <w:b w:val="0"/>
                <w:sz w:val="22"/>
                <w:szCs w:val="22"/>
              </w:rPr>
              <w:tab/>
            </w:r>
            <w:r w:rsidR="001B1E5C" w:rsidRPr="00A95F9B">
              <w:rPr>
                <w:rStyle w:val="Hyperlink"/>
              </w:rPr>
              <w:t>SISTEMA DE ALARME</w:t>
            </w:r>
            <w:r w:rsidR="001B1E5C">
              <w:rPr>
                <w:webHidden/>
              </w:rPr>
              <w:tab/>
            </w:r>
            <w:r w:rsidR="001B1E5C">
              <w:rPr>
                <w:webHidden/>
              </w:rPr>
              <w:fldChar w:fldCharType="begin"/>
            </w:r>
            <w:r w:rsidR="001B1E5C">
              <w:rPr>
                <w:webHidden/>
              </w:rPr>
              <w:instrText xml:space="preserve"> PAGEREF _Toc468949434 \h </w:instrText>
            </w:r>
            <w:r w:rsidR="001B1E5C">
              <w:rPr>
                <w:webHidden/>
              </w:rPr>
            </w:r>
            <w:r w:rsidR="001B1E5C">
              <w:rPr>
                <w:webHidden/>
              </w:rPr>
              <w:fldChar w:fldCharType="separate"/>
            </w:r>
            <w:r>
              <w:rPr>
                <w:webHidden/>
              </w:rPr>
              <w:t>12</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35" w:history="1">
            <w:r w:rsidR="001B1E5C" w:rsidRPr="00A95F9B">
              <w:rPr>
                <w:rStyle w:val="Hyperlink"/>
              </w:rPr>
              <w:t>8</w:t>
            </w:r>
            <w:r w:rsidR="001B1E5C">
              <w:rPr>
                <w:rFonts w:eastAsiaTheme="minorEastAsia" w:cstheme="minorBidi"/>
                <w:b w:val="0"/>
                <w:sz w:val="22"/>
                <w:szCs w:val="22"/>
              </w:rPr>
              <w:tab/>
            </w:r>
            <w:r w:rsidR="001B1E5C" w:rsidRPr="00A95F9B">
              <w:rPr>
                <w:rStyle w:val="Hyperlink"/>
              </w:rPr>
              <w:t>PLANO DE EMERGÊNCIA</w:t>
            </w:r>
            <w:r w:rsidR="001B1E5C">
              <w:rPr>
                <w:webHidden/>
              </w:rPr>
              <w:tab/>
            </w:r>
            <w:r w:rsidR="001B1E5C">
              <w:rPr>
                <w:webHidden/>
              </w:rPr>
              <w:fldChar w:fldCharType="begin"/>
            </w:r>
            <w:r w:rsidR="001B1E5C">
              <w:rPr>
                <w:webHidden/>
              </w:rPr>
              <w:instrText xml:space="preserve"> PAGEREF _Toc468949435 \h </w:instrText>
            </w:r>
            <w:r w:rsidR="001B1E5C">
              <w:rPr>
                <w:webHidden/>
              </w:rPr>
            </w:r>
            <w:r w:rsidR="001B1E5C">
              <w:rPr>
                <w:webHidden/>
              </w:rPr>
              <w:fldChar w:fldCharType="separate"/>
            </w:r>
            <w:r>
              <w:rPr>
                <w:webHidden/>
              </w:rPr>
              <w:t>14</w:t>
            </w:r>
            <w:r w:rsidR="001B1E5C">
              <w:rPr>
                <w:webHidden/>
              </w:rPr>
              <w:fldChar w:fldCharType="end"/>
            </w:r>
          </w:hyperlink>
        </w:p>
        <w:p w:rsidR="001B1E5C" w:rsidRDefault="00F73497">
          <w:pPr>
            <w:pStyle w:val="Sumrio2"/>
            <w:rPr>
              <w:rFonts w:eastAsiaTheme="minorEastAsia" w:cstheme="minorBidi"/>
              <w:noProof/>
              <w:sz w:val="22"/>
              <w:szCs w:val="22"/>
            </w:rPr>
          </w:pPr>
          <w:hyperlink w:anchor="_Toc468949436" w:history="1">
            <w:r w:rsidR="001B1E5C" w:rsidRPr="00A95F9B">
              <w:rPr>
                <w:rStyle w:val="Hyperlink"/>
                <w:noProof/>
              </w:rPr>
              <w:t>8.1</w:t>
            </w:r>
            <w:r w:rsidR="001B1E5C">
              <w:rPr>
                <w:rFonts w:eastAsiaTheme="minorEastAsia" w:cstheme="minorBidi"/>
                <w:noProof/>
                <w:sz w:val="22"/>
                <w:szCs w:val="22"/>
              </w:rPr>
              <w:tab/>
            </w:r>
            <w:r w:rsidR="001B1E5C" w:rsidRPr="00A95F9B">
              <w:rPr>
                <w:rStyle w:val="Hyperlink"/>
                <w:noProof/>
              </w:rPr>
              <w:t>Procedimentos Básicos na Segurança Contra Incêndio</w:t>
            </w:r>
            <w:r w:rsidR="001B1E5C">
              <w:rPr>
                <w:noProof/>
                <w:webHidden/>
              </w:rPr>
              <w:tab/>
            </w:r>
            <w:r w:rsidR="001B1E5C">
              <w:rPr>
                <w:noProof/>
                <w:webHidden/>
              </w:rPr>
              <w:fldChar w:fldCharType="begin"/>
            </w:r>
            <w:r w:rsidR="001B1E5C">
              <w:rPr>
                <w:noProof/>
                <w:webHidden/>
              </w:rPr>
              <w:instrText xml:space="preserve"> PAGEREF _Toc468949436 \h </w:instrText>
            </w:r>
            <w:r w:rsidR="001B1E5C">
              <w:rPr>
                <w:noProof/>
                <w:webHidden/>
              </w:rPr>
            </w:r>
            <w:r w:rsidR="001B1E5C">
              <w:rPr>
                <w:noProof/>
                <w:webHidden/>
              </w:rPr>
              <w:fldChar w:fldCharType="separate"/>
            </w:r>
            <w:r>
              <w:rPr>
                <w:noProof/>
                <w:webHidden/>
              </w:rPr>
              <w:t>14</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37" w:history="1">
            <w:r w:rsidR="001B1E5C" w:rsidRPr="00A95F9B">
              <w:rPr>
                <w:rStyle w:val="Hyperlink"/>
                <w:noProof/>
              </w:rPr>
              <w:t>8.2</w:t>
            </w:r>
            <w:r w:rsidR="001B1E5C">
              <w:rPr>
                <w:rFonts w:eastAsiaTheme="minorEastAsia" w:cstheme="minorBidi"/>
                <w:noProof/>
                <w:sz w:val="22"/>
                <w:szCs w:val="22"/>
              </w:rPr>
              <w:tab/>
            </w:r>
            <w:r w:rsidR="001B1E5C" w:rsidRPr="00A95F9B">
              <w:rPr>
                <w:rStyle w:val="Hyperlink"/>
                <w:noProof/>
              </w:rPr>
              <w:t>Plantas de Emergência</w:t>
            </w:r>
            <w:r w:rsidR="001B1E5C">
              <w:rPr>
                <w:noProof/>
                <w:webHidden/>
              </w:rPr>
              <w:tab/>
            </w:r>
            <w:r w:rsidR="001B1E5C">
              <w:rPr>
                <w:noProof/>
                <w:webHidden/>
              </w:rPr>
              <w:fldChar w:fldCharType="begin"/>
            </w:r>
            <w:r w:rsidR="001B1E5C">
              <w:rPr>
                <w:noProof/>
                <w:webHidden/>
              </w:rPr>
              <w:instrText xml:space="preserve"> PAGEREF _Toc468949437 \h </w:instrText>
            </w:r>
            <w:r w:rsidR="001B1E5C">
              <w:rPr>
                <w:noProof/>
                <w:webHidden/>
              </w:rPr>
            </w:r>
            <w:r w:rsidR="001B1E5C">
              <w:rPr>
                <w:noProof/>
                <w:webHidden/>
              </w:rPr>
              <w:fldChar w:fldCharType="separate"/>
            </w:r>
            <w:r>
              <w:rPr>
                <w:noProof/>
                <w:webHidden/>
              </w:rPr>
              <w:t>15</w:t>
            </w:r>
            <w:r w:rsidR="001B1E5C">
              <w:rPr>
                <w:noProof/>
                <w:webHidden/>
              </w:rPr>
              <w:fldChar w:fldCharType="end"/>
            </w:r>
          </w:hyperlink>
        </w:p>
        <w:p w:rsidR="001B1E5C" w:rsidRDefault="00F73497">
          <w:pPr>
            <w:pStyle w:val="Sumrio2"/>
            <w:rPr>
              <w:rFonts w:eastAsiaTheme="minorEastAsia" w:cstheme="minorBidi"/>
              <w:noProof/>
              <w:sz w:val="22"/>
              <w:szCs w:val="22"/>
            </w:rPr>
          </w:pPr>
          <w:hyperlink w:anchor="_Toc468949438" w:history="1">
            <w:r w:rsidR="001B1E5C" w:rsidRPr="00A95F9B">
              <w:rPr>
                <w:rStyle w:val="Hyperlink"/>
                <w:noProof/>
              </w:rPr>
              <w:t>8.3</w:t>
            </w:r>
            <w:r w:rsidR="001B1E5C">
              <w:rPr>
                <w:rFonts w:eastAsiaTheme="minorEastAsia" w:cstheme="minorBidi"/>
                <w:noProof/>
                <w:sz w:val="22"/>
                <w:szCs w:val="22"/>
              </w:rPr>
              <w:tab/>
            </w:r>
            <w:r w:rsidR="001B1E5C" w:rsidRPr="00A95F9B">
              <w:rPr>
                <w:rStyle w:val="Hyperlink"/>
                <w:noProof/>
              </w:rPr>
              <w:t>Manutenção dos Sistemas Preventivos</w:t>
            </w:r>
            <w:r w:rsidR="001B1E5C">
              <w:rPr>
                <w:noProof/>
                <w:webHidden/>
              </w:rPr>
              <w:tab/>
            </w:r>
            <w:r w:rsidR="001B1E5C">
              <w:rPr>
                <w:noProof/>
                <w:webHidden/>
              </w:rPr>
              <w:fldChar w:fldCharType="begin"/>
            </w:r>
            <w:r w:rsidR="001B1E5C">
              <w:rPr>
                <w:noProof/>
                <w:webHidden/>
              </w:rPr>
              <w:instrText xml:space="preserve"> PAGEREF _Toc468949438 \h </w:instrText>
            </w:r>
            <w:r w:rsidR="001B1E5C">
              <w:rPr>
                <w:noProof/>
                <w:webHidden/>
              </w:rPr>
            </w:r>
            <w:r w:rsidR="001B1E5C">
              <w:rPr>
                <w:noProof/>
                <w:webHidden/>
              </w:rPr>
              <w:fldChar w:fldCharType="separate"/>
            </w:r>
            <w:r>
              <w:rPr>
                <w:noProof/>
                <w:webHidden/>
              </w:rPr>
              <w:t>16</w:t>
            </w:r>
            <w:r w:rsidR="001B1E5C">
              <w:rPr>
                <w:noProof/>
                <w:webHidden/>
              </w:rPr>
              <w:fldChar w:fldCharType="end"/>
            </w:r>
          </w:hyperlink>
        </w:p>
        <w:p w:rsidR="001B1E5C" w:rsidRDefault="00F73497">
          <w:pPr>
            <w:pStyle w:val="Sumrio1"/>
            <w:rPr>
              <w:rFonts w:eastAsiaTheme="minorEastAsia" w:cstheme="minorBidi"/>
              <w:b w:val="0"/>
              <w:sz w:val="22"/>
              <w:szCs w:val="22"/>
            </w:rPr>
          </w:pPr>
          <w:hyperlink w:anchor="_Toc468949439" w:history="1">
            <w:r w:rsidR="001B1E5C" w:rsidRPr="00A95F9B">
              <w:rPr>
                <w:rStyle w:val="Hyperlink"/>
              </w:rPr>
              <w:t>9</w:t>
            </w:r>
            <w:r w:rsidR="001B1E5C">
              <w:rPr>
                <w:rFonts w:eastAsiaTheme="minorEastAsia" w:cstheme="minorBidi"/>
                <w:b w:val="0"/>
                <w:sz w:val="22"/>
                <w:szCs w:val="22"/>
              </w:rPr>
              <w:tab/>
            </w:r>
            <w:r w:rsidR="001B1E5C" w:rsidRPr="00A95F9B">
              <w:rPr>
                <w:rStyle w:val="Hyperlink"/>
              </w:rPr>
              <w:t>CONSIDERAÇÕES FINAIS</w:t>
            </w:r>
            <w:r w:rsidR="001B1E5C">
              <w:rPr>
                <w:webHidden/>
              </w:rPr>
              <w:tab/>
            </w:r>
            <w:r w:rsidR="001B1E5C">
              <w:rPr>
                <w:webHidden/>
              </w:rPr>
              <w:fldChar w:fldCharType="begin"/>
            </w:r>
            <w:r w:rsidR="001B1E5C">
              <w:rPr>
                <w:webHidden/>
              </w:rPr>
              <w:instrText xml:space="preserve"> PAGEREF _Toc468949439 \h </w:instrText>
            </w:r>
            <w:r w:rsidR="001B1E5C">
              <w:rPr>
                <w:webHidden/>
              </w:rPr>
            </w:r>
            <w:r w:rsidR="001B1E5C">
              <w:rPr>
                <w:webHidden/>
              </w:rPr>
              <w:fldChar w:fldCharType="separate"/>
            </w:r>
            <w:r>
              <w:rPr>
                <w:webHidden/>
              </w:rPr>
              <w:t>17</w:t>
            </w:r>
            <w:r w:rsidR="001B1E5C">
              <w:rPr>
                <w:webHidden/>
              </w:rPr>
              <w:fldChar w:fldCharType="end"/>
            </w:r>
          </w:hyperlink>
        </w:p>
        <w:p w:rsidR="001B1E5C" w:rsidRDefault="00F73497">
          <w:pPr>
            <w:pStyle w:val="Sumrio1"/>
            <w:rPr>
              <w:rFonts w:eastAsiaTheme="minorEastAsia" w:cstheme="minorBidi"/>
              <w:b w:val="0"/>
              <w:sz w:val="22"/>
              <w:szCs w:val="22"/>
            </w:rPr>
          </w:pPr>
          <w:hyperlink w:anchor="_Toc468949440" w:history="1">
            <w:r w:rsidR="001B1E5C" w:rsidRPr="00A95F9B">
              <w:rPr>
                <w:rStyle w:val="Hyperlink"/>
              </w:rPr>
              <w:t>10</w:t>
            </w:r>
            <w:r w:rsidR="001B1E5C">
              <w:rPr>
                <w:rFonts w:eastAsiaTheme="minorEastAsia" w:cstheme="minorBidi"/>
                <w:b w:val="0"/>
                <w:sz w:val="22"/>
                <w:szCs w:val="22"/>
              </w:rPr>
              <w:tab/>
            </w:r>
            <w:r w:rsidR="001B1E5C" w:rsidRPr="00A95F9B">
              <w:rPr>
                <w:rStyle w:val="Hyperlink"/>
              </w:rPr>
              <w:t>ANEXOS</w:t>
            </w:r>
            <w:r w:rsidR="001B1E5C">
              <w:rPr>
                <w:webHidden/>
              </w:rPr>
              <w:tab/>
            </w:r>
            <w:r w:rsidR="001B1E5C">
              <w:rPr>
                <w:webHidden/>
              </w:rPr>
              <w:fldChar w:fldCharType="begin"/>
            </w:r>
            <w:r w:rsidR="001B1E5C">
              <w:rPr>
                <w:webHidden/>
              </w:rPr>
              <w:instrText xml:space="preserve"> PAGEREF _Toc468949440 \h </w:instrText>
            </w:r>
            <w:r w:rsidR="001B1E5C">
              <w:rPr>
                <w:webHidden/>
              </w:rPr>
            </w:r>
            <w:r w:rsidR="001B1E5C">
              <w:rPr>
                <w:webHidden/>
              </w:rPr>
              <w:fldChar w:fldCharType="separate"/>
            </w:r>
            <w:r>
              <w:rPr>
                <w:webHidden/>
              </w:rPr>
              <w:t>17</w:t>
            </w:r>
            <w:r w:rsidR="001B1E5C">
              <w:rPr>
                <w:webHidden/>
              </w:rPr>
              <w:fldChar w:fldCharType="end"/>
            </w:r>
          </w:hyperlink>
        </w:p>
        <w:p w:rsidR="00055DD8" w:rsidRPr="001B3F1B" w:rsidRDefault="00055DD8" w:rsidP="00701018">
          <w:pPr>
            <w:pStyle w:val="Sumrio1"/>
          </w:pPr>
          <w:r w:rsidRPr="006C5C54">
            <w:rPr>
              <w:szCs w:val="24"/>
            </w:rPr>
            <w:fldChar w:fldCharType="end"/>
          </w:r>
        </w:p>
      </w:sdtContent>
    </w:sdt>
    <w:p w:rsidR="00055DD8" w:rsidRPr="001B3F1B" w:rsidRDefault="00055DD8" w:rsidP="00055DD8"/>
    <w:p w:rsidR="00055DD8" w:rsidRPr="001B3F1B" w:rsidRDefault="00055DD8" w:rsidP="00055DD8">
      <w:pPr>
        <w:pStyle w:val="Ttulo1"/>
        <w:spacing w:before="0"/>
        <w:rPr>
          <w:rFonts w:asciiTheme="minorHAnsi" w:hAnsiTheme="minorHAnsi"/>
        </w:rPr>
        <w:sectPr w:rsidR="00055DD8" w:rsidRPr="001B3F1B" w:rsidSect="00D1460C">
          <w:footerReference w:type="default" r:id="rId25"/>
          <w:type w:val="continuous"/>
          <w:pgSz w:w="11906" w:h="16838"/>
          <w:pgMar w:top="3005" w:right="1134" w:bottom="1134" w:left="1701" w:header="1361" w:footer="709" w:gutter="0"/>
          <w:pgNumType w:start="0"/>
          <w:cols w:space="708"/>
          <w:titlePg/>
          <w:docGrid w:linePitch="360"/>
        </w:sectPr>
      </w:pPr>
    </w:p>
    <w:p w:rsidR="00055DD8" w:rsidRPr="001B3F1B" w:rsidRDefault="00055DD8" w:rsidP="00FC13E2">
      <w:pPr>
        <w:pStyle w:val="Ttulo1"/>
        <w:spacing w:before="0"/>
        <w:rPr>
          <w:rFonts w:asciiTheme="minorHAnsi" w:hAnsiTheme="minorHAnsi"/>
        </w:rPr>
      </w:pPr>
      <w:bookmarkStart w:id="1" w:name="_Toc468949420"/>
      <w:r w:rsidRPr="001B3F1B">
        <w:rPr>
          <w:rFonts w:asciiTheme="minorHAnsi" w:hAnsiTheme="minorHAnsi"/>
        </w:rPr>
        <w:lastRenderedPageBreak/>
        <w:t>APRESENTAÇÃO</w:t>
      </w:r>
      <w:bookmarkEnd w:id="1"/>
    </w:p>
    <w:tbl>
      <w:tblPr>
        <w:tblW w:w="5000" w:type="pct"/>
        <w:tblBorders>
          <w:top w:val="single" w:sz="4" w:space="0" w:color="auto"/>
          <w:left w:val="single" w:sz="4" w:space="0" w:color="auto"/>
          <w:bottom w:val="single" w:sz="4" w:space="0" w:color="auto"/>
          <w:right w:val="single" w:sz="4" w:space="0" w:color="auto"/>
          <w:insideH w:val="single" w:sz="4" w:space="0" w:color="808080"/>
          <w:insideV w:val="single" w:sz="4" w:space="0" w:color="auto"/>
        </w:tblBorders>
        <w:tblLook w:val="04A0" w:firstRow="1" w:lastRow="0" w:firstColumn="1" w:lastColumn="0" w:noHBand="0" w:noVBand="1"/>
      </w:tblPr>
      <w:tblGrid>
        <w:gridCol w:w="1547"/>
        <w:gridCol w:w="1841"/>
        <w:gridCol w:w="3065"/>
        <w:gridCol w:w="2834"/>
      </w:tblGrid>
      <w:tr w:rsidR="0056586C" w:rsidRPr="001B3F1B" w:rsidTr="00647C13">
        <w:trPr>
          <w:trHeight w:val="425"/>
        </w:trPr>
        <w:tc>
          <w:tcPr>
            <w:tcW w:w="833" w:type="pct"/>
            <w:tcBorders>
              <w:top w:val="single" w:sz="4" w:space="0" w:color="auto"/>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Edificação:</w:t>
            </w:r>
          </w:p>
        </w:tc>
        <w:tc>
          <w:tcPr>
            <w:tcW w:w="4167" w:type="pct"/>
            <w:gridSpan w:val="3"/>
            <w:tcBorders>
              <w:top w:val="single" w:sz="4" w:space="0" w:color="auto"/>
              <w:bottom w:val="single" w:sz="4" w:space="0" w:color="808080"/>
              <w:right w:val="nil"/>
            </w:tcBorders>
            <w:vAlign w:val="center"/>
          </w:tcPr>
          <w:p w:rsidR="0056586C" w:rsidRPr="006C75FA" w:rsidRDefault="00F975F2" w:rsidP="004F6F63">
            <w:pPr>
              <w:rPr>
                <w:rFonts w:ascii="Calibri" w:hAnsi="Calibri" w:cs="Calibri"/>
                <w:b/>
              </w:rPr>
            </w:pPr>
            <w:r w:rsidRPr="00334F56">
              <w:rPr>
                <w:rFonts w:ascii="Calibri" w:hAnsi="Calibri" w:cs="Calibri"/>
                <w:b/>
              </w:rPr>
              <w:t>ESCOLA BÁSICA PROF MARIA JOSÉ HULSE PEIXOTO</w:t>
            </w:r>
          </w:p>
        </w:tc>
      </w:tr>
      <w:tr w:rsidR="0056586C" w:rsidRPr="001B3F1B" w:rsidTr="00647C13">
        <w:trPr>
          <w:trHeight w:val="425"/>
        </w:trPr>
        <w:tc>
          <w:tcPr>
            <w:tcW w:w="833" w:type="pct"/>
            <w:tcBorders>
              <w:top w:val="single" w:sz="4" w:space="0" w:color="808080"/>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Proprietário:</w:t>
            </w:r>
          </w:p>
        </w:tc>
        <w:tc>
          <w:tcPr>
            <w:tcW w:w="4167" w:type="pct"/>
            <w:gridSpan w:val="3"/>
            <w:tcBorders>
              <w:top w:val="single" w:sz="4" w:space="0" w:color="808080"/>
              <w:bottom w:val="single" w:sz="4" w:space="0" w:color="808080"/>
              <w:right w:val="nil"/>
            </w:tcBorders>
            <w:vAlign w:val="center"/>
          </w:tcPr>
          <w:p w:rsidR="0056586C" w:rsidRPr="006C75FA" w:rsidRDefault="0056586C" w:rsidP="004F6F63">
            <w:pPr>
              <w:rPr>
                <w:rFonts w:ascii="Calibri" w:hAnsi="Calibri" w:cs="Calibri"/>
              </w:rPr>
            </w:pPr>
            <w:r>
              <w:rPr>
                <w:rFonts w:ascii="Calibri" w:hAnsi="Calibri" w:cs="Calibri"/>
                <w:b/>
              </w:rPr>
              <w:t xml:space="preserve">MUNICÍPIO DE ITAJAÍ </w:t>
            </w:r>
          </w:p>
        </w:tc>
      </w:tr>
      <w:tr w:rsidR="0056586C" w:rsidRPr="001B3F1B" w:rsidTr="00647C13">
        <w:trPr>
          <w:trHeight w:val="425"/>
        </w:trPr>
        <w:tc>
          <w:tcPr>
            <w:tcW w:w="833" w:type="pct"/>
            <w:tcBorders>
              <w:top w:val="single" w:sz="4" w:space="0" w:color="808080"/>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Endereço:</w:t>
            </w:r>
          </w:p>
        </w:tc>
        <w:tc>
          <w:tcPr>
            <w:tcW w:w="4167" w:type="pct"/>
            <w:gridSpan w:val="3"/>
            <w:tcBorders>
              <w:top w:val="single" w:sz="4" w:space="0" w:color="808080"/>
              <w:bottom w:val="single" w:sz="4" w:space="0" w:color="808080"/>
              <w:right w:val="nil"/>
            </w:tcBorders>
            <w:vAlign w:val="center"/>
          </w:tcPr>
          <w:p w:rsidR="0056586C" w:rsidRPr="006C75FA" w:rsidRDefault="00F975F2" w:rsidP="00F975F2">
            <w:pPr>
              <w:rPr>
                <w:rFonts w:ascii="Calibri" w:hAnsi="Calibri" w:cs="Calibri"/>
              </w:rPr>
            </w:pPr>
            <w:r>
              <w:rPr>
                <w:rFonts w:ascii="Calibri" w:hAnsi="Calibri" w:cs="Calibri"/>
                <w:b/>
              </w:rPr>
              <w:t>RUA LIDIA PUEL PEIXER, 555</w:t>
            </w:r>
            <w:r w:rsidR="0056586C">
              <w:rPr>
                <w:rFonts w:ascii="Calibri" w:hAnsi="Calibri" w:cs="Calibri"/>
                <w:b/>
              </w:rPr>
              <w:t xml:space="preserve">| </w:t>
            </w:r>
            <w:r>
              <w:rPr>
                <w:rFonts w:ascii="Calibri" w:hAnsi="Calibri" w:cs="Calibri"/>
                <w:b/>
              </w:rPr>
              <w:t>MURTA</w:t>
            </w:r>
            <w:r w:rsidR="0056586C">
              <w:rPr>
                <w:rFonts w:ascii="Calibri" w:hAnsi="Calibri" w:cs="Calibri"/>
                <w:b/>
              </w:rPr>
              <w:t xml:space="preserve"> | ITAJAÍ/</w:t>
            </w:r>
            <w:proofErr w:type="gramStart"/>
            <w:r w:rsidR="0056586C">
              <w:rPr>
                <w:rFonts w:ascii="Calibri" w:hAnsi="Calibri" w:cs="Calibri"/>
                <w:b/>
              </w:rPr>
              <w:t>SC</w:t>
            </w:r>
            <w:proofErr w:type="gramEnd"/>
          </w:p>
        </w:tc>
      </w:tr>
      <w:tr w:rsidR="0056586C" w:rsidRPr="001B3F1B" w:rsidTr="00647C13">
        <w:trPr>
          <w:trHeight w:val="425"/>
        </w:trPr>
        <w:tc>
          <w:tcPr>
            <w:tcW w:w="833" w:type="pct"/>
            <w:vMerge w:val="restart"/>
            <w:tcBorders>
              <w:top w:val="single" w:sz="4" w:space="0" w:color="808080"/>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Área total:</w:t>
            </w:r>
          </w:p>
        </w:tc>
        <w:tc>
          <w:tcPr>
            <w:tcW w:w="991" w:type="pct"/>
            <w:vMerge w:val="restart"/>
            <w:tcBorders>
              <w:top w:val="single" w:sz="4" w:space="0" w:color="808080"/>
              <w:bottom w:val="single" w:sz="4" w:space="0" w:color="808080"/>
            </w:tcBorders>
            <w:vAlign w:val="center"/>
          </w:tcPr>
          <w:p w:rsidR="0056586C" w:rsidRPr="006C75FA" w:rsidRDefault="00F975F2" w:rsidP="004F6F63">
            <w:pPr>
              <w:rPr>
                <w:rFonts w:ascii="Calibri" w:hAnsi="Calibri" w:cs="Calibri"/>
                <w:b/>
              </w:rPr>
            </w:pPr>
            <w:r>
              <w:rPr>
                <w:rFonts w:ascii="Calibri" w:hAnsi="Calibri" w:cs="Calibri"/>
                <w:b/>
              </w:rPr>
              <w:t>3.651,86m²</w:t>
            </w:r>
          </w:p>
        </w:tc>
        <w:tc>
          <w:tcPr>
            <w:tcW w:w="1650" w:type="pct"/>
            <w:tcBorders>
              <w:top w:val="single" w:sz="4" w:space="0" w:color="808080"/>
              <w:bottom w:val="single" w:sz="4" w:space="0" w:color="808080"/>
            </w:tcBorders>
            <w:vAlign w:val="center"/>
          </w:tcPr>
          <w:p w:rsidR="0056586C" w:rsidRPr="006C75FA" w:rsidRDefault="0056586C" w:rsidP="004F6F63">
            <w:pPr>
              <w:rPr>
                <w:rFonts w:ascii="Calibri" w:hAnsi="Calibri" w:cs="Calibri"/>
                <w:i/>
              </w:rPr>
            </w:pPr>
            <w:r>
              <w:rPr>
                <w:rFonts w:ascii="Calibri" w:hAnsi="Calibri" w:cs="Calibri"/>
                <w:i/>
              </w:rPr>
              <w:t>Classificação da Ocupação</w:t>
            </w:r>
            <w:r w:rsidRPr="006C75FA">
              <w:rPr>
                <w:rFonts w:ascii="Calibri" w:hAnsi="Calibri" w:cs="Calibri"/>
                <w:i/>
              </w:rPr>
              <w:t>:</w:t>
            </w:r>
          </w:p>
        </w:tc>
        <w:tc>
          <w:tcPr>
            <w:tcW w:w="1526" w:type="pct"/>
            <w:tcBorders>
              <w:top w:val="single" w:sz="4" w:space="0" w:color="808080"/>
              <w:bottom w:val="single" w:sz="4" w:space="0" w:color="808080"/>
              <w:right w:val="nil"/>
            </w:tcBorders>
            <w:vAlign w:val="center"/>
          </w:tcPr>
          <w:p w:rsidR="0056586C" w:rsidRPr="00266E67" w:rsidRDefault="0056586C" w:rsidP="004F6F63">
            <w:pPr>
              <w:rPr>
                <w:rFonts w:ascii="Calibri" w:hAnsi="Calibri" w:cs="Calibri"/>
                <w:b/>
              </w:rPr>
            </w:pPr>
            <w:r>
              <w:rPr>
                <w:rFonts w:ascii="Calibri" w:hAnsi="Calibri" w:cs="Calibri"/>
                <w:b/>
              </w:rPr>
              <w:t>Escolar Geral</w:t>
            </w:r>
          </w:p>
        </w:tc>
      </w:tr>
      <w:tr w:rsidR="00055DD8" w:rsidRPr="001B3F1B" w:rsidTr="00647C13">
        <w:trPr>
          <w:trHeight w:val="425"/>
        </w:trPr>
        <w:tc>
          <w:tcPr>
            <w:tcW w:w="833" w:type="pct"/>
            <w:vMerge/>
            <w:tcBorders>
              <w:top w:val="single" w:sz="4" w:space="0" w:color="808080"/>
              <w:left w:val="nil"/>
              <w:bottom w:val="single" w:sz="4" w:space="0" w:color="auto"/>
            </w:tcBorders>
            <w:vAlign w:val="center"/>
          </w:tcPr>
          <w:p w:rsidR="00055DD8" w:rsidRPr="001B3F1B" w:rsidRDefault="00055DD8" w:rsidP="004F6F63">
            <w:pPr>
              <w:rPr>
                <w:rFonts w:cs="Calibri"/>
                <w:i/>
              </w:rPr>
            </w:pPr>
          </w:p>
        </w:tc>
        <w:tc>
          <w:tcPr>
            <w:tcW w:w="991" w:type="pct"/>
            <w:vMerge/>
            <w:tcBorders>
              <w:top w:val="single" w:sz="4" w:space="0" w:color="808080"/>
              <w:bottom w:val="single" w:sz="4" w:space="0" w:color="auto"/>
            </w:tcBorders>
            <w:vAlign w:val="center"/>
          </w:tcPr>
          <w:p w:rsidR="00055DD8" w:rsidRPr="001B3F1B" w:rsidRDefault="00055DD8" w:rsidP="004F6F63">
            <w:pPr>
              <w:rPr>
                <w:rFonts w:cs="Calibri"/>
                <w:b/>
              </w:rPr>
            </w:pPr>
          </w:p>
        </w:tc>
        <w:tc>
          <w:tcPr>
            <w:tcW w:w="1650" w:type="pct"/>
            <w:tcBorders>
              <w:top w:val="single" w:sz="4" w:space="0" w:color="808080"/>
              <w:bottom w:val="single" w:sz="4" w:space="0" w:color="auto"/>
            </w:tcBorders>
            <w:vAlign w:val="center"/>
          </w:tcPr>
          <w:p w:rsidR="00055DD8" w:rsidRPr="001B3F1B" w:rsidRDefault="00055DD8" w:rsidP="004F6F63">
            <w:pPr>
              <w:rPr>
                <w:rFonts w:cs="Calibri"/>
                <w:i/>
              </w:rPr>
            </w:pPr>
            <w:r w:rsidRPr="001B3F1B">
              <w:rPr>
                <w:rFonts w:cs="Calibri"/>
                <w:i/>
              </w:rPr>
              <w:t>Classificação do Risco:</w:t>
            </w:r>
          </w:p>
        </w:tc>
        <w:tc>
          <w:tcPr>
            <w:tcW w:w="1526" w:type="pct"/>
            <w:tcBorders>
              <w:top w:val="single" w:sz="4" w:space="0" w:color="808080"/>
              <w:bottom w:val="single" w:sz="4" w:space="0" w:color="auto"/>
              <w:right w:val="nil"/>
            </w:tcBorders>
            <w:vAlign w:val="center"/>
          </w:tcPr>
          <w:p w:rsidR="00055DD8" w:rsidRPr="001B3F1B" w:rsidRDefault="00055DD8" w:rsidP="004F6F63">
            <w:pPr>
              <w:rPr>
                <w:rFonts w:cs="Calibri"/>
                <w:b/>
              </w:rPr>
            </w:pPr>
            <w:r w:rsidRPr="001B3F1B">
              <w:rPr>
                <w:rFonts w:cs="Calibri"/>
                <w:b/>
              </w:rPr>
              <w:t>Leve</w:t>
            </w:r>
          </w:p>
        </w:tc>
      </w:tr>
    </w:tbl>
    <w:p w:rsidR="00055DD8" w:rsidRPr="001B3F1B" w:rsidRDefault="00055DD8" w:rsidP="00055DD8">
      <w:pPr>
        <w:pStyle w:val="Corpodetexto2"/>
        <w:ind w:firstLine="709"/>
        <w:rPr>
          <w:rFonts w:cs="Calibri"/>
        </w:rPr>
      </w:pPr>
    </w:p>
    <w:p w:rsidR="00055DD8" w:rsidRPr="00AC2476" w:rsidRDefault="00055DD8" w:rsidP="00055DD8">
      <w:pPr>
        <w:pStyle w:val="Corpodetexto2"/>
        <w:spacing w:line="360" w:lineRule="auto"/>
        <w:rPr>
          <w:rFonts w:cs="Calibri"/>
        </w:rPr>
      </w:pPr>
      <w:r w:rsidRPr="001B3F1B">
        <w:rPr>
          <w:rFonts w:cs="Calibri"/>
        </w:rPr>
        <w:t xml:space="preserve">O presente memorial descritivo é parte integrante do projeto preventivo contra incêndio acima especificado, tendo como objetivo apresentar a edificação, detalhar especificações e </w:t>
      </w:r>
      <w:r w:rsidRPr="00AC2476">
        <w:rPr>
          <w:rFonts w:cs="Calibri"/>
        </w:rPr>
        <w:t>fundamentar decisões técnicas adotadas em cada sistema.</w:t>
      </w:r>
    </w:p>
    <w:p w:rsidR="0056586C" w:rsidRDefault="00F975F2" w:rsidP="00F975F2">
      <w:pPr>
        <w:jc w:val="center"/>
      </w:pPr>
      <w:r>
        <w:rPr>
          <w:noProof/>
        </w:rPr>
        <w:drawing>
          <wp:inline distT="0" distB="0" distL="0" distR="0">
            <wp:extent cx="5753735" cy="286385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735" cy="2863850"/>
                    </a:xfrm>
                    <a:prstGeom prst="rect">
                      <a:avLst/>
                    </a:prstGeom>
                    <a:noFill/>
                    <a:ln>
                      <a:noFill/>
                    </a:ln>
                  </pic:spPr>
                </pic:pic>
              </a:graphicData>
            </a:graphic>
          </wp:inline>
        </w:drawing>
      </w:r>
      <w:r>
        <w:rPr>
          <w:noProof/>
        </w:rPr>
        <w:drawing>
          <wp:inline distT="0" distB="0" distL="0" distR="0" wp14:anchorId="4F4E6C9B" wp14:editId="0EA94A75">
            <wp:extent cx="5546785" cy="822086"/>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47175" cy="822144"/>
                    </a:xfrm>
                    <a:prstGeom prst="rect">
                      <a:avLst/>
                    </a:prstGeom>
                    <a:noFill/>
                    <a:ln>
                      <a:noFill/>
                    </a:ln>
                  </pic:spPr>
                </pic:pic>
              </a:graphicData>
            </a:graphic>
          </wp:inline>
        </w:drawing>
      </w:r>
    </w:p>
    <w:p w:rsidR="00E039BA" w:rsidRPr="00683398" w:rsidRDefault="00E039BA" w:rsidP="0056586C">
      <w:pPr>
        <w:jc w:val="right"/>
      </w:pPr>
    </w:p>
    <w:p w:rsidR="00055DD8" w:rsidRPr="001B3F1B" w:rsidRDefault="00055DD8" w:rsidP="00055DD8">
      <w:pPr>
        <w:pStyle w:val="Legenda"/>
        <w:jc w:val="center"/>
      </w:pPr>
      <w:r w:rsidRPr="001B3F1B">
        <w:t xml:space="preserve">Figura </w:t>
      </w:r>
      <w:fldSimple w:instr=" SEQ Figura \* ARABIC ">
        <w:r w:rsidR="00F73497">
          <w:rPr>
            <w:noProof/>
          </w:rPr>
          <w:t>1</w:t>
        </w:r>
      </w:fldSimple>
      <w:r w:rsidRPr="001B3F1B">
        <w:t xml:space="preserve"> </w:t>
      </w:r>
      <w:r w:rsidR="000F781B">
        <w:t>–</w:t>
      </w:r>
      <w:r w:rsidRPr="001B3F1B">
        <w:t xml:space="preserve"> Projeto de Implantação. Fonte: Magnus, 2015.</w:t>
      </w:r>
    </w:p>
    <w:p w:rsidR="00055DD8" w:rsidRPr="001B3F1B" w:rsidRDefault="00055DD8" w:rsidP="00055DD8">
      <w:pPr>
        <w:pStyle w:val="Ttulo1"/>
        <w:rPr>
          <w:rFonts w:asciiTheme="minorHAnsi" w:hAnsiTheme="minorHAnsi"/>
        </w:rPr>
      </w:pPr>
      <w:bookmarkStart w:id="2" w:name="_Toc405276327"/>
      <w:bookmarkStart w:id="3" w:name="_Toc468949421"/>
      <w:r w:rsidRPr="001B3F1B">
        <w:rPr>
          <w:rFonts w:asciiTheme="minorHAnsi" w:hAnsiTheme="minorHAnsi"/>
        </w:rPr>
        <w:lastRenderedPageBreak/>
        <w:t>DISPOSIÇÕES GERAIS</w:t>
      </w:r>
      <w:bookmarkEnd w:id="2"/>
      <w:bookmarkEnd w:id="3"/>
    </w:p>
    <w:p w:rsidR="00055DD8" w:rsidRPr="001B3F1B" w:rsidRDefault="00055DD8" w:rsidP="00055DD8">
      <w:pPr>
        <w:pStyle w:val="Ttulo2"/>
      </w:pPr>
      <w:bookmarkStart w:id="4" w:name="_Toc468949422"/>
      <w:r w:rsidRPr="001B3F1B">
        <w:t>Responsabilidade e respeito ao projeto</w:t>
      </w:r>
      <w:bookmarkEnd w:id="4"/>
    </w:p>
    <w:p w:rsidR="00055DD8" w:rsidRPr="001B3F1B" w:rsidRDefault="00055DD8" w:rsidP="00FC13E2">
      <w:pPr>
        <w:pStyle w:val="PargrafodaLista"/>
      </w:pPr>
      <w:r w:rsidRPr="001B3F1B">
        <w:t xml:space="preserve">Os memoriais têm por objetivo estabelecer os requisitos, condições técnicas e administrativas que irão reger o desenvolvimento das obras contratadas pelo </w:t>
      </w:r>
      <w:r w:rsidRPr="001B3F1B">
        <w:rPr>
          <w:b/>
        </w:rPr>
        <w:t>MUNICÍPIO DE ITAJAÍ | SECRETARIA DA EDUCAÇÃO</w:t>
      </w:r>
      <w:r w:rsidRPr="001B3F1B">
        <w:t>. Os memoriais serão parte integrante do documento contratual.</w:t>
      </w:r>
    </w:p>
    <w:p w:rsidR="00055DD8" w:rsidRPr="001B3F1B" w:rsidRDefault="00055DD8" w:rsidP="00FC13E2">
      <w:pPr>
        <w:pStyle w:val="PargrafodaLista"/>
        <w:rPr>
          <w:color w:val="FF0000"/>
        </w:rPr>
      </w:pPr>
      <w:r w:rsidRPr="001B3F1B">
        <w:t>As imagens inseridas, para melhor compreensão de alguns sistemas, são apenas ilustrativas.</w:t>
      </w:r>
    </w:p>
    <w:p w:rsidR="00055DD8" w:rsidRPr="001B3F1B" w:rsidRDefault="00055DD8" w:rsidP="00FC13E2">
      <w:pPr>
        <w:pStyle w:val="PargrafodaLista"/>
      </w:pPr>
      <w:r w:rsidRPr="001B3F1B">
        <w:t>A contratada deverá obrigatoriamente manter na obra cópias de todos os projetos, bem como os memoriais descritivos.</w:t>
      </w:r>
    </w:p>
    <w:p w:rsidR="00055DD8" w:rsidRPr="001B3F1B" w:rsidRDefault="00055DD8" w:rsidP="00FC13E2">
      <w:pPr>
        <w:pStyle w:val="PargrafodaLista"/>
      </w:pPr>
      <w:r w:rsidRPr="001B3F1B">
        <w:t>Os serviços serão executados em total e restrita observância das indicações constantes dos projetos fornecidos pela CONTRATANTE e referidos em memorial.  Para solucionar divergências entre documentos contratuais, fica estabelecido que:</w:t>
      </w:r>
    </w:p>
    <w:p w:rsidR="00055DD8" w:rsidRPr="001B3F1B" w:rsidRDefault="00055DD8" w:rsidP="00FC13E2">
      <w:pPr>
        <w:pStyle w:val="PargrafodaLista"/>
        <w:spacing w:after="0"/>
      </w:pPr>
      <w:r w:rsidRPr="001B3F1B">
        <w:t>a) em caso de divergência entre o Memorial Descritivo e os desenhos do Projeto Arquitetônico, prevalecerá sempre o primeiro;</w:t>
      </w:r>
    </w:p>
    <w:p w:rsidR="00055DD8" w:rsidRPr="001B3F1B" w:rsidRDefault="00055DD8" w:rsidP="00FC13E2">
      <w:pPr>
        <w:pStyle w:val="PargrafodaLista"/>
        <w:spacing w:after="0"/>
      </w:pPr>
      <w:r w:rsidRPr="001B3F1B">
        <w:t>b) em caso de divergência entre o Memorial Descritivo e os desenhos dos projetos especializados (Estrutural e Instalações), prevalecerão sempre estes últimos;</w:t>
      </w:r>
    </w:p>
    <w:p w:rsidR="00055DD8" w:rsidRPr="001B3F1B" w:rsidRDefault="00055DD8" w:rsidP="00FC13E2">
      <w:pPr>
        <w:pStyle w:val="PargrafodaLista"/>
        <w:spacing w:after="0"/>
      </w:pPr>
      <w:r w:rsidRPr="001B3F1B">
        <w:t>c) em caso de divergência entre as cotas dos desenhos e suas dimensões, medidas em escala, prevalecerão sempre as primeiras;</w:t>
      </w:r>
    </w:p>
    <w:p w:rsidR="00055DD8" w:rsidRPr="001B3F1B" w:rsidRDefault="00055DD8" w:rsidP="00FC13E2">
      <w:pPr>
        <w:pStyle w:val="PargrafodaLista"/>
        <w:spacing w:after="0"/>
      </w:pPr>
      <w:r w:rsidRPr="001B3F1B">
        <w:t>d) em caso de divergência entre os desenhos de escalas diferentes, prevalecerão sempre os de maior escala;</w:t>
      </w:r>
    </w:p>
    <w:p w:rsidR="00055DD8" w:rsidRPr="001B3F1B" w:rsidRDefault="00055DD8" w:rsidP="00FC13E2">
      <w:pPr>
        <w:pStyle w:val="PargrafodaLista"/>
        <w:spacing w:after="0"/>
      </w:pPr>
      <w:r w:rsidRPr="001B3F1B">
        <w:t>e) em caso de divergência entre desenhos de datas diferentes, prevalecerão sempre os mais recentes;</w:t>
      </w:r>
    </w:p>
    <w:p w:rsidR="00055DD8" w:rsidRPr="001B3F1B" w:rsidRDefault="00055DD8" w:rsidP="00FC13E2">
      <w:pPr>
        <w:pStyle w:val="PargrafodaLista"/>
        <w:spacing w:after="0"/>
      </w:pPr>
      <w:r w:rsidRPr="001B3F1B">
        <w:t>f) em caso de divergência entre o quadro-resumo de esquadrias e as localizações destas nos desenhos, prevalecerão sempre essas últimas;</w:t>
      </w:r>
    </w:p>
    <w:p w:rsidR="00055DD8" w:rsidRPr="001B3F1B" w:rsidRDefault="00055DD8" w:rsidP="00FC13E2">
      <w:pPr>
        <w:pStyle w:val="PargrafodaLista"/>
        <w:spacing w:after="0"/>
      </w:pPr>
      <w:r w:rsidRPr="001B3F1B">
        <w:t xml:space="preserve">g) todos os detalhes de serviços constantes dos desenhos e não mencionados nas especificações assim como todos os detalhes de serviços mencionados nas especificações </w:t>
      </w:r>
      <w:r w:rsidRPr="001B3F1B">
        <w:lastRenderedPageBreak/>
        <w:t xml:space="preserve">que não constarem dos desenhos, serão </w:t>
      </w:r>
      <w:proofErr w:type="gramStart"/>
      <w:r w:rsidRPr="001B3F1B">
        <w:t>interpretados</w:t>
      </w:r>
      <w:proofErr w:type="gramEnd"/>
      <w:r w:rsidRPr="001B3F1B">
        <w:t xml:space="preserve"> como fazendo parte do projeto. Em casos de divergências entre detalhes e estas especificações, prevalecerão sempre os primeiros.</w:t>
      </w:r>
    </w:p>
    <w:p w:rsidR="00055DD8" w:rsidRPr="001B3F1B" w:rsidRDefault="00055DD8" w:rsidP="00FC13E2">
      <w:pPr>
        <w:pStyle w:val="PargrafodaLista"/>
      </w:pPr>
      <w:r w:rsidRPr="001B3F1B">
        <w:t>h) em caso de dúvida quanto à interpretação dos desenhos, das normas ou das especificações, orçamentos ou procedimentos contidos no Memorial Descritivo, será consultada a CONTRATANTE.</w:t>
      </w:r>
    </w:p>
    <w:p w:rsidR="00055DD8" w:rsidRPr="001B3F1B" w:rsidRDefault="00055DD8" w:rsidP="00FC13E2">
      <w:pPr>
        <w:pStyle w:val="PargrafodaLista"/>
      </w:pPr>
      <w:r w:rsidRPr="001B3F1B">
        <w:t xml:space="preserve">Caso seja detectado qualquer problema de compatibilização de projetos, a CONTRATADA da obra providenciará a modificação necessária em um ou mais projetos - submetendo a solução encontrada ao exame e autenticação do </w:t>
      </w:r>
      <w:r w:rsidRPr="001B3F1B">
        <w:rPr>
          <w:b/>
        </w:rPr>
        <w:t>MUNICÍPIO DE ITAJAÍ | SECRETARIA DA EDUCAÇÃO</w:t>
      </w:r>
      <w:r w:rsidRPr="001B3F1B">
        <w:t xml:space="preserve">, última palavra a respeito do assunto, sem qualquer ônus para a CONTRATANTE.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rsidR="00055DD8" w:rsidRPr="001B3F1B" w:rsidRDefault="00055DD8" w:rsidP="00FC13E2">
      <w:pPr>
        <w:pStyle w:val="Ttulo2"/>
      </w:pPr>
      <w:bookmarkStart w:id="5" w:name="_Toc468949423"/>
      <w:r w:rsidRPr="001B3F1B">
        <w:t>Fiscalização</w:t>
      </w:r>
      <w:bookmarkEnd w:id="5"/>
    </w:p>
    <w:p w:rsidR="00055DD8" w:rsidRPr="001B3F1B" w:rsidRDefault="00055DD8" w:rsidP="00055DD8">
      <w:pPr>
        <w:spacing w:line="360" w:lineRule="auto"/>
        <w:jc w:val="both"/>
      </w:pPr>
      <w:r w:rsidRPr="001B3F1B">
        <w:t xml:space="preserve">O </w:t>
      </w:r>
      <w:r w:rsidRPr="001B3F1B">
        <w:rPr>
          <w:b/>
        </w:rPr>
        <w:t xml:space="preserve">MUNICÍPIO DE ITAJAÍ | SECRETARIA DA EDUCAÇÃO </w:t>
      </w:r>
      <w:r w:rsidRPr="001B3F1B">
        <w:t>efetuará fiscalização periódica na obra, desde o início dos serviços até o seu recebimento definitivo. A fiscalização deverá realizar, dentre outras, as seguintes atividades:</w:t>
      </w:r>
    </w:p>
    <w:p w:rsidR="00055DD8" w:rsidRPr="001B3F1B" w:rsidRDefault="00FC13E2" w:rsidP="00FC13E2">
      <w:pPr>
        <w:pStyle w:val="PargrafodaLista"/>
      </w:pPr>
      <w:r w:rsidRPr="001B3F1B">
        <w:t xml:space="preserve">1. </w:t>
      </w:r>
      <w:r w:rsidR="00055DD8" w:rsidRPr="001B3F1B">
        <w:t>Solucionar, através das providências que se fizerem necessárias, as incoerências, falhas e omissões constatadas nos desenhos, especificações e demais elementos do projeto;</w:t>
      </w:r>
    </w:p>
    <w:p w:rsidR="00055DD8" w:rsidRPr="001B3F1B" w:rsidRDefault="00FC13E2" w:rsidP="00FC13E2">
      <w:pPr>
        <w:pStyle w:val="PargrafodaLista"/>
      </w:pPr>
      <w:r w:rsidRPr="001B3F1B">
        <w:t xml:space="preserve">2. </w:t>
      </w:r>
      <w:r w:rsidR="00055DD8" w:rsidRPr="001B3F1B">
        <w:t>Fornecer detalhes construtivos que achar necessário para a perfeita execução da obra;</w:t>
      </w:r>
    </w:p>
    <w:p w:rsidR="00055DD8" w:rsidRPr="001B3F1B" w:rsidRDefault="00FC13E2" w:rsidP="00FC13E2">
      <w:pPr>
        <w:pStyle w:val="PargrafodaLista"/>
      </w:pPr>
      <w:r w:rsidRPr="001B3F1B">
        <w:t xml:space="preserve">3. </w:t>
      </w:r>
      <w:r w:rsidR="00055DD8" w:rsidRPr="001B3F1B">
        <w:t>Paralisar qualquer serviço que, a seu critério, não esteja sendo executado em conformidade com a boa técnica construtiva, normas de segurança ou qualquer disposição oficial aplicável ao objeto do contrato;</w:t>
      </w:r>
    </w:p>
    <w:p w:rsidR="00055DD8" w:rsidRPr="001B3F1B" w:rsidRDefault="00FC13E2" w:rsidP="00FC13E2">
      <w:pPr>
        <w:pStyle w:val="PargrafodaLista"/>
      </w:pPr>
      <w:r w:rsidRPr="001B3F1B">
        <w:t xml:space="preserve">4. </w:t>
      </w:r>
      <w:r w:rsidR="00055DD8" w:rsidRPr="001B3F1B">
        <w:t>Ordenar a substituição de materiais e equipamentos que, a seu critério, sejam considerados defeituosos, inadequados ou inservíveis para a obra;</w:t>
      </w:r>
    </w:p>
    <w:p w:rsidR="00055DD8" w:rsidRPr="001B3F1B" w:rsidRDefault="00FC13E2" w:rsidP="00FC13E2">
      <w:pPr>
        <w:pStyle w:val="PargrafodaLista"/>
      </w:pPr>
      <w:r w:rsidRPr="001B3F1B">
        <w:lastRenderedPageBreak/>
        <w:t xml:space="preserve">5. </w:t>
      </w:r>
      <w:r w:rsidR="00055DD8" w:rsidRPr="001B3F1B">
        <w:t>Ordenar que para que seja refeito qualquer trabalho que não obedeça aos elementos de projeto e demais disposições contratuais, correndo por conta da contratada as despesas decorrentes da correção realizada;</w:t>
      </w:r>
    </w:p>
    <w:p w:rsidR="00055DD8" w:rsidRPr="001B3F1B" w:rsidRDefault="00FC13E2" w:rsidP="00FC13E2">
      <w:pPr>
        <w:pStyle w:val="PargrafodaLista"/>
      </w:pPr>
      <w:r w:rsidRPr="001B3F1B">
        <w:t xml:space="preserve">6. </w:t>
      </w:r>
      <w:r w:rsidR="00055DD8" w:rsidRPr="001B3F1B">
        <w:t>Aprovar os serviços executados e realizar as respectivas medições.</w:t>
      </w:r>
    </w:p>
    <w:p w:rsidR="00055DD8" w:rsidRPr="001B3F1B" w:rsidRDefault="00055DD8" w:rsidP="00FC13E2">
      <w:pPr>
        <w:pStyle w:val="PargrafodaLista"/>
      </w:pPr>
      <w:r w:rsidRPr="001B3F1B">
        <w:t xml:space="preserve">A presença da fiscalização durante a execução dos serviços, quaisquer que sejam os atos praticados no desempenho de suas funções, não implica solidariedade ou </w:t>
      </w:r>
      <w:r w:rsidR="009174A7" w:rsidRPr="001B3F1B">
        <w:t>corresponsabilidade</w:t>
      </w:r>
      <w:r w:rsidRPr="001B3F1B">
        <w:t xml:space="preserve"> com a construtora, que responderá única e integralmente pela execução dos serviços, inclusive pelos serviços executados por suas subcontratadas, na forma da legislação em vigor.</w:t>
      </w:r>
    </w:p>
    <w:p w:rsidR="00055DD8" w:rsidRPr="001B3F1B" w:rsidRDefault="00055DD8" w:rsidP="00FC13E2">
      <w:pPr>
        <w:pStyle w:val="PargrafodaLista"/>
      </w:pPr>
      <w:r w:rsidRPr="001B3F1B">
        <w:t>Os detalhes de serviços constantes e não mencionados nos memoriais descritivos, assim como todos os detalhes de serviços neles mencionados, que não constem nos desenhos, serão interpretados como fazendo parte do projeto. Nenhuma modificação poderá ser feita sem o consentimento, por escrito, da fiscalização, assim como toda e qualquer alteração deverá ter a aprovação por escrito do profissional responsável pelo projeto específico a ser alterado.</w:t>
      </w:r>
    </w:p>
    <w:p w:rsidR="00055DD8" w:rsidRPr="001B3F1B" w:rsidRDefault="00055DD8" w:rsidP="00FC13E2">
      <w:pPr>
        <w:pStyle w:val="PargrafodaLista"/>
      </w:pPr>
      <w:r w:rsidRPr="001B3F1B">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e orçamento, para o elemento ou seção de serviços executados.</w:t>
      </w:r>
    </w:p>
    <w:p w:rsidR="00055DD8" w:rsidRPr="001B3F1B" w:rsidRDefault="00055DD8" w:rsidP="00FC13E2">
      <w:pPr>
        <w:pStyle w:val="PargrafodaLista"/>
      </w:pPr>
      <w:r w:rsidRPr="001B3F1B">
        <w:t>Os serviços contratados serão executados rigorosamente de acordo com as normas a seguir:</w:t>
      </w:r>
    </w:p>
    <w:p w:rsidR="00055DD8" w:rsidRPr="001B3F1B" w:rsidRDefault="00055DD8" w:rsidP="00FC13E2">
      <w:pPr>
        <w:pStyle w:val="PargrafodaLista"/>
      </w:pPr>
      <w:r w:rsidRPr="001B3F1B">
        <w:t>1. Todos os materiais serão de primeira qualidade e, salvo os expressamente excluídos adiante, serão inteiramente fornecidos pela CONTRATADA. Para todos os materiais especificados, somente serão aceitos produtos rigorosamente equivalentes em qualidade e preço.</w:t>
      </w:r>
    </w:p>
    <w:p w:rsidR="00055DD8" w:rsidRPr="001B3F1B" w:rsidRDefault="00055DD8" w:rsidP="00FC13E2">
      <w:pPr>
        <w:pStyle w:val="PargrafodaLista"/>
      </w:pPr>
      <w:r w:rsidRPr="001B3F1B">
        <w:lastRenderedPageBreak/>
        <w:t>2. A mão de 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à admissão e/ou afastamento de qualquer funcionário para melhorar o desempenho na obra, a CONTRATADA deverá atender tal solicitação prontamente;</w:t>
      </w:r>
    </w:p>
    <w:p w:rsidR="00055DD8" w:rsidRPr="001B3F1B" w:rsidRDefault="00055DD8" w:rsidP="00FC13E2">
      <w:pPr>
        <w:pStyle w:val="PargrafodaLista"/>
      </w:pPr>
      <w:r w:rsidRPr="001B3F1B">
        <w:t xml:space="preserve">3. A CONTRATADA, ainda na condição de proponente, terá procedido </w:t>
      </w:r>
      <w:proofErr w:type="gramStart"/>
      <w:r w:rsidRPr="001B3F1B">
        <w:t>a</w:t>
      </w:r>
      <w:proofErr w:type="gramEnd"/>
      <w:r w:rsidRPr="001B3F1B">
        <w:t xml:space="preserve">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 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w:t>
      </w:r>
      <w:r w:rsidR="00FC13E2" w:rsidRPr="001B3F1B">
        <w:t xml:space="preserve"> </w:t>
      </w:r>
      <w:proofErr w:type="gramStart"/>
      <w:r w:rsidRPr="001B3F1B">
        <w:t>Isto posto</w:t>
      </w:r>
      <w:proofErr w:type="gramEnd"/>
      <w:r w:rsidRPr="001B3F1B">
        <w:t xml:space="preserve">, a CONTRATANTE não aceitará, </w:t>
      </w:r>
      <w:r w:rsidRPr="001B3F1B">
        <w:rPr>
          <w:i/>
        </w:rPr>
        <w:t>“a posteriori”,</w:t>
      </w:r>
      <w:r w:rsidRPr="001B3F1B">
        <w:t xml:space="preserve"> que a CONTRATADA venha a considerar como serviços extraordinários aqueles resultantes da interpretação dos desenhos do projeto, inclusive detalhes, e do prescrito nos memoriais de cada disciplina;</w:t>
      </w:r>
    </w:p>
    <w:p w:rsidR="00055DD8" w:rsidRPr="001B3F1B" w:rsidRDefault="00055DD8" w:rsidP="00FC13E2">
      <w:pPr>
        <w:pStyle w:val="PargrafodaLista"/>
      </w:pPr>
      <w:r w:rsidRPr="001B3F1B">
        <w:t>4. Deverá cumprir também todas as exigências das leis e normas de segurança e higiene do trabalho, fornecendo adequado equipamento de proteção individual a todos que trabalham ou que, por qualquer motivo, permaneçam na obra.</w:t>
      </w:r>
      <w:r w:rsidR="00FC13E2" w:rsidRPr="001B3F1B">
        <w:t xml:space="preserve"> </w:t>
      </w:r>
      <w:r w:rsidRPr="001B3F1B">
        <w:t>Serão impugnados pela fiscalização todos os trabalhos que não satisfaçam às condições contratuais. Ficará a CONTRATADA obrigada a demolir e a refazer os trabalhos impugnados, ficando por sua conta exclusiva as despesas decorrentes dessas providências.</w:t>
      </w:r>
    </w:p>
    <w:p w:rsidR="00055DD8" w:rsidRPr="001B3F1B" w:rsidRDefault="00055DD8" w:rsidP="00FC13E2">
      <w:pPr>
        <w:pStyle w:val="Ttulo2"/>
      </w:pPr>
      <w:bookmarkStart w:id="6" w:name="_Toc468949424"/>
      <w:r w:rsidRPr="001B3F1B">
        <w:lastRenderedPageBreak/>
        <w:t>Amostras e critérios de analogias</w:t>
      </w:r>
      <w:bookmarkEnd w:id="6"/>
    </w:p>
    <w:p w:rsidR="00055DD8" w:rsidRPr="001B3F1B" w:rsidRDefault="00055DD8" w:rsidP="00FC13E2">
      <w:pPr>
        <w:pStyle w:val="PargrafodaLista"/>
      </w:pPr>
      <w:r w:rsidRPr="001B3F1B">
        <w:t>A CONTRATADA deverá submeter à apreciação da fiscalização amostras dos materiais e/ou acabamentos a serem utilizados na obra, podendo ser danificadas no processo de verificação.</w:t>
      </w:r>
    </w:p>
    <w:p w:rsidR="00055DD8" w:rsidRPr="001B3F1B" w:rsidRDefault="00055DD8" w:rsidP="00FC13E2">
      <w:pPr>
        <w:pStyle w:val="PargrafodaLista"/>
      </w:pPr>
      <w:r w:rsidRPr="001B3F1B">
        <w:t>Todos os materiais e/ou equipamentos a empregar nas obras deverão ser novos, de qualidade compatível com o serviço respectivo. Não será admitido o emprego de materiais usados ou de materiais diferentes dos especificados.</w:t>
      </w:r>
    </w:p>
    <w:p w:rsidR="00055DD8" w:rsidRPr="001B3F1B" w:rsidRDefault="00055DD8" w:rsidP="00FC13E2">
      <w:pPr>
        <w:pStyle w:val="PargrafodaLista"/>
      </w:pPr>
      <w:r w:rsidRPr="001B3F1B">
        <w:t xml:space="preserve">A CONTRATADA deverá submeter à apreciação da fiscalização amostras dos materiais e/ou acabamentos a serem utilizados na obra, podendo ser danificadas no processo de verificação. </w:t>
      </w:r>
    </w:p>
    <w:p w:rsidR="00055DD8" w:rsidRPr="001B3F1B" w:rsidRDefault="00055DD8" w:rsidP="00FC13E2">
      <w:pPr>
        <w:pStyle w:val="PargrafodaLista"/>
      </w:pPr>
      <w:r w:rsidRPr="001B3F1B">
        <w:t>Todos os materiais e/ou equipamentos a empregar nas obras deverão ser novos, de qualidade compatível com o serviço respectivo. Não será admitido o emprego de materiais usados ou de materiais diferentes dos especificados.</w:t>
      </w:r>
    </w:p>
    <w:p w:rsidR="00055DD8" w:rsidRPr="001B3F1B" w:rsidRDefault="00055DD8" w:rsidP="00FC13E2">
      <w:pPr>
        <w:pStyle w:val="PargrafodaLista"/>
      </w:pPr>
      <w:r w:rsidRPr="001B3F1B">
        <w:t>A CONTRATADA só poderá aplicar qualquer material e/ou equipamento depois de submetê-lo a exame e aprovação da Fiscalização, a quem caberá impugnar o seu emprego, quando em desacordo com o previsto.</w:t>
      </w:r>
    </w:p>
    <w:p w:rsidR="00055DD8" w:rsidRPr="001B3F1B" w:rsidRDefault="00055DD8" w:rsidP="00FC13E2">
      <w:pPr>
        <w:pStyle w:val="PargrafodaLista"/>
      </w:pPr>
      <w:r w:rsidRPr="001B3F1B">
        <w:t xml:space="preserve">O </w:t>
      </w:r>
      <w:r w:rsidRPr="001B3F1B">
        <w:rPr>
          <w:b/>
        </w:rPr>
        <w:t>MUNICÍPIO DE ITAJAÍ | SECRETARIA DA EDUCAÇÃO</w:t>
      </w:r>
      <w:r w:rsidRPr="001B3F1B">
        <w:t xml:space="preserve"> se reserva o direito de, em qualquer época, testar e ensaiar qualquer peça, elemento ou parte da construção, podendo rejeitá-las, observadas as normas e especificações da ABNT, com despesas a cargo da CONTRATADA.</w:t>
      </w:r>
    </w:p>
    <w:p w:rsidR="00055DD8" w:rsidRPr="001B3F1B" w:rsidRDefault="00055DD8" w:rsidP="00FC13E2">
      <w:pPr>
        <w:pStyle w:val="PargrafodaLista"/>
      </w:pPr>
      <w:r w:rsidRPr="001B3F1B">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rsidR="00055DD8" w:rsidRPr="001B3F1B" w:rsidRDefault="00055DD8" w:rsidP="00FC13E2">
      <w:pPr>
        <w:pStyle w:val="PargrafodaLista"/>
      </w:pPr>
      <w:r w:rsidRPr="001B3F1B">
        <w:t xml:space="preserve">Quando houver motivos ponderáveis para substituição de um material especificado por outro, a CONTRATADA apresentará, por escrito, a proposta de substituição, instruindo-a com </w:t>
      </w:r>
      <w:r w:rsidRPr="001B3F1B">
        <w:lastRenderedPageBreak/>
        <w:t>as razões determinantes do pedido, com o orçamento do material especificado na substituição da proposta.</w:t>
      </w:r>
    </w:p>
    <w:p w:rsidR="00055DD8" w:rsidRPr="001B3F1B" w:rsidRDefault="00055DD8" w:rsidP="00FC13E2">
      <w:pPr>
        <w:pStyle w:val="PargrafodaLista"/>
      </w:pPr>
      <w:r w:rsidRPr="001B3F1B">
        <w:t>A consulta sobre similaridade deverá ser efetuada pela CONTRATADA em tempo oportuno, não admitindo a Fiscalização, em nenhuma hipótese, que a referida consulta sirva para justificar o não cumprimento dos prazos estabelecidos no Contrato.</w:t>
      </w:r>
    </w:p>
    <w:p w:rsidR="00055DD8" w:rsidRPr="001B3F1B" w:rsidRDefault="00055DD8" w:rsidP="00FC13E2">
      <w:pPr>
        <w:pStyle w:val="PargrafodaLista"/>
      </w:pPr>
      <w:r w:rsidRPr="001B3F1B">
        <w:t>Caberá à parte interessada na substituição o ônus da apresentação de toda a documentação necessária à análise.</w:t>
      </w:r>
    </w:p>
    <w:p w:rsidR="00055DD8" w:rsidRPr="001B3F1B" w:rsidRDefault="00055DD8" w:rsidP="00FC13E2">
      <w:pPr>
        <w:pStyle w:val="PargrafodaLista"/>
        <w:rPr>
          <w:b/>
        </w:rPr>
      </w:pPr>
      <w:r w:rsidRPr="001B3F1B">
        <w:t xml:space="preserve">A similaridade será julgada, em qualquer caso, pelo </w:t>
      </w:r>
      <w:r w:rsidRPr="001B3F1B">
        <w:rPr>
          <w:b/>
        </w:rPr>
        <w:t>MUNICÍPIO DE ITAJAÍ | SECRETARIA DA EDUCAÇÃO.</w:t>
      </w:r>
    </w:p>
    <w:p w:rsidR="00055DD8" w:rsidRPr="001B3F1B" w:rsidRDefault="00055DD8" w:rsidP="00FC13E2">
      <w:pPr>
        <w:pStyle w:val="PargrafodaLista"/>
      </w:pPr>
      <w:r w:rsidRPr="001B3F1B">
        <w:t>A Contratada assumirá a integral responsabilidade e garantia pela execução de qualquer modificação ou projeto alternativo que forem eventualmente por ele propostos e aceitos pelo Contratante e pelo Autor do Projeto, incluindo eventuais consequências destas modificações nos serviços seguintes.</w:t>
      </w:r>
    </w:p>
    <w:p w:rsidR="00055DD8" w:rsidRPr="001B3F1B" w:rsidRDefault="00055DD8" w:rsidP="00FC13E2">
      <w:pPr>
        <w:pStyle w:val="PargrafodaLista"/>
      </w:pPr>
      <w:r w:rsidRPr="001B3F1B">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rsidR="00055DD8" w:rsidRPr="001B3F1B" w:rsidRDefault="00055DD8" w:rsidP="00FC13E2">
      <w:pPr>
        <w:pStyle w:val="Ttulo2"/>
      </w:pPr>
      <w:bookmarkStart w:id="7" w:name="_Toc468949425"/>
      <w:r w:rsidRPr="001B3F1B">
        <w:t>Transporte de Materiais</w:t>
      </w:r>
      <w:bookmarkEnd w:id="7"/>
    </w:p>
    <w:p w:rsidR="00055DD8" w:rsidRPr="001B3F1B" w:rsidRDefault="00055DD8" w:rsidP="00FC13E2">
      <w:pPr>
        <w:pStyle w:val="PargrafodaLista"/>
      </w:pPr>
      <w:r w:rsidRPr="001B3F1B">
        <w:t>O transporte de materiais e equipamentos referentes à execução da obra ou serviço será de responsabilidade da CONTRATADA.</w:t>
      </w:r>
    </w:p>
    <w:p w:rsidR="00055DD8" w:rsidRPr="001B3F1B" w:rsidRDefault="00055DD8" w:rsidP="00FC13E2">
      <w:pPr>
        <w:pStyle w:val="Ttulo2"/>
      </w:pPr>
      <w:bookmarkStart w:id="8" w:name="_Toc468949426"/>
      <w:r w:rsidRPr="001B3F1B">
        <w:t>Arremates Finais</w:t>
      </w:r>
      <w:bookmarkEnd w:id="8"/>
    </w:p>
    <w:p w:rsidR="00055DD8" w:rsidRPr="001B3F1B" w:rsidRDefault="00055DD8" w:rsidP="00FC13E2">
      <w:pPr>
        <w:pStyle w:val="PargrafodaLista"/>
      </w:pPr>
      <w:r w:rsidRPr="001B3F1B">
        <w:t>Após a conclusão dos serviços de limpeza, a CONTRATADA se obrigará a executar todos os retoques e arremates necessários apontados pela fiscalização.</w:t>
      </w:r>
    </w:p>
    <w:p w:rsidR="00055DD8" w:rsidRPr="001B3F1B" w:rsidRDefault="00055DD8" w:rsidP="00FC13E2">
      <w:pPr>
        <w:pStyle w:val="Ttulo2"/>
      </w:pPr>
      <w:bookmarkStart w:id="9" w:name="_Toc468949427"/>
      <w:r w:rsidRPr="001B3F1B">
        <w:lastRenderedPageBreak/>
        <w:t>Equipamentos de Proteção Coletiva – EPC</w:t>
      </w:r>
      <w:bookmarkEnd w:id="9"/>
    </w:p>
    <w:p w:rsidR="00055DD8" w:rsidRPr="001B3F1B" w:rsidRDefault="00055DD8" w:rsidP="00FC13E2">
      <w:pPr>
        <w:pStyle w:val="PargrafodaLista"/>
      </w:pPr>
      <w:r w:rsidRPr="001B3F1B">
        <w:t>Em todos os itens da obra, deverão ser fornecidos e instalados os equipamentos de proteção coletiva que se fizerem necessários no decorrer das diversas etapas, de acordo com o previsto na NR-18 do Ministério do Trabalho, bem como nos demais dispositivos de segurança.</w:t>
      </w:r>
    </w:p>
    <w:p w:rsidR="00055DD8" w:rsidRPr="001B3F1B" w:rsidRDefault="00055DD8" w:rsidP="00FC13E2">
      <w:pPr>
        <w:pStyle w:val="Ttulo2"/>
      </w:pPr>
      <w:bookmarkStart w:id="10" w:name="_Toc468949428"/>
      <w:r w:rsidRPr="001B3F1B">
        <w:t>Equipamentos de Proteção Individual – EPI / Identificação dos operários</w:t>
      </w:r>
      <w:bookmarkEnd w:id="10"/>
    </w:p>
    <w:p w:rsidR="00055DD8" w:rsidRPr="001B3F1B" w:rsidRDefault="00055DD8" w:rsidP="00FC13E2">
      <w:pPr>
        <w:pStyle w:val="PargrafodaLista"/>
      </w:pPr>
      <w:r w:rsidRPr="001B3F1B">
        <w:t>Deverão ser fornecidos pela CONTRATADA, a seus funcionários e/ou subcontratados, todos os equipamentos de proteção individual necessário e adequados ao desenvolvimento de cada tarefa nas diversas etapas da obra, conforme previsto na NR-06 e NR-18 da Portaria nº 3214 do Ministério do trabalho, bem como nos demais dispositivos de segurança e legislação vigentes.</w:t>
      </w:r>
    </w:p>
    <w:p w:rsidR="00055DD8" w:rsidRPr="001B3F1B" w:rsidRDefault="00055DD8" w:rsidP="00FC13E2">
      <w:pPr>
        <w:pStyle w:val="Ttulo2"/>
      </w:pPr>
      <w:bookmarkStart w:id="11" w:name="_Toc468949429"/>
      <w:r w:rsidRPr="001B3F1B">
        <w:t>Outras Despesas</w:t>
      </w:r>
      <w:bookmarkEnd w:id="11"/>
    </w:p>
    <w:p w:rsidR="00FC13E2" w:rsidRPr="001B3F1B" w:rsidRDefault="00FC13E2" w:rsidP="00FC13E2">
      <w:pPr>
        <w:pStyle w:val="PargrafodaLista"/>
      </w:pPr>
      <w:r w:rsidRPr="001B3F1B">
        <w:t>As despesas relativas aos itens abaixo mencionados correrão por conta da CONTRATADA:</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ART de execução das obras e serviços;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Transporte de pessoal administrativo e técnico;</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Transporte de materiais e equipamentos;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Proteções e demais dispositivos de segurança necessários à execução dos serviços;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Equipe técnica e administrativa;</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Ensaio e Laudos dos sistemas;</w:t>
      </w:r>
    </w:p>
    <w:p w:rsidR="008B6106" w:rsidRDefault="00FC13E2" w:rsidP="00FC13E2">
      <w:pPr>
        <w:pStyle w:val="Corpodetexto2"/>
      </w:pPr>
      <w:r w:rsidRPr="001B3F1B">
        <w:t>Apresentação de relatório “a</w:t>
      </w:r>
      <w:r w:rsidRPr="001B3F1B">
        <w:rPr>
          <w:i/>
        </w:rPr>
        <w:t xml:space="preserve">s </w:t>
      </w:r>
      <w:proofErr w:type="spellStart"/>
      <w:r w:rsidRPr="001B3F1B">
        <w:rPr>
          <w:i/>
        </w:rPr>
        <w:t>built</w:t>
      </w:r>
      <w:proofErr w:type="spellEnd"/>
      <w:r w:rsidR="008B6106">
        <w:t>” no final da obra.</w:t>
      </w: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8B6106" w:rsidRDefault="008B6106" w:rsidP="00FC13E2">
      <w:pPr>
        <w:pStyle w:val="Corpodetexto2"/>
      </w:pPr>
    </w:p>
    <w:p w:rsidR="00701018" w:rsidRDefault="00701018" w:rsidP="00701018">
      <w:pPr>
        <w:pStyle w:val="Ttulo1"/>
      </w:pPr>
      <w:bookmarkStart w:id="12" w:name="_Toc468949430"/>
      <w:r>
        <w:t>SISTEMA PREVENTIVO POR EXTINTORES</w:t>
      </w:r>
      <w:bookmarkEnd w:id="12"/>
    </w:p>
    <w:p w:rsidR="00701018" w:rsidRPr="00C839BB" w:rsidRDefault="00701018" w:rsidP="00701018">
      <w:pPr>
        <w:pStyle w:val="Citao"/>
      </w:pPr>
      <w:r w:rsidRPr="00C839BB">
        <w:t>Normas de referência: NSCI/SC IN00</w:t>
      </w:r>
      <w:r>
        <w:t>6</w:t>
      </w:r>
      <w:r w:rsidRPr="00C839BB">
        <w:t xml:space="preserve"> | NBR </w:t>
      </w:r>
      <w:r>
        <w:t>12.693/1993</w:t>
      </w:r>
    </w:p>
    <w:p w:rsidR="00701018" w:rsidRPr="00D11A52" w:rsidRDefault="00701018" w:rsidP="00701018">
      <w:pPr>
        <w:pStyle w:val="PargrafodaLista"/>
        <w:keepNext/>
        <w:widowControl w:val="0"/>
      </w:pPr>
      <w:r w:rsidRPr="006B7466">
        <w:t xml:space="preserve">Adotou-se o sistema de extintores portáteis, com agente extintor de </w:t>
      </w:r>
      <w:r w:rsidRPr="006B7466">
        <w:rPr>
          <w:b/>
        </w:rPr>
        <w:t>PQS (pó químico seco</w:t>
      </w:r>
      <w:r w:rsidRPr="006B7466">
        <w:t xml:space="preserve">) armazenado em recipientes </w:t>
      </w:r>
      <w:r w:rsidRPr="006B7466">
        <w:rPr>
          <w:b/>
        </w:rPr>
        <w:t>de 4 kg</w:t>
      </w:r>
      <w:r w:rsidRPr="006B7466">
        <w:t>, estando os</w:t>
      </w:r>
      <w:r>
        <w:t xml:space="preserve"> mesmos distribuídos de acordo com os caminhamentos necessários.</w:t>
      </w:r>
    </w:p>
    <w:p w:rsidR="00701018" w:rsidRDefault="00701018" w:rsidP="00D505D8">
      <w:pPr>
        <w:keepNext/>
        <w:tabs>
          <w:tab w:val="left" w:pos="851"/>
        </w:tabs>
        <w:jc w:val="center"/>
      </w:pPr>
      <w:r>
        <w:rPr>
          <w:rFonts w:ascii="Arial" w:hAnsi="Arial" w:cs="Arial"/>
          <w:noProof/>
          <w:sz w:val="20"/>
          <w:szCs w:val="20"/>
        </w:rPr>
        <w:drawing>
          <wp:inline distT="0" distB="0" distL="0" distR="0" wp14:anchorId="2E95C618" wp14:editId="42DD4369">
            <wp:extent cx="1700903" cy="1477996"/>
            <wp:effectExtent l="0" t="0" r="0" b="8255"/>
            <wp:docPr id="22" name="il_fi" descr="extintor_pq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xtintor_pqs4"/>
                    <pic:cNvPicPr>
                      <a:picLocks noChangeAspect="1" noChangeArrowheads="1"/>
                    </pic:cNvPicPr>
                  </pic:nvPicPr>
                  <pic:blipFill>
                    <a:blip r:embed="rId28" cstate="print"/>
                    <a:srcRect/>
                    <a:stretch>
                      <a:fillRect/>
                    </a:stretch>
                  </pic:blipFill>
                  <pic:spPr bwMode="auto">
                    <a:xfrm>
                      <a:off x="0" y="0"/>
                      <a:ext cx="1703374" cy="1480144"/>
                    </a:xfrm>
                    <a:prstGeom prst="rect">
                      <a:avLst/>
                    </a:prstGeom>
                    <a:noFill/>
                    <a:ln w="9525">
                      <a:noFill/>
                      <a:miter lim="800000"/>
                      <a:headEnd/>
                      <a:tailEnd/>
                    </a:ln>
                  </pic:spPr>
                </pic:pic>
              </a:graphicData>
            </a:graphic>
          </wp:inline>
        </w:drawing>
      </w:r>
    </w:p>
    <w:p w:rsidR="00701018" w:rsidRDefault="00701018" w:rsidP="00701018">
      <w:pPr>
        <w:pStyle w:val="Legenda"/>
        <w:jc w:val="center"/>
      </w:pPr>
      <w:r>
        <w:t xml:space="preserve">Figura </w:t>
      </w:r>
      <w:fldSimple w:instr=" SEQ Figura \* ARABIC ">
        <w:r w:rsidR="00F73497">
          <w:rPr>
            <w:noProof/>
          </w:rPr>
          <w:t>2</w:t>
        </w:r>
      </w:fldSimple>
      <w:r>
        <w:t xml:space="preserve"> - Extintor PQS-4 kg</w:t>
      </w:r>
    </w:p>
    <w:p w:rsidR="000A5533" w:rsidRPr="00701018" w:rsidRDefault="000A5533" w:rsidP="00701018">
      <w:pPr>
        <w:pStyle w:val="Ttulo1"/>
      </w:pPr>
      <w:bookmarkStart w:id="13" w:name="_Toc468949431"/>
      <w:r w:rsidRPr="00701018">
        <w:t>SINALIZAÇÃO DE EMERGÊNCIA</w:t>
      </w:r>
      <w:bookmarkEnd w:id="13"/>
    </w:p>
    <w:p w:rsidR="000A5533" w:rsidRPr="00701018" w:rsidRDefault="000A5533" w:rsidP="00701018">
      <w:pPr>
        <w:pStyle w:val="Citao"/>
      </w:pPr>
      <w:r w:rsidRPr="00701018">
        <w:t>Normas de referência: NSCI/SC IN013 | NBR 13434/2004</w:t>
      </w:r>
    </w:p>
    <w:p w:rsidR="000A5533" w:rsidRDefault="000A5533" w:rsidP="00701018">
      <w:pPr>
        <w:pStyle w:val="PargrafodaLista"/>
      </w:pPr>
      <w:r w:rsidRPr="00941902">
        <w:t xml:space="preserve">A </w:t>
      </w:r>
      <w:r>
        <w:t xml:space="preserve">sinalização </w:t>
      </w:r>
      <w:r w:rsidRPr="00941902">
        <w:t>de emergência da edificaç</w:t>
      </w:r>
      <w:r>
        <w:t>ão</w:t>
      </w:r>
      <w:r w:rsidRPr="00941902">
        <w:t xml:space="preserve"> será feita por luminárias</w:t>
      </w:r>
      <w:r>
        <w:t xml:space="preserve"> e placas do </w:t>
      </w:r>
      <w:proofErr w:type="gramStart"/>
      <w:r>
        <w:t xml:space="preserve">tipo </w:t>
      </w:r>
      <w:r w:rsidRPr="00C07431">
        <w:rPr>
          <w:b/>
        </w:rPr>
        <w:t>autônoma</w:t>
      </w:r>
      <w:r w:rsidR="00C07431">
        <w:t>,</w:t>
      </w:r>
      <w:r w:rsidR="00F975F2">
        <w:t xml:space="preserve"> </w:t>
      </w:r>
      <w:r w:rsidRPr="00941902">
        <w:t>sendo instaladas nas escadas, halls e circulação para auxiliar a saída em caso de emergência</w:t>
      </w:r>
      <w:proofErr w:type="gramEnd"/>
      <w:r w:rsidRPr="00941902">
        <w:t xml:space="preserve">. </w:t>
      </w:r>
      <w:r w:rsidRPr="002913A3">
        <w:t xml:space="preserve">As </w:t>
      </w:r>
      <w:r>
        <w:t>placas</w:t>
      </w:r>
      <w:r w:rsidRPr="002913A3">
        <w:t xml:space="preserve"> de emergência deverão possuir as seguintes características:</w:t>
      </w:r>
    </w:p>
    <w:p w:rsidR="00F975F2" w:rsidRDefault="00F975F2" w:rsidP="00F975F2">
      <w:pPr>
        <w:keepNext/>
        <w:tabs>
          <w:tab w:val="left" w:pos="426"/>
        </w:tabs>
        <w:spacing w:line="360" w:lineRule="auto"/>
        <w:jc w:val="center"/>
      </w:pPr>
      <w:r>
        <w:rPr>
          <w:noProof/>
        </w:rPr>
        <w:drawing>
          <wp:inline distT="0" distB="0" distL="0" distR="0" wp14:anchorId="3C36A322" wp14:editId="171D3016">
            <wp:extent cx="1609725" cy="926764"/>
            <wp:effectExtent l="0" t="0" r="0" b="6985"/>
            <wp:docPr id="31" name="Imagem 22" descr="Placa de saída autônoma IP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a de saída autônoma IP 20.JPG"/>
                    <pic:cNvPicPr/>
                  </pic:nvPicPr>
                  <pic:blipFill>
                    <a:blip r:embed="rId29" cstate="print"/>
                    <a:stretch>
                      <a:fillRect/>
                    </a:stretch>
                  </pic:blipFill>
                  <pic:spPr>
                    <a:xfrm>
                      <a:off x="0" y="0"/>
                      <a:ext cx="1632238" cy="939725"/>
                    </a:xfrm>
                    <a:prstGeom prst="rect">
                      <a:avLst/>
                    </a:prstGeom>
                  </pic:spPr>
                </pic:pic>
              </a:graphicData>
            </a:graphic>
          </wp:inline>
        </w:drawing>
      </w:r>
    </w:p>
    <w:p w:rsidR="00F975F2" w:rsidRDefault="00F975F2" w:rsidP="00F975F2">
      <w:pPr>
        <w:pStyle w:val="Legenda"/>
        <w:jc w:val="center"/>
      </w:pPr>
    </w:p>
    <w:p w:rsidR="00F975F2" w:rsidRDefault="00F975F2" w:rsidP="00F975F2">
      <w:pPr>
        <w:pStyle w:val="Legenda"/>
        <w:jc w:val="center"/>
      </w:pPr>
      <w:r>
        <w:t xml:space="preserve">Figura </w:t>
      </w:r>
      <w:r w:rsidR="009174A7">
        <w:t xml:space="preserve">3 </w:t>
      </w:r>
      <w:r>
        <w:t xml:space="preserve">- Placa de saída IP-20 autônoma </w:t>
      </w:r>
    </w:p>
    <w:p w:rsidR="00F975F2" w:rsidRDefault="00F975F2" w:rsidP="00F975F2">
      <w:pPr>
        <w:pStyle w:val="Legenda"/>
        <w:jc w:val="center"/>
      </w:pPr>
      <w:r>
        <w:t xml:space="preserve">Fonte: </w:t>
      </w:r>
      <w:proofErr w:type="spellStart"/>
      <w:r>
        <w:t>Engesul</w:t>
      </w:r>
      <w:proofErr w:type="spellEnd"/>
    </w:p>
    <w:p w:rsidR="008B6106" w:rsidRDefault="008B6106" w:rsidP="008B6106"/>
    <w:p w:rsidR="008B6106" w:rsidRDefault="008B6106" w:rsidP="008B6106"/>
    <w:p w:rsidR="008B6106" w:rsidRPr="008B6106" w:rsidRDefault="008B6106" w:rsidP="008B6106"/>
    <w:p w:rsidR="00F975F2" w:rsidRPr="00EF6C68" w:rsidRDefault="00F975F2" w:rsidP="00F975F2"/>
    <w:tbl>
      <w:tblPr>
        <w:tblStyle w:val="SombreamentoClaro-nfase3"/>
        <w:tblW w:w="0" w:type="auto"/>
        <w:tblLook w:val="04A0" w:firstRow="1" w:lastRow="0" w:firstColumn="1" w:lastColumn="0" w:noHBand="0" w:noVBand="1"/>
      </w:tblPr>
      <w:tblGrid>
        <w:gridCol w:w="4322"/>
        <w:gridCol w:w="4322"/>
      </w:tblGrid>
      <w:tr w:rsidR="00F975F2" w:rsidTr="00F975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4" w:type="dxa"/>
            <w:gridSpan w:val="2"/>
          </w:tcPr>
          <w:p w:rsidR="00F975F2" w:rsidRPr="00EF6C68" w:rsidRDefault="00F975F2" w:rsidP="00F975F2">
            <w:pPr>
              <w:tabs>
                <w:tab w:val="left" w:pos="426"/>
              </w:tabs>
              <w:jc w:val="center"/>
              <w:rPr>
                <w:rFonts w:ascii="Calibri" w:hAnsi="Calibri" w:cs="Calibri"/>
                <w:color w:val="auto"/>
              </w:rPr>
            </w:pPr>
            <w:r w:rsidRPr="00EF6C68">
              <w:rPr>
                <w:rFonts w:ascii="Calibri" w:hAnsi="Calibri" w:cs="Calibri"/>
                <w:color w:val="auto"/>
              </w:rPr>
              <w:t>PLACA DE SAÍDA IP-</w:t>
            </w:r>
            <w:r>
              <w:rPr>
                <w:rFonts w:ascii="Calibri" w:hAnsi="Calibri" w:cs="Calibri"/>
                <w:color w:val="auto"/>
              </w:rPr>
              <w:t>20</w:t>
            </w:r>
            <w:r w:rsidRPr="00EF6C68">
              <w:rPr>
                <w:rFonts w:ascii="Calibri" w:hAnsi="Calibri" w:cs="Calibri"/>
                <w:color w:val="auto"/>
              </w:rPr>
              <w:t xml:space="preserve"> AUTÔNOMA </w:t>
            </w:r>
          </w:p>
        </w:tc>
      </w:tr>
      <w:tr w:rsidR="00F975F2" w:rsidTr="00F975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F975F2" w:rsidRPr="00EF6C68" w:rsidRDefault="00F975F2" w:rsidP="00F975F2">
            <w:pPr>
              <w:tabs>
                <w:tab w:val="left" w:pos="426"/>
              </w:tabs>
              <w:jc w:val="both"/>
              <w:rPr>
                <w:rFonts w:ascii="Calibri" w:hAnsi="Calibri" w:cs="Calibri"/>
                <w:color w:val="auto"/>
              </w:rPr>
            </w:pPr>
            <w:r w:rsidRPr="00EF6C68">
              <w:rPr>
                <w:rFonts w:ascii="Calibri" w:hAnsi="Calibri" w:cs="Calibri"/>
                <w:color w:val="auto"/>
              </w:rPr>
              <w:t>Tensão de alimentação</w:t>
            </w:r>
          </w:p>
        </w:tc>
        <w:tc>
          <w:tcPr>
            <w:tcW w:w="4322" w:type="dxa"/>
          </w:tcPr>
          <w:p w:rsidR="00F975F2" w:rsidRPr="00EF6C68" w:rsidRDefault="00F975F2"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Pr>
                <w:rFonts w:ascii="Calibri" w:hAnsi="Calibri" w:cs="Calibri"/>
                <w:color w:val="auto"/>
              </w:rPr>
              <w:t xml:space="preserve">100 </w:t>
            </w:r>
            <w:proofErr w:type="gramStart"/>
            <w:r>
              <w:rPr>
                <w:rFonts w:ascii="Calibri" w:hAnsi="Calibri" w:cs="Calibri"/>
                <w:color w:val="auto"/>
              </w:rPr>
              <w:t>à</w:t>
            </w:r>
            <w:proofErr w:type="gramEnd"/>
            <w:r>
              <w:rPr>
                <w:rFonts w:ascii="Calibri" w:hAnsi="Calibri" w:cs="Calibri"/>
                <w:color w:val="auto"/>
              </w:rPr>
              <w:t xml:space="preserve"> </w:t>
            </w:r>
            <w:r w:rsidRPr="00EF6C68">
              <w:rPr>
                <w:rFonts w:ascii="Calibri" w:hAnsi="Calibri" w:cs="Calibri"/>
                <w:color w:val="auto"/>
              </w:rPr>
              <w:t>220 V(CA)</w:t>
            </w:r>
          </w:p>
        </w:tc>
      </w:tr>
      <w:tr w:rsidR="00F975F2" w:rsidTr="00F975F2">
        <w:tc>
          <w:tcPr>
            <w:cnfStyle w:val="001000000000" w:firstRow="0" w:lastRow="0" w:firstColumn="1" w:lastColumn="0" w:oddVBand="0" w:evenVBand="0" w:oddHBand="0" w:evenHBand="0" w:firstRowFirstColumn="0" w:firstRowLastColumn="0" w:lastRowFirstColumn="0" w:lastRowLastColumn="0"/>
            <w:tcW w:w="4322" w:type="dxa"/>
          </w:tcPr>
          <w:p w:rsidR="00F975F2" w:rsidRPr="00EF6C68" w:rsidRDefault="00F975F2" w:rsidP="00F975F2">
            <w:pPr>
              <w:tabs>
                <w:tab w:val="left" w:pos="426"/>
              </w:tabs>
              <w:jc w:val="both"/>
              <w:rPr>
                <w:rFonts w:ascii="Calibri" w:hAnsi="Calibri" w:cs="Calibri"/>
                <w:color w:val="auto"/>
              </w:rPr>
            </w:pPr>
            <w:r w:rsidRPr="00544B91">
              <w:rPr>
                <w:rFonts w:ascii="Calibri" w:hAnsi="Calibri" w:cs="Calibri"/>
                <w:color w:val="auto"/>
              </w:rPr>
              <w:t>Fluxo luminoso</w:t>
            </w:r>
          </w:p>
        </w:tc>
        <w:tc>
          <w:tcPr>
            <w:tcW w:w="4322" w:type="dxa"/>
          </w:tcPr>
          <w:p w:rsidR="00F975F2" w:rsidRPr="00EF6C68" w:rsidRDefault="00F975F2" w:rsidP="00F975F2">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Pr>
                <w:rFonts w:ascii="Calibri" w:hAnsi="Calibri" w:cs="Calibri"/>
                <w:color w:val="auto"/>
              </w:rPr>
              <w:t>3</w:t>
            </w:r>
            <w:r w:rsidRPr="00EF6C68">
              <w:rPr>
                <w:rFonts w:ascii="Calibri" w:hAnsi="Calibri" w:cs="Calibri"/>
                <w:color w:val="auto"/>
              </w:rPr>
              <w:t xml:space="preserve">0 </w:t>
            </w:r>
            <w:proofErr w:type="spellStart"/>
            <w:r w:rsidRPr="00EF6C68">
              <w:rPr>
                <w:rFonts w:ascii="Calibri" w:hAnsi="Calibri" w:cs="Calibri"/>
                <w:color w:val="auto"/>
              </w:rPr>
              <w:t>lm</w:t>
            </w:r>
            <w:proofErr w:type="spellEnd"/>
          </w:p>
        </w:tc>
      </w:tr>
      <w:tr w:rsidR="00F975F2" w:rsidTr="00F975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F975F2" w:rsidRPr="00EF6C68" w:rsidRDefault="00F975F2" w:rsidP="00F975F2">
            <w:pPr>
              <w:tabs>
                <w:tab w:val="left" w:pos="426"/>
              </w:tabs>
              <w:jc w:val="both"/>
              <w:rPr>
                <w:rFonts w:ascii="Calibri" w:hAnsi="Calibri" w:cs="Calibri"/>
                <w:color w:val="auto"/>
              </w:rPr>
            </w:pPr>
            <w:r w:rsidRPr="00EF6C68">
              <w:rPr>
                <w:rFonts w:ascii="Calibri" w:hAnsi="Calibri" w:cs="Calibri"/>
                <w:color w:val="auto"/>
              </w:rPr>
              <w:t>Autonomia</w:t>
            </w:r>
          </w:p>
        </w:tc>
        <w:tc>
          <w:tcPr>
            <w:tcW w:w="4322" w:type="dxa"/>
          </w:tcPr>
          <w:p w:rsidR="00F975F2" w:rsidRPr="00EF6C68" w:rsidRDefault="00F975F2"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EF6C68">
              <w:rPr>
                <w:rFonts w:ascii="Calibri" w:hAnsi="Calibri" w:cs="Calibri"/>
                <w:color w:val="auto"/>
              </w:rPr>
              <w:t>3</w:t>
            </w:r>
            <w:r>
              <w:rPr>
                <w:rFonts w:ascii="Calibri" w:hAnsi="Calibri" w:cs="Calibri"/>
                <w:color w:val="auto"/>
              </w:rPr>
              <w:t>h</w:t>
            </w:r>
          </w:p>
        </w:tc>
      </w:tr>
      <w:tr w:rsidR="00F975F2" w:rsidTr="00F975F2">
        <w:tc>
          <w:tcPr>
            <w:cnfStyle w:val="001000000000" w:firstRow="0" w:lastRow="0" w:firstColumn="1" w:lastColumn="0" w:oddVBand="0" w:evenVBand="0" w:oddHBand="0" w:evenHBand="0" w:firstRowFirstColumn="0" w:firstRowLastColumn="0" w:lastRowFirstColumn="0" w:lastRowLastColumn="0"/>
            <w:tcW w:w="4322" w:type="dxa"/>
          </w:tcPr>
          <w:p w:rsidR="00F975F2" w:rsidRPr="00EF6C68" w:rsidRDefault="00F975F2" w:rsidP="00F975F2">
            <w:pPr>
              <w:tabs>
                <w:tab w:val="left" w:pos="426"/>
              </w:tabs>
              <w:jc w:val="both"/>
              <w:rPr>
                <w:rFonts w:ascii="Calibri" w:hAnsi="Calibri" w:cs="Calibri"/>
                <w:color w:val="auto"/>
              </w:rPr>
            </w:pPr>
            <w:r w:rsidRPr="00EF6C68">
              <w:rPr>
                <w:rFonts w:ascii="Calibri" w:hAnsi="Calibri" w:cs="Calibri"/>
                <w:color w:val="auto"/>
              </w:rPr>
              <w:t>Norma seguida</w:t>
            </w:r>
          </w:p>
        </w:tc>
        <w:tc>
          <w:tcPr>
            <w:tcW w:w="4322" w:type="dxa"/>
          </w:tcPr>
          <w:p w:rsidR="00F975F2" w:rsidRPr="00EF6C68" w:rsidRDefault="00F975F2" w:rsidP="00F975F2">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EF6C68">
              <w:rPr>
                <w:rFonts w:ascii="Calibri" w:hAnsi="Calibri" w:cs="Calibri"/>
                <w:color w:val="auto"/>
              </w:rPr>
              <w:t>NBR 10.898</w:t>
            </w:r>
          </w:p>
        </w:tc>
      </w:tr>
      <w:tr w:rsidR="00F975F2" w:rsidTr="00F975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F975F2" w:rsidRPr="00EF6C68" w:rsidRDefault="00F975F2" w:rsidP="00F975F2">
            <w:pPr>
              <w:tabs>
                <w:tab w:val="left" w:pos="426"/>
              </w:tabs>
              <w:jc w:val="both"/>
              <w:rPr>
                <w:rFonts w:ascii="Calibri" w:hAnsi="Calibri" w:cs="Calibri"/>
                <w:color w:val="auto"/>
              </w:rPr>
            </w:pPr>
            <w:r w:rsidRPr="00EF6C68">
              <w:rPr>
                <w:rFonts w:ascii="Calibri" w:hAnsi="Calibri" w:cs="Calibri"/>
                <w:color w:val="auto"/>
              </w:rPr>
              <w:t xml:space="preserve">Grau de proteção </w:t>
            </w:r>
          </w:p>
        </w:tc>
        <w:tc>
          <w:tcPr>
            <w:tcW w:w="4322" w:type="dxa"/>
          </w:tcPr>
          <w:p w:rsidR="00F975F2" w:rsidRPr="00EF6C68" w:rsidRDefault="00F975F2"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EF6C68">
              <w:rPr>
                <w:rFonts w:ascii="Calibri" w:hAnsi="Calibri" w:cs="Calibri"/>
                <w:color w:val="auto"/>
              </w:rPr>
              <w:t xml:space="preserve">IP – </w:t>
            </w:r>
            <w:r>
              <w:rPr>
                <w:rFonts w:ascii="Calibri" w:hAnsi="Calibri" w:cs="Calibri"/>
                <w:color w:val="auto"/>
              </w:rPr>
              <w:t>20</w:t>
            </w:r>
          </w:p>
        </w:tc>
      </w:tr>
    </w:tbl>
    <w:p w:rsidR="00C07431" w:rsidRDefault="00C07431" w:rsidP="00C07431">
      <w:pPr>
        <w:keepNext/>
        <w:tabs>
          <w:tab w:val="left" w:pos="426"/>
        </w:tabs>
        <w:spacing w:line="360" w:lineRule="auto"/>
        <w:jc w:val="center"/>
      </w:pPr>
      <w:r>
        <w:rPr>
          <w:rFonts w:ascii="Calibri" w:hAnsi="Calibri" w:cs="Calibri"/>
          <w:b/>
          <w:noProof/>
        </w:rPr>
        <w:drawing>
          <wp:inline distT="0" distB="0" distL="0" distR="0" wp14:anchorId="1BA0DC69" wp14:editId="05345900">
            <wp:extent cx="1890744" cy="1419225"/>
            <wp:effectExtent l="19050" t="0" r="0" b="0"/>
            <wp:docPr id="13" name="Imagem 23" descr="Placa de saída autôn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a de saída autônoma.JPG"/>
                    <pic:cNvPicPr/>
                  </pic:nvPicPr>
                  <pic:blipFill>
                    <a:blip r:embed="rId30"/>
                    <a:stretch>
                      <a:fillRect/>
                    </a:stretch>
                  </pic:blipFill>
                  <pic:spPr>
                    <a:xfrm>
                      <a:off x="0" y="0"/>
                      <a:ext cx="1890744" cy="1419225"/>
                    </a:xfrm>
                    <a:prstGeom prst="rect">
                      <a:avLst/>
                    </a:prstGeom>
                  </pic:spPr>
                </pic:pic>
              </a:graphicData>
            </a:graphic>
          </wp:inline>
        </w:drawing>
      </w:r>
    </w:p>
    <w:p w:rsidR="00C07431" w:rsidRDefault="00C07431" w:rsidP="00C07431">
      <w:pPr>
        <w:pStyle w:val="Legenda"/>
        <w:jc w:val="center"/>
      </w:pPr>
      <w:r>
        <w:t xml:space="preserve">Figura </w:t>
      </w:r>
      <w:r w:rsidR="009174A7">
        <w:t>4</w:t>
      </w:r>
      <w:r>
        <w:t xml:space="preserve"> - </w:t>
      </w:r>
      <w:r w:rsidRPr="00D91279">
        <w:t>Placa de saída autônoma</w:t>
      </w:r>
      <w:r>
        <w:t xml:space="preserve">. Fonte: </w:t>
      </w:r>
      <w:proofErr w:type="spellStart"/>
      <w:r>
        <w:t>Engesul</w:t>
      </w:r>
      <w:proofErr w:type="spellEnd"/>
      <w:r>
        <w:t>.</w:t>
      </w:r>
    </w:p>
    <w:p w:rsidR="00C07431" w:rsidRPr="00C07431" w:rsidRDefault="00C07431" w:rsidP="00C07431"/>
    <w:tbl>
      <w:tblPr>
        <w:tblStyle w:val="SombreamentoClaro-nfase3"/>
        <w:tblW w:w="0" w:type="auto"/>
        <w:jc w:val="center"/>
        <w:tblLook w:val="04A0" w:firstRow="1" w:lastRow="0" w:firstColumn="1" w:lastColumn="0" w:noHBand="0" w:noVBand="1"/>
      </w:tblPr>
      <w:tblGrid>
        <w:gridCol w:w="4322"/>
        <w:gridCol w:w="4322"/>
      </w:tblGrid>
      <w:tr w:rsidR="00C07431" w:rsidTr="00C0743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44" w:type="dxa"/>
            <w:gridSpan w:val="2"/>
          </w:tcPr>
          <w:p w:rsidR="00C07431" w:rsidRPr="00544B91" w:rsidRDefault="00C07431" w:rsidP="00F975F2">
            <w:pPr>
              <w:tabs>
                <w:tab w:val="left" w:pos="426"/>
              </w:tabs>
              <w:jc w:val="center"/>
              <w:rPr>
                <w:rFonts w:ascii="Calibri" w:hAnsi="Calibri" w:cs="Calibri"/>
                <w:color w:val="auto"/>
              </w:rPr>
            </w:pPr>
            <w:r w:rsidRPr="00544B91">
              <w:rPr>
                <w:rFonts w:ascii="Calibri" w:hAnsi="Calibri" w:cs="Calibri"/>
                <w:color w:val="auto"/>
              </w:rPr>
              <w:t>PLACA DE SAÍDA AUTÔNOMA</w:t>
            </w:r>
          </w:p>
        </w:tc>
      </w:tr>
      <w:tr w:rsidR="00C07431" w:rsidTr="00C074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Tensão de alimentação</w:t>
            </w:r>
          </w:p>
        </w:tc>
        <w:tc>
          <w:tcPr>
            <w:tcW w:w="4322" w:type="dxa"/>
          </w:tcPr>
          <w:p w:rsidR="00C07431" w:rsidRPr="00544B91" w:rsidRDefault="00C07431"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proofErr w:type="gramStart"/>
            <w:r w:rsidRPr="00544B91">
              <w:rPr>
                <w:rFonts w:ascii="Calibri" w:hAnsi="Calibri" w:cs="Calibri"/>
                <w:color w:val="auto"/>
              </w:rPr>
              <w:t>220V</w:t>
            </w:r>
            <w:proofErr w:type="gramEnd"/>
            <w:r w:rsidRPr="00544B91">
              <w:rPr>
                <w:rFonts w:ascii="Calibri" w:hAnsi="Calibri" w:cs="Calibri"/>
                <w:color w:val="auto"/>
              </w:rPr>
              <w:t>(CA)</w:t>
            </w:r>
          </w:p>
        </w:tc>
      </w:tr>
      <w:tr w:rsidR="00C07431" w:rsidTr="00C07431">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Potência</w:t>
            </w:r>
          </w:p>
        </w:tc>
        <w:tc>
          <w:tcPr>
            <w:tcW w:w="4322" w:type="dxa"/>
          </w:tcPr>
          <w:p w:rsidR="00C07431" w:rsidRPr="00544B91" w:rsidRDefault="00C07431" w:rsidP="00F975F2">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proofErr w:type="gramStart"/>
            <w:r w:rsidRPr="00544B91">
              <w:rPr>
                <w:rFonts w:ascii="Calibri" w:hAnsi="Calibri" w:cs="Calibri"/>
                <w:color w:val="auto"/>
              </w:rPr>
              <w:t>3W</w:t>
            </w:r>
            <w:proofErr w:type="gramEnd"/>
          </w:p>
        </w:tc>
      </w:tr>
      <w:tr w:rsidR="00C07431" w:rsidTr="00C074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Tipo de lâmpada</w:t>
            </w:r>
          </w:p>
        </w:tc>
        <w:tc>
          <w:tcPr>
            <w:tcW w:w="4322" w:type="dxa"/>
          </w:tcPr>
          <w:p w:rsidR="00C07431" w:rsidRPr="00544B91" w:rsidRDefault="00C07431"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proofErr w:type="gramStart"/>
            <w:r w:rsidRPr="00544B91">
              <w:rPr>
                <w:rFonts w:ascii="Calibri" w:hAnsi="Calibri" w:cs="Calibri"/>
                <w:color w:val="auto"/>
              </w:rPr>
              <w:t>6xLED</w:t>
            </w:r>
            <w:proofErr w:type="gramEnd"/>
            <w:r w:rsidRPr="00544B91">
              <w:rPr>
                <w:rFonts w:ascii="Calibri" w:hAnsi="Calibri" w:cs="Calibri"/>
                <w:color w:val="auto"/>
              </w:rPr>
              <w:t>'s</w:t>
            </w:r>
          </w:p>
        </w:tc>
      </w:tr>
      <w:tr w:rsidR="00C07431" w:rsidTr="00C07431">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Autonomia</w:t>
            </w:r>
          </w:p>
        </w:tc>
        <w:tc>
          <w:tcPr>
            <w:tcW w:w="4322" w:type="dxa"/>
          </w:tcPr>
          <w:p w:rsidR="00C07431" w:rsidRPr="00544B91" w:rsidRDefault="00C07431" w:rsidP="00F975F2">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544B91">
              <w:rPr>
                <w:rFonts w:ascii="Calibri" w:hAnsi="Calibri" w:cs="Calibri"/>
                <w:color w:val="auto"/>
              </w:rPr>
              <w:t>3h</w:t>
            </w:r>
          </w:p>
        </w:tc>
      </w:tr>
      <w:tr w:rsidR="00C07431" w:rsidTr="00C074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Fluxo luminoso</w:t>
            </w:r>
          </w:p>
        </w:tc>
        <w:tc>
          <w:tcPr>
            <w:tcW w:w="4322" w:type="dxa"/>
          </w:tcPr>
          <w:p w:rsidR="00C07431" w:rsidRPr="00544B91" w:rsidRDefault="00C07431"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544B91">
              <w:rPr>
                <w:rFonts w:ascii="Calibri" w:hAnsi="Calibri" w:cs="Calibri"/>
                <w:color w:val="auto"/>
              </w:rPr>
              <w:t>30lm</w:t>
            </w:r>
          </w:p>
        </w:tc>
      </w:tr>
      <w:tr w:rsidR="00C07431" w:rsidTr="00C07431">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Norma seguida</w:t>
            </w:r>
          </w:p>
        </w:tc>
        <w:tc>
          <w:tcPr>
            <w:tcW w:w="4322" w:type="dxa"/>
          </w:tcPr>
          <w:p w:rsidR="00C07431" w:rsidRPr="00544B91" w:rsidRDefault="00C07431" w:rsidP="00F975F2">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544B91">
              <w:rPr>
                <w:rFonts w:ascii="Calibri" w:hAnsi="Calibri" w:cs="Calibri"/>
                <w:color w:val="auto"/>
              </w:rPr>
              <w:t>NBR 10.898</w:t>
            </w:r>
          </w:p>
        </w:tc>
      </w:tr>
      <w:tr w:rsidR="00C07431" w:rsidTr="00C07431">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4322" w:type="dxa"/>
          </w:tcPr>
          <w:p w:rsidR="00C07431" w:rsidRPr="00544B91" w:rsidRDefault="00C07431" w:rsidP="00F975F2">
            <w:pPr>
              <w:tabs>
                <w:tab w:val="left" w:pos="426"/>
              </w:tabs>
              <w:jc w:val="both"/>
              <w:rPr>
                <w:rFonts w:ascii="Calibri" w:hAnsi="Calibri" w:cs="Calibri"/>
                <w:color w:val="auto"/>
              </w:rPr>
            </w:pPr>
            <w:r w:rsidRPr="00544B91">
              <w:rPr>
                <w:rFonts w:ascii="Calibri" w:hAnsi="Calibri" w:cs="Calibri"/>
                <w:color w:val="auto"/>
              </w:rPr>
              <w:t>Grau de proteção</w:t>
            </w:r>
          </w:p>
        </w:tc>
        <w:tc>
          <w:tcPr>
            <w:tcW w:w="4322" w:type="dxa"/>
          </w:tcPr>
          <w:p w:rsidR="00C07431" w:rsidRPr="00544B91" w:rsidRDefault="00C07431" w:rsidP="00F975F2">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544B91">
              <w:rPr>
                <w:rFonts w:ascii="Calibri" w:hAnsi="Calibri" w:cs="Calibri"/>
                <w:color w:val="auto"/>
              </w:rPr>
              <w:t>IP 20</w:t>
            </w:r>
          </w:p>
        </w:tc>
      </w:tr>
    </w:tbl>
    <w:p w:rsidR="000A5533" w:rsidRDefault="000A5533" w:rsidP="000A5533">
      <w:pPr>
        <w:pStyle w:val="Ttulo1"/>
      </w:pPr>
      <w:bookmarkStart w:id="14" w:name="_Toc468949432"/>
      <w:r>
        <w:t>ILUMINAÇÃO DE EMERGÊNCIA</w:t>
      </w:r>
      <w:bookmarkEnd w:id="14"/>
    </w:p>
    <w:p w:rsidR="000A5533" w:rsidRPr="00C839BB" w:rsidRDefault="000A5533" w:rsidP="000A5533">
      <w:pPr>
        <w:pStyle w:val="Citao"/>
      </w:pPr>
      <w:r w:rsidRPr="00C839BB">
        <w:t>Normas de referência: NSCI/SC IN0</w:t>
      </w:r>
      <w:r>
        <w:t>11 | NBR 10.898/1999</w:t>
      </w:r>
    </w:p>
    <w:p w:rsidR="007D63EC" w:rsidRDefault="000A5533" w:rsidP="000A5533">
      <w:pPr>
        <w:pStyle w:val="PargrafodaLista"/>
      </w:pPr>
      <w:r w:rsidRPr="00941902">
        <w:t>A iluminação de emergência da edificaç</w:t>
      </w:r>
      <w:r>
        <w:t>ão</w:t>
      </w:r>
      <w:r w:rsidRPr="00941902">
        <w:t xml:space="preserve"> será feita por </w:t>
      </w:r>
      <w:r w:rsidR="009174A7" w:rsidRPr="00941902">
        <w:t>luminárias</w:t>
      </w:r>
      <w:r w:rsidR="009174A7">
        <w:t xml:space="preserve"> do tipo autônomas, sendo instaladas nas escadas, halls e circulação para auxiliar a saída em caso de emergência</w:t>
      </w:r>
      <w:r w:rsidRPr="00941902">
        <w:t xml:space="preserve">. </w:t>
      </w:r>
      <w:r w:rsidRPr="002913A3">
        <w:t>As luminárias de emergência deverão possu</w:t>
      </w:r>
      <w:r w:rsidR="008B6106">
        <w:t>ir as seguintes características:</w:t>
      </w:r>
    </w:p>
    <w:p w:rsidR="005C6285" w:rsidRDefault="005C6285" w:rsidP="005C6285">
      <w:pPr>
        <w:pStyle w:val="Legenda"/>
        <w:spacing w:after="0"/>
        <w:jc w:val="center"/>
      </w:pPr>
      <w:r>
        <w:rPr>
          <w:noProof/>
        </w:rPr>
        <w:drawing>
          <wp:inline distT="0" distB="0" distL="0" distR="0" wp14:anchorId="76B71D1F" wp14:editId="69E51FED">
            <wp:extent cx="1489364" cy="862995"/>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o autonomo 30led.png"/>
                    <pic:cNvPicPr/>
                  </pic:nvPicPr>
                  <pic:blipFill rotWithShape="1">
                    <a:blip r:embed="rId31" cstate="print">
                      <a:extLst>
                        <a:ext uri="{28A0092B-C50C-407E-A947-70E740481C1C}">
                          <a14:useLocalDpi xmlns:a14="http://schemas.microsoft.com/office/drawing/2010/main" val="0"/>
                        </a:ext>
                      </a:extLst>
                    </a:blip>
                    <a:srcRect l="-1" t="16845" r="-5160" b="16845"/>
                    <a:stretch/>
                  </pic:blipFill>
                  <pic:spPr bwMode="auto">
                    <a:xfrm>
                      <a:off x="0" y="0"/>
                      <a:ext cx="1495592" cy="866604"/>
                    </a:xfrm>
                    <a:prstGeom prst="rect">
                      <a:avLst/>
                    </a:prstGeom>
                    <a:ln>
                      <a:noFill/>
                    </a:ln>
                    <a:extLst>
                      <a:ext uri="{53640926-AAD7-44D8-BBD7-CCE9431645EC}">
                        <a14:shadowObscured xmlns:a14="http://schemas.microsoft.com/office/drawing/2010/main"/>
                      </a:ext>
                    </a:extLst>
                  </pic:spPr>
                </pic:pic>
              </a:graphicData>
            </a:graphic>
          </wp:inline>
        </w:drawing>
      </w:r>
    </w:p>
    <w:p w:rsidR="000A5533" w:rsidRPr="00ED27EB" w:rsidRDefault="000A5533" w:rsidP="000A5533">
      <w:pPr>
        <w:pStyle w:val="Legenda"/>
        <w:jc w:val="center"/>
      </w:pPr>
      <w:r>
        <w:t xml:space="preserve">Figura </w:t>
      </w:r>
      <w:r w:rsidR="009174A7">
        <w:t>5</w:t>
      </w:r>
      <w:r>
        <w:t xml:space="preserve"> - Bloco autônomo 30 </w:t>
      </w:r>
      <w:proofErr w:type="spellStart"/>
      <w:r>
        <w:t>LED's</w:t>
      </w:r>
      <w:proofErr w:type="spellEnd"/>
      <w:r>
        <w:t xml:space="preserve">. Fonte: </w:t>
      </w:r>
      <w:proofErr w:type="spellStart"/>
      <w:proofErr w:type="gramStart"/>
      <w:r>
        <w:t>Engesul</w:t>
      </w:r>
      <w:proofErr w:type="spellEnd"/>
      <w:proofErr w:type="gramEnd"/>
    </w:p>
    <w:p w:rsidR="000A5533" w:rsidRDefault="000A5533" w:rsidP="00701018">
      <w:pPr>
        <w:pStyle w:val="Legenda"/>
        <w:spacing w:after="0"/>
        <w:jc w:val="center"/>
        <w:rPr>
          <w:rFonts w:ascii="Calibri" w:hAnsi="Calibri" w:cs="Calibri"/>
        </w:rPr>
      </w:pPr>
    </w:p>
    <w:tbl>
      <w:tblPr>
        <w:tblStyle w:val="SombreamentoClaro-nfase3"/>
        <w:tblW w:w="0" w:type="auto"/>
        <w:jc w:val="center"/>
        <w:tblLook w:val="04A0" w:firstRow="1" w:lastRow="0" w:firstColumn="1" w:lastColumn="0" w:noHBand="0" w:noVBand="1"/>
      </w:tblPr>
      <w:tblGrid>
        <w:gridCol w:w="4322"/>
        <w:gridCol w:w="4322"/>
      </w:tblGrid>
      <w:tr w:rsidR="000A5533" w:rsidTr="000A55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44" w:type="dxa"/>
            <w:gridSpan w:val="2"/>
          </w:tcPr>
          <w:p w:rsidR="000A5533" w:rsidRPr="004A034D" w:rsidRDefault="000A5533" w:rsidP="000A5533">
            <w:pPr>
              <w:jc w:val="center"/>
              <w:rPr>
                <w:rFonts w:cstheme="minorHAnsi"/>
                <w:color w:val="auto"/>
              </w:rPr>
            </w:pPr>
            <w:r w:rsidRPr="004A034D">
              <w:rPr>
                <w:rFonts w:cstheme="minorHAnsi"/>
                <w:color w:val="auto"/>
              </w:rPr>
              <w:lastRenderedPageBreak/>
              <w:t xml:space="preserve">BLOCO AUTÔNOMO 30 </w:t>
            </w:r>
            <w:proofErr w:type="spellStart"/>
            <w:r w:rsidRPr="004A034D">
              <w:rPr>
                <w:rFonts w:cstheme="minorHAnsi"/>
                <w:color w:val="auto"/>
              </w:rPr>
              <w:t>LED's</w:t>
            </w:r>
            <w:proofErr w:type="spellEnd"/>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Tensão de alimentação</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127 a 230 V(CA) ou 12 V(CC)</w:t>
            </w:r>
          </w:p>
        </w:tc>
      </w:tr>
      <w:tr w:rsidR="000A5533" w:rsidTr="000A5533">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Potência</w:t>
            </w:r>
          </w:p>
        </w:tc>
        <w:tc>
          <w:tcPr>
            <w:tcW w:w="4322" w:type="dxa"/>
          </w:tcPr>
          <w:p w:rsidR="000A5533" w:rsidRPr="004A034D"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4A034D">
              <w:rPr>
                <w:rFonts w:cstheme="minorHAnsi"/>
                <w:color w:val="auto"/>
              </w:rPr>
              <w:t>2W</w:t>
            </w:r>
            <w:proofErr w:type="gramEnd"/>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Tipo de lâmpada</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 xml:space="preserve">30 </w:t>
            </w:r>
            <w:proofErr w:type="spellStart"/>
            <w:r w:rsidRPr="004A034D">
              <w:rPr>
                <w:rFonts w:cstheme="minorHAnsi"/>
                <w:color w:val="auto"/>
              </w:rPr>
              <w:t>LED's</w:t>
            </w:r>
            <w:proofErr w:type="spellEnd"/>
          </w:p>
        </w:tc>
      </w:tr>
      <w:tr w:rsidR="000A5533" w:rsidTr="000A5533">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Autonomia</w:t>
            </w:r>
          </w:p>
        </w:tc>
        <w:tc>
          <w:tcPr>
            <w:tcW w:w="4322" w:type="dxa"/>
          </w:tcPr>
          <w:p w:rsidR="000A5533" w:rsidRPr="004A034D"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r w:rsidRPr="004A034D">
              <w:rPr>
                <w:rFonts w:cstheme="minorHAnsi"/>
                <w:color w:val="auto"/>
              </w:rPr>
              <w:t>4h - 8h</w:t>
            </w:r>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Fluxo luminoso</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80lm - 150lm</w:t>
            </w:r>
          </w:p>
        </w:tc>
      </w:tr>
      <w:tr w:rsidR="000A5533" w:rsidTr="000A5533">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 xml:space="preserve">Grau de proteção </w:t>
            </w:r>
          </w:p>
        </w:tc>
        <w:tc>
          <w:tcPr>
            <w:tcW w:w="4322" w:type="dxa"/>
          </w:tcPr>
          <w:p w:rsidR="000A5533" w:rsidRPr="004A034D"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r w:rsidRPr="004A034D">
              <w:rPr>
                <w:rFonts w:cstheme="minorHAnsi"/>
                <w:color w:val="auto"/>
              </w:rPr>
              <w:t>IP 20</w:t>
            </w:r>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 xml:space="preserve">Norma seguida </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NBR 10.898</w:t>
            </w:r>
          </w:p>
        </w:tc>
      </w:tr>
    </w:tbl>
    <w:p w:rsidR="000A5533" w:rsidRDefault="000A5533" w:rsidP="000A5533"/>
    <w:p w:rsidR="000A5533" w:rsidRDefault="000A5533" w:rsidP="00701018">
      <w:pPr>
        <w:keepNext/>
        <w:jc w:val="center"/>
      </w:pPr>
      <w:r>
        <w:rPr>
          <w:noProof/>
        </w:rPr>
        <w:drawing>
          <wp:inline distT="0" distB="0" distL="0" distR="0" wp14:anchorId="0B8CF5C6" wp14:editId="39BD5F6F">
            <wp:extent cx="1565563" cy="1273629"/>
            <wp:effectExtent l="0" t="0" r="0" b="3175"/>
            <wp:docPr id="35" name="Imagem 34" descr="Bloco autônomo LED  2x5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o autônomo LED  2x5W.JPG"/>
                    <pic:cNvPicPr/>
                  </pic:nvPicPr>
                  <pic:blipFill>
                    <a:blip r:embed="rId32"/>
                    <a:stretch>
                      <a:fillRect/>
                    </a:stretch>
                  </pic:blipFill>
                  <pic:spPr>
                    <a:xfrm>
                      <a:off x="0" y="0"/>
                      <a:ext cx="1563486" cy="1271939"/>
                    </a:xfrm>
                    <a:prstGeom prst="rect">
                      <a:avLst/>
                    </a:prstGeom>
                  </pic:spPr>
                </pic:pic>
              </a:graphicData>
            </a:graphic>
          </wp:inline>
        </w:drawing>
      </w:r>
    </w:p>
    <w:p w:rsidR="000A5533" w:rsidRDefault="000A5533" w:rsidP="000A5533">
      <w:pPr>
        <w:pStyle w:val="Legenda"/>
        <w:jc w:val="center"/>
      </w:pPr>
      <w:r>
        <w:t xml:space="preserve">Figura </w:t>
      </w:r>
      <w:r w:rsidR="009174A7">
        <w:t>6</w:t>
      </w:r>
      <w:r>
        <w:t xml:space="preserve"> - </w:t>
      </w:r>
      <w:r w:rsidRPr="00C358E8">
        <w:t>Bloco autônomo</w:t>
      </w:r>
      <w:r>
        <w:t xml:space="preserve"> LED  </w:t>
      </w:r>
      <w:proofErr w:type="gramStart"/>
      <w:r>
        <w:t>2x5</w:t>
      </w:r>
      <w:r w:rsidRPr="00C358E8">
        <w:t>W</w:t>
      </w:r>
      <w:proofErr w:type="gramEnd"/>
      <w:r>
        <w:t xml:space="preserve">. Fonte: </w:t>
      </w:r>
      <w:proofErr w:type="spellStart"/>
      <w:r>
        <w:t>Engesul</w:t>
      </w:r>
      <w:proofErr w:type="spellEnd"/>
      <w:r>
        <w:t>.</w:t>
      </w:r>
    </w:p>
    <w:p w:rsidR="000A5533" w:rsidRPr="000A5533" w:rsidRDefault="000A5533" w:rsidP="00701018"/>
    <w:tbl>
      <w:tblPr>
        <w:tblStyle w:val="SombreamentoClaro-nfase3"/>
        <w:tblW w:w="0" w:type="auto"/>
        <w:jc w:val="center"/>
        <w:tblLook w:val="04A0" w:firstRow="1" w:lastRow="0" w:firstColumn="1" w:lastColumn="0" w:noHBand="0" w:noVBand="1"/>
      </w:tblPr>
      <w:tblGrid>
        <w:gridCol w:w="4322"/>
        <w:gridCol w:w="3809"/>
      </w:tblGrid>
      <w:tr w:rsidR="000A5533" w:rsidTr="005C628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1" w:type="dxa"/>
            <w:gridSpan w:val="2"/>
          </w:tcPr>
          <w:p w:rsidR="000A5533" w:rsidRPr="005019A9" w:rsidRDefault="000A5533" w:rsidP="000A5533">
            <w:pPr>
              <w:pStyle w:val="PargrafodaLista"/>
              <w:keepNext/>
              <w:tabs>
                <w:tab w:val="left" w:pos="0"/>
                <w:tab w:val="left" w:pos="709"/>
              </w:tabs>
              <w:spacing w:after="0" w:line="240" w:lineRule="auto"/>
              <w:jc w:val="center"/>
              <w:rPr>
                <w:color w:val="auto"/>
              </w:rPr>
            </w:pPr>
            <w:r w:rsidRPr="005019A9">
              <w:rPr>
                <w:color w:val="auto"/>
              </w:rPr>
              <w:t xml:space="preserve">Bloco autônomo LED  </w:t>
            </w:r>
            <w:proofErr w:type="gramStart"/>
            <w:r w:rsidRPr="005019A9">
              <w:rPr>
                <w:color w:val="auto"/>
              </w:rPr>
              <w:t>2x5W</w:t>
            </w:r>
            <w:proofErr w:type="gramEnd"/>
          </w:p>
        </w:tc>
      </w:tr>
      <w:tr w:rsidR="000A5533" w:rsidTr="005C62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5019A9" w:rsidRDefault="000A5533" w:rsidP="000A5533">
            <w:pPr>
              <w:rPr>
                <w:rFonts w:cstheme="minorHAnsi"/>
                <w:color w:val="auto"/>
              </w:rPr>
            </w:pPr>
            <w:r w:rsidRPr="005019A9">
              <w:rPr>
                <w:rFonts w:cstheme="minorHAnsi"/>
                <w:color w:val="auto"/>
              </w:rPr>
              <w:t>Tensão de alimentação</w:t>
            </w:r>
          </w:p>
        </w:tc>
        <w:tc>
          <w:tcPr>
            <w:tcW w:w="3809" w:type="dxa"/>
          </w:tcPr>
          <w:p w:rsidR="000A5533" w:rsidRPr="005019A9"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5019A9">
              <w:rPr>
                <w:rFonts w:cstheme="minorHAnsi"/>
                <w:color w:val="auto"/>
              </w:rPr>
              <w:t xml:space="preserve">100 a 245 V(CA) </w:t>
            </w:r>
          </w:p>
        </w:tc>
      </w:tr>
      <w:tr w:rsidR="000A5533" w:rsidTr="005C6285">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5019A9" w:rsidRDefault="000A5533" w:rsidP="000A5533">
            <w:pPr>
              <w:rPr>
                <w:rFonts w:cstheme="minorHAnsi"/>
                <w:color w:val="auto"/>
              </w:rPr>
            </w:pPr>
            <w:r w:rsidRPr="005019A9">
              <w:rPr>
                <w:rFonts w:cstheme="minorHAnsi"/>
                <w:color w:val="auto"/>
              </w:rPr>
              <w:t>Potência</w:t>
            </w:r>
          </w:p>
        </w:tc>
        <w:tc>
          <w:tcPr>
            <w:tcW w:w="3809" w:type="dxa"/>
          </w:tcPr>
          <w:p w:rsidR="000A5533" w:rsidRPr="005019A9"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5019A9">
              <w:rPr>
                <w:rFonts w:cstheme="minorHAnsi"/>
                <w:color w:val="auto"/>
              </w:rPr>
              <w:t>2x5W</w:t>
            </w:r>
            <w:proofErr w:type="gramEnd"/>
          </w:p>
        </w:tc>
      </w:tr>
      <w:tr w:rsidR="000A5533" w:rsidTr="005C62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5019A9" w:rsidRDefault="000A5533" w:rsidP="000A5533">
            <w:pPr>
              <w:rPr>
                <w:rFonts w:cstheme="minorHAnsi"/>
                <w:color w:val="auto"/>
              </w:rPr>
            </w:pPr>
            <w:r w:rsidRPr="005019A9">
              <w:rPr>
                <w:rFonts w:cstheme="minorHAnsi"/>
                <w:color w:val="auto"/>
              </w:rPr>
              <w:t>Tipo de lâmpada</w:t>
            </w:r>
          </w:p>
        </w:tc>
        <w:tc>
          <w:tcPr>
            <w:tcW w:w="3809" w:type="dxa"/>
          </w:tcPr>
          <w:p w:rsidR="000A5533" w:rsidRPr="005019A9"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5019A9">
              <w:rPr>
                <w:rFonts w:cstheme="minorHAnsi"/>
                <w:color w:val="auto"/>
              </w:rPr>
              <w:t>LED</w:t>
            </w:r>
          </w:p>
        </w:tc>
      </w:tr>
      <w:tr w:rsidR="000A5533" w:rsidTr="005C6285">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5019A9" w:rsidRDefault="000A5533" w:rsidP="000A5533">
            <w:pPr>
              <w:rPr>
                <w:rFonts w:cstheme="minorHAnsi"/>
                <w:color w:val="auto"/>
              </w:rPr>
            </w:pPr>
            <w:r w:rsidRPr="005019A9">
              <w:rPr>
                <w:rFonts w:cstheme="minorHAnsi"/>
                <w:color w:val="auto"/>
              </w:rPr>
              <w:t>Autonomia</w:t>
            </w:r>
          </w:p>
        </w:tc>
        <w:tc>
          <w:tcPr>
            <w:tcW w:w="3809" w:type="dxa"/>
          </w:tcPr>
          <w:p w:rsidR="000A5533" w:rsidRPr="005019A9"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r w:rsidRPr="005019A9">
              <w:rPr>
                <w:rFonts w:cstheme="minorHAnsi"/>
                <w:color w:val="auto"/>
              </w:rPr>
              <w:t>3,5h</w:t>
            </w:r>
          </w:p>
        </w:tc>
      </w:tr>
      <w:tr w:rsidR="000A5533" w:rsidTr="005C62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5019A9" w:rsidRDefault="000A5533" w:rsidP="000A5533">
            <w:pPr>
              <w:rPr>
                <w:rFonts w:cstheme="minorHAnsi"/>
                <w:color w:val="auto"/>
              </w:rPr>
            </w:pPr>
            <w:r w:rsidRPr="005019A9">
              <w:rPr>
                <w:rFonts w:cstheme="minorHAnsi"/>
                <w:color w:val="auto"/>
              </w:rPr>
              <w:t xml:space="preserve">Norma seguida </w:t>
            </w:r>
          </w:p>
        </w:tc>
        <w:tc>
          <w:tcPr>
            <w:tcW w:w="3809" w:type="dxa"/>
          </w:tcPr>
          <w:p w:rsidR="000A5533" w:rsidRPr="005019A9"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5019A9">
              <w:rPr>
                <w:rFonts w:cstheme="minorHAnsi"/>
                <w:color w:val="auto"/>
              </w:rPr>
              <w:t>NBR 10.898</w:t>
            </w:r>
          </w:p>
        </w:tc>
      </w:tr>
      <w:tr w:rsidR="000A5533" w:rsidTr="005C6285">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5019A9" w:rsidRDefault="000A5533" w:rsidP="000A5533">
            <w:pPr>
              <w:rPr>
                <w:rFonts w:cstheme="minorHAnsi"/>
                <w:color w:val="auto"/>
              </w:rPr>
            </w:pPr>
            <w:r w:rsidRPr="005019A9">
              <w:rPr>
                <w:rFonts w:cstheme="minorHAnsi"/>
                <w:color w:val="auto"/>
              </w:rPr>
              <w:t xml:space="preserve">Grau de proteção </w:t>
            </w:r>
          </w:p>
        </w:tc>
        <w:tc>
          <w:tcPr>
            <w:tcW w:w="3809" w:type="dxa"/>
          </w:tcPr>
          <w:p w:rsidR="000A5533" w:rsidRPr="005019A9" w:rsidRDefault="006B7466"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r>
              <w:rPr>
                <w:rFonts w:cstheme="minorHAnsi"/>
                <w:color w:val="auto"/>
              </w:rPr>
              <w:t>IP 20</w:t>
            </w:r>
          </w:p>
        </w:tc>
      </w:tr>
    </w:tbl>
    <w:p w:rsidR="00D1460C" w:rsidRDefault="00D1460C" w:rsidP="00D1460C">
      <w:pPr>
        <w:pStyle w:val="Ttulo1"/>
      </w:pPr>
      <w:bookmarkStart w:id="15" w:name="_Toc468949433"/>
      <w:r>
        <w:t>SISTEMA HIDRÁULICO PREVENTIVO</w:t>
      </w:r>
      <w:bookmarkEnd w:id="15"/>
    </w:p>
    <w:p w:rsidR="00D1460C" w:rsidRPr="00817E93" w:rsidRDefault="00D1460C" w:rsidP="00D1460C">
      <w:pPr>
        <w:pStyle w:val="Citao"/>
      </w:pPr>
      <w:r w:rsidRPr="00817E93">
        <w:t xml:space="preserve">Normas de referência: </w:t>
      </w:r>
      <w:r>
        <w:t>IN 007</w:t>
      </w:r>
      <w:r w:rsidRPr="008E7C5B">
        <w:t>/DAT/CBMSC</w:t>
      </w:r>
      <w:r w:rsidRPr="00C839BB">
        <w:t xml:space="preserve"> </w:t>
      </w:r>
      <w:r w:rsidRPr="00817E93">
        <w:t>| NBR 13714/00 | NBR 5667/80</w:t>
      </w:r>
    </w:p>
    <w:p w:rsidR="00287A51" w:rsidRPr="007D63EC" w:rsidRDefault="00D1460C" w:rsidP="007D63EC">
      <w:pPr>
        <w:pStyle w:val="PargrafodaLista"/>
        <w:rPr>
          <w:rFonts w:ascii="Calibri" w:hAnsi="Calibri" w:cs="Calibri"/>
        </w:rPr>
      </w:pPr>
      <w:r w:rsidRPr="00997649">
        <w:t xml:space="preserve">Adotou-se o sistema pôr gravidade, </w:t>
      </w:r>
      <w:r w:rsidR="00E76AE9">
        <w:t xml:space="preserve">através de castelo d’água para todo o empreendimento </w:t>
      </w:r>
      <w:r w:rsidRPr="00997649">
        <w:t>e, em cada pavimento, hidrante</w:t>
      </w:r>
      <w:r>
        <w:t>s</w:t>
      </w:r>
      <w:r w:rsidRPr="00997649">
        <w:t xml:space="preserve"> para cobrir todas as áreas da edificação. Para as canalizações enterradas </w:t>
      </w:r>
      <w:r w:rsidR="00E76AE9" w:rsidRPr="00997649">
        <w:t>utilizaram-se</w:t>
      </w:r>
      <w:r w:rsidRPr="00997649">
        <w:t xml:space="preserve"> tubos </w:t>
      </w:r>
      <w:r w:rsidRPr="001B4B3A">
        <w:t xml:space="preserve">de </w:t>
      </w:r>
      <w:r w:rsidRPr="00256FEF">
        <w:rPr>
          <w:b/>
        </w:rPr>
        <w:t xml:space="preserve">ferro maleável galvanizado ASTM A197, com extremidades rosqueadas </w:t>
      </w:r>
      <w:r w:rsidRPr="001B4B3A">
        <w:t>e para as canalizações aéreas utilizou-se tubos de mesmo material.</w:t>
      </w:r>
      <w:r w:rsidR="004F6F63">
        <w:rPr>
          <w:rFonts w:ascii="Calibri" w:hAnsi="Calibri" w:cs="Calibri"/>
        </w:rPr>
        <w:t xml:space="preserve"> </w:t>
      </w:r>
      <w:r w:rsidR="004F6F63" w:rsidRPr="00997649">
        <w:rPr>
          <w:rFonts w:ascii="Calibri" w:hAnsi="Calibri" w:cs="Calibri"/>
        </w:rPr>
        <w:t xml:space="preserve">Ver </w:t>
      </w:r>
      <w:r w:rsidR="004F6F63">
        <w:rPr>
          <w:rFonts w:ascii="Calibri" w:hAnsi="Calibri" w:cs="Calibri"/>
        </w:rPr>
        <w:t>demais</w:t>
      </w:r>
      <w:bookmarkStart w:id="16" w:name="_Toc423525401"/>
      <w:r w:rsidR="007D63EC">
        <w:rPr>
          <w:rFonts w:ascii="Calibri" w:hAnsi="Calibri" w:cs="Calibri"/>
        </w:rPr>
        <w:t xml:space="preserve"> detalhes em projeto.</w:t>
      </w:r>
    </w:p>
    <w:p w:rsidR="006C5C54" w:rsidRDefault="006C5C54" w:rsidP="006C5C54">
      <w:pPr>
        <w:pStyle w:val="Ttulo1"/>
      </w:pPr>
      <w:bookmarkStart w:id="17" w:name="_Toc423946643"/>
      <w:bookmarkStart w:id="18" w:name="_Toc468949434"/>
      <w:r>
        <w:lastRenderedPageBreak/>
        <w:t>SISTEMA DE ALARME</w:t>
      </w:r>
      <w:bookmarkEnd w:id="17"/>
      <w:bookmarkEnd w:id="18"/>
    </w:p>
    <w:p w:rsidR="006C5C54" w:rsidRDefault="006C5C54" w:rsidP="006C5C54">
      <w:pPr>
        <w:pStyle w:val="Citao"/>
      </w:pPr>
      <w:r w:rsidRPr="00C839BB">
        <w:t xml:space="preserve">Normas de referência: NSCI/SC </w:t>
      </w:r>
      <w:r w:rsidRPr="00A76F2E">
        <w:t>IN012 | NBR 9441/</w:t>
      </w:r>
      <w:r>
        <w:t>19</w:t>
      </w:r>
      <w:r w:rsidRPr="00A76F2E">
        <w:t>98</w:t>
      </w:r>
    </w:p>
    <w:p w:rsidR="006C5C54" w:rsidRDefault="006C5C54" w:rsidP="006C5C54">
      <w:pPr>
        <w:pStyle w:val="PargrafodaLista"/>
        <w:spacing w:after="0"/>
      </w:pPr>
      <w:r w:rsidRPr="00A420B9">
        <w:t xml:space="preserve">O sistema de alarme da escola será através </w:t>
      </w:r>
      <w:r w:rsidRPr="00A420B9">
        <w:rPr>
          <w:b/>
        </w:rPr>
        <w:t xml:space="preserve">de acionadores manuais com sirene acoplada e detectores de fumaça </w:t>
      </w:r>
      <w:r w:rsidRPr="00A420B9">
        <w:t>em lugares específicos, sendo interligados entre si e a uma central de alarme endereçável com bateria própria</w:t>
      </w:r>
      <w:r>
        <w:t xml:space="preserve">, do tipo </w:t>
      </w:r>
      <w:r w:rsidRPr="00A420B9">
        <w:rPr>
          <w:b/>
        </w:rPr>
        <w:t>Classe B</w:t>
      </w:r>
      <w:r>
        <w:t xml:space="preserve">. Ver detalhes em projeto. </w:t>
      </w:r>
      <w:r w:rsidRPr="001B3F1B">
        <w:t xml:space="preserve">Deverão ser feitos os testes, verificando o funcionamento do sistema de </w:t>
      </w:r>
      <w:r>
        <w:t>alarme</w:t>
      </w:r>
      <w:r w:rsidRPr="001B3F1B">
        <w:t>, assim como, a apresentação dos laudos técnicos.</w:t>
      </w:r>
    </w:p>
    <w:p w:rsidR="006C5C54" w:rsidRDefault="006C5C54" w:rsidP="006C5C54">
      <w:pPr>
        <w:keepNext/>
        <w:spacing w:line="360" w:lineRule="auto"/>
        <w:jc w:val="center"/>
      </w:pPr>
      <w:r>
        <w:rPr>
          <w:noProof/>
        </w:rPr>
        <w:drawing>
          <wp:inline distT="0" distB="0" distL="0" distR="0" wp14:anchorId="43483074" wp14:editId="4377AEE7">
            <wp:extent cx="2507600" cy="1143000"/>
            <wp:effectExtent l="0" t="0" r="7620" b="0"/>
            <wp:docPr id="63" name="Imagem 62" descr="Cabo blind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o blindado.JPG"/>
                    <pic:cNvPicPr/>
                  </pic:nvPicPr>
                  <pic:blipFill>
                    <a:blip r:embed="rId33" cstate="print"/>
                    <a:stretch>
                      <a:fillRect/>
                    </a:stretch>
                  </pic:blipFill>
                  <pic:spPr>
                    <a:xfrm>
                      <a:off x="0" y="0"/>
                      <a:ext cx="2495760" cy="1137603"/>
                    </a:xfrm>
                    <a:prstGeom prst="rect">
                      <a:avLst/>
                    </a:prstGeom>
                  </pic:spPr>
                </pic:pic>
              </a:graphicData>
            </a:graphic>
          </wp:inline>
        </w:drawing>
      </w:r>
    </w:p>
    <w:p w:rsidR="006C5C54" w:rsidRDefault="006C5C54" w:rsidP="006C5C54">
      <w:pPr>
        <w:pStyle w:val="Legenda"/>
        <w:spacing w:line="276" w:lineRule="auto"/>
        <w:jc w:val="center"/>
      </w:pPr>
      <w:r w:rsidRPr="001B3F1B">
        <w:t xml:space="preserve">Figura </w:t>
      </w:r>
      <w:r w:rsidR="00B90D6A">
        <w:t>7</w:t>
      </w:r>
      <w:r>
        <w:rPr>
          <w:noProof/>
        </w:rPr>
        <w:t xml:space="preserve"> </w:t>
      </w:r>
      <w:r>
        <w:t xml:space="preserve">– Cabo blindado para sistema de detecção de incêndio. Fonte: </w:t>
      </w:r>
      <w:proofErr w:type="spellStart"/>
      <w:r>
        <w:t>Engesul</w:t>
      </w:r>
      <w:proofErr w:type="spellEnd"/>
    </w:p>
    <w:p w:rsidR="006C5C54" w:rsidRPr="006C5C54" w:rsidRDefault="006C5C54" w:rsidP="006C5C54"/>
    <w:tbl>
      <w:tblPr>
        <w:tblStyle w:val="SombreamentoClaro-nfase3"/>
        <w:tblW w:w="4238" w:type="pct"/>
        <w:jc w:val="center"/>
        <w:tblLook w:val="04A0" w:firstRow="1" w:lastRow="0" w:firstColumn="1" w:lastColumn="0" w:noHBand="0" w:noVBand="1"/>
      </w:tblPr>
      <w:tblGrid>
        <w:gridCol w:w="3228"/>
        <w:gridCol w:w="4644"/>
      </w:tblGrid>
      <w:tr w:rsidR="006C5C54" w:rsidTr="000A55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6C5C54" w:rsidRPr="00B47CA2" w:rsidRDefault="006C5C54" w:rsidP="000A5533">
            <w:pPr>
              <w:tabs>
                <w:tab w:val="left" w:pos="426"/>
              </w:tabs>
              <w:jc w:val="center"/>
              <w:rPr>
                <w:rFonts w:cstheme="minorHAnsi"/>
                <w:color w:val="auto"/>
              </w:rPr>
            </w:pPr>
            <w:r w:rsidRPr="0098583E">
              <w:rPr>
                <w:rFonts w:cstheme="minorHAnsi"/>
                <w:color w:val="auto"/>
              </w:rPr>
              <w:t>Cabo blindado para sistema de detecção de incêndio</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tcPr>
          <w:p w:rsidR="006C5C54" w:rsidRPr="00B47CA2" w:rsidRDefault="006C5C54" w:rsidP="000A5533">
            <w:pPr>
              <w:tabs>
                <w:tab w:val="left" w:pos="426"/>
              </w:tabs>
              <w:rPr>
                <w:rFonts w:cstheme="minorHAnsi"/>
                <w:color w:val="auto"/>
              </w:rPr>
            </w:pPr>
            <w:r w:rsidRPr="00B47CA2">
              <w:rPr>
                <w:rFonts w:cstheme="minorHAnsi"/>
                <w:color w:val="auto"/>
              </w:rPr>
              <w:t xml:space="preserve">Tensão de </w:t>
            </w:r>
            <w:r>
              <w:rPr>
                <w:rFonts w:cstheme="minorHAnsi"/>
                <w:color w:val="auto"/>
              </w:rPr>
              <w:t xml:space="preserve">isolação </w:t>
            </w:r>
          </w:p>
        </w:tc>
        <w:tc>
          <w:tcPr>
            <w:tcW w:w="2950" w:type="pct"/>
          </w:tcPr>
          <w:p w:rsidR="006C5C54" w:rsidRPr="00B47CA2"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Pr>
                <w:rFonts w:cstheme="minorHAnsi"/>
                <w:color w:val="auto"/>
              </w:rPr>
              <w:t>600 V</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050" w:type="pct"/>
          </w:tcPr>
          <w:p w:rsidR="006C5C54" w:rsidRPr="00B47CA2" w:rsidRDefault="006C5C54" w:rsidP="000A5533">
            <w:pPr>
              <w:tabs>
                <w:tab w:val="left" w:pos="426"/>
              </w:tabs>
              <w:rPr>
                <w:rFonts w:cstheme="minorHAnsi"/>
                <w:color w:val="auto"/>
              </w:rPr>
            </w:pPr>
            <w:r w:rsidRPr="00B47CA2">
              <w:rPr>
                <w:rFonts w:cstheme="minorHAnsi"/>
                <w:color w:val="auto"/>
              </w:rPr>
              <w:t>Norma seguida</w:t>
            </w:r>
          </w:p>
        </w:tc>
        <w:tc>
          <w:tcPr>
            <w:tcW w:w="2950" w:type="pct"/>
          </w:tcPr>
          <w:p w:rsidR="006C5C54" w:rsidRPr="00B47CA2"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B47CA2">
              <w:rPr>
                <w:rFonts w:cstheme="minorHAnsi"/>
                <w:color w:val="auto"/>
              </w:rPr>
              <w:t>NBR 17.240</w:t>
            </w:r>
          </w:p>
        </w:tc>
      </w:tr>
    </w:tbl>
    <w:p w:rsidR="006C5C54" w:rsidRDefault="006C5C54" w:rsidP="006C5C54">
      <w:pPr>
        <w:keepNext/>
        <w:spacing w:line="360" w:lineRule="auto"/>
        <w:jc w:val="center"/>
      </w:pPr>
      <w:r>
        <w:rPr>
          <w:rFonts w:cstheme="minorHAnsi"/>
          <w:noProof/>
        </w:rPr>
        <w:drawing>
          <wp:inline distT="0" distB="0" distL="0" distR="0" wp14:anchorId="617DA8CF" wp14:editId="2CC205AF">
            <wp:extent cx="1478280" cy="1268065"/>
            <wp:effectExtent l="0" t="0" r="7620" b="8890"/>
            <wp:docPr id="52" name="Imagem 51" descr="Acionador manual com sirene classe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ionador manual com sirene classe B.JPG"/>
                    <pic:cNvPicPr/>
                  </pic:nvPicPr>
                  <pic:blipFill>
                    <a:blip r:embed="rId34" cstate="print"/>
                    <a:stretch>
                      <a:fillRect/>
                    </a:stretch>
                  </pic:blipFill>
                  <pic:spPr>
                    <a:xfrm>
                      <a:off x="0" y="0"/>
                      <a:ext cx="1497103" cy="1284211"/>
                    </a:xfrm>
                    <a:prstGeom prst="rect">
                      <a:avLst/>
                    </a:prstGeom>
                  </pic:spPr>
                </pic:pic>
              </a:graphicData>
            </a:graphic>
          </wp:inline>
        </w:drawing>
      </w:r>
    </w:p>
    <w:p w:rsidR="006C5C54" w:rsidRDefault="006C5C54" w:rsidP="006C5C54">
      <w:pPr>
        <w:pStyle w:val="Legenda"/>
        <w:jc w:val="center"/>
      </w:pPr>
      <w:r w:rsidRPr="001B3F1B">
        <w:t xml:space="preserve">Figura </w:t>
      </w:r>
      <w:r w:rsidR="00B90D6A">
        <w:t>8</w:t>
      </w:r>
      <w:r>
        <w:rPr>
          <w:noProof/>
        </w:rPr>
        <w:t xml:space="preserve"> </w:t>
      </w:r>
      <w:r>
        <w:t xml:space="preserve">– Acionador manual endereçável quebre o vidro com sirene IP 20 Classe B. Fonte: </w:t>
      </w:r>
      <w:proofErr w:type="spellStart"/>
      <w:proofErr w:type="gramStart"/>
      <w:r>
        <w:t>Engesul</w:t>
      </w:r>
      <w:proofErr w:type="spellEnd"/>
      <w:proofErr w:type="gramEnd"/>
    </w:p>
    <w:p w:rsidR="006C5C54" w:rsidRPr="00BC4399" w:rsidRDefault="006C5C54" w:rsidP="006C5C54">
      <w:pPr>
        <w:rPr>
          <w:sz w:val="18"/>
        </w:rPr>
      </w:pPr>
    </w:p>
    <w:tbl>
      <w:tblPr>
        <w:tblStyle w:val="SombreamentoClaro-nfase3"/>
        <w:tblW w:w="4238" w:type="pct"/>
        <w:jc w:val="center"/>
        <w:tblLook w:val="04A0" w:firstRow="1" w:lastRow="0" w:firstColumn="1" w:lastColumn="0" w:noHBand="0" w:noVBand="1"/>
      </w:tblPr>
      <w:tblGrid>
        <w:gridCol w:w="3228"/>
        <w:gridCol w:w="4644"/>
      </w:tblGrid>
      <w:tr w:rsidR="006C5C54" w:rsidTr="000A55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6C5C54" w:rsidRPr="00B47CA2" w:rsidRDefault="006C5C54" w:rsidP="000A5533">
            <w:pPr>
              <w:tabs>
                <w:tab w:val="left" w:pos="426"/>
              </w:tabs>
              <w:jc w:val="center"/>
              <w:rPr>
                <w:rFonts w:cstheme="minorHAnsi"/>
                <w:color w:val="auto"/>
              </w:rPr>
            </w:pPr>
            <w:r w:rsidRPr="00B47CA2">
              <w:rPr>
                <w:rFonts w:cstheme="minorHAnsi"/>
                <w:color w:val="auto"/>
              </w:rPr>
              <w:t>Acionador manual endereçável quebre o vidro com sirene IP 20 Classe B</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tcPr>
          <w:p w:rsidR="006C5C54" w:rsidRPr="00B47CA2" w:rsidRDefault="006C5C54" w:rsidP="000A5533">
            <w:pPr>
              <w:tabs>
                <w:tab w:val="left" w:pos="426"/>
              </w:tabs>
              <w:rPr>
                <w:rFonts w:cstheme="minorHAnsi"/>
                <w:color w:val="auto"/>
              </w:rPr>
            </w:pPr>
            <w:r w:rsidRPr="00B47CA2">
              <w:rPr>
                <w:rFonts w:cstheme="minorHAnsi"/>
                <w:color w:val="auto"/>
              </w:rPr>
              <w:t>Tensão de alimentação</w:t>
            </w:r>
          </w:p>
        </w:tc>
        <w:tc>
          <w:tcPr>
            <w:tcW w:w="2950" w:type="pct"/>
          </w:tcPr>
          <w:p w:rsidR="006C5C54" w:rsidRPr="00B47CA2"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B47CA2">
              <w:rPr>
                <w:rFonts w:cstheme="minorHAnsi"/>
                <w:color w:val="auto"/>
              </w:rPr>
              <w:t>24 V(CC)</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050" w:type="pct"/>
          </w:tcPr>
          <w:p w:rsidR="006C5C54" w:rsidRPr="00B47CA2" w:rsidRDefault="006C5C54" w:rsidP="000A5533">
            <w:pPr>
              <w:tabs>
                <w:tab w:val="left" w:pos="426"/>
              </w:tabs>
              <w:rPr>
                <w:rFonts w:cstheme="minorHAnsi"/>
                <w:color w:val="auto"/>
              </w:rPr>
            </w:pPr>
            <w:r w:rsidRPr="00B47CA2">
              <w:rPr>
                <w:rFonts w:cstheme="minorHAnsi"/>
                <w:color w:val="auto"/>
              </w:rPr>
              <w:t>Tensão de operação</w:t>
            </w:r>
          </w:p>
        </w:tc>
        <w:tc>
          <w:tcPr>
            <w:tcW w:w="2950" w:type="pct"/>
          </w:tcPr>
          <w:p w:rsidR="006C5C54" w:rsidRPr="00B47CA2"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B47CA2">
              <w:rPr>
                <w:rFonts w:cstheme="minorHAnsi"/>
                <w:color w:val="auto"/>
              </w:rPr>
              <w:t>21 a 27 V(CC)</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vAlign w:val="center"/>
          </w:tcPr>
          <w:p w:rsidR="006C5C54" w:rsidRPr="00B47CA2" w:rsidRDefault="006C5C54" w:rsidP="000A5533">
            <w:pPr>
              <w:tabs>
                <w:tab w:val="left" w:pos="426"/>
              </w:tabs>
              <w:rPr>
                <w:rFonts w:cstheme="minorHAnsi"/>
                <w:color w:val="auto"/>
              </w:rPr>
            </w:pPr>
            <w:r w:rsidRPr="00B47CA2">
              <w:rPr>
                <w:rFonts w:cstheme="minorHAnsi"/>
                <w:color w:val="auto"/>
              </w:rPr>
              <w:t>Topologia</w:t>
            </w:r>
          </w:p>
        </w:tc>
        <w:tc>
          <w:tcPr>
            <w:tcW w:w="2950" w:type="pct"/>
          </w:tcPr>
          <w:p w:rsidR="006C5C54" w:rsidRPr="00B47CA2"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B47CA2">
              <w:rPr>
                <w:rFonts w:cstheme="minorHAnsi"/>
                <w:color w:val="auto"/>
              </w:rPr>
              <w:t xml:space="preserve">Borne com </w:t>
            </w:r>
            <w:proofErr w:type="gramStart"/>
            <w:r w:rsidRPr="00B47CA2">
              <w:rPr>
                <w:rFonts w:cstheme="minorHAnsi"/>
                <w:color w:val="auto"/>
              </w:rPr>
              <w:t>4</w:t>
            </w:r>
            <w:proofErr w:type="gramEnd"/>
            <w:r w:rsidRPr="00B47CA2">
              <w:rPr>
                <w:rFonts w:cstheme="minorHAnsi"/>
                <w:color w:val="auto"/>
              </w:rPr>
              <w:t xml:space="preserve"> vias (2 para laço e 2 para sirene)</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050" w:type="pct"/>
          </w:tcPr>
          <w:p w:rsidR="006C5C54" w:rsidRPr="00B47CA2" w:rsidRDefault="006C5C54" w:rsidP="000A5533">
            <w:pPr>
              <w:tabs>
                <w:tab w:val="left" w:pos="426"/>
              </w:tabs>
              <w:rPr>
                <w:rFonts w:cstheme="minorHAnsi"/>
                <w:color w:val="auto"/>
              </w:rPr>
            </w:pPr>
            <w:r w:rsidRPr="00B47CA2">
              <w:rPr>
                <w:rFonts w:cstheme="minorHAnsi"/>
                <w:color w:val="auto"/>
              </w:rPr>
              <w:t>Norma seguida</w:t>
            </w:r>
          </w:p>
        </w:tc>
        <w:tc>
          <w:tcPr>
            <w:tcW w:w="2950" w:type="pct"/>
          </w:tcPr>
          <w:p w:rsidR="006C5C54" w:rsidRPr="00B47CA2"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B47CA2">
              <w:rPr>
                <w:rFonts w:cstheme="minorHAnsi"/>
                <w:color w:val="auto"/>
              </w:rPr>
              <w:t>NBR 17.240</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50" w:type="pct"/>
          </w:tcPr>
          <w:p w:rsidR="006C5C54" w:rsidRPr="00B47CA2" w:rsidRDefault="006C5C54" w:rsidP="000A5533">
            <w:pPr>
              <w:tabs>
                <w:tab w:val="left" w:pos="426"/>
              </w:tabs>
              <w:rPr>
                <w:rFonts w:cstheme="minorHAnsi"/>
                <w:color w:val="auto"/>
              </w:rPr>
            </w:pPr>
            <w:r w:rsidRPr="00B47CA2">
              <w:rPr>
                <w:rFonts w:cstheme="minorHAnsi"/>
                <w:color w:val="auto"/>
              </w:rPr>
              <w:t>Grau de proteção</w:t>
            </w:r>
          </w:p>
        </w:tc>
        <w:tc>
          <w:tcPr>
            <w:tcW w:w="2950" w:type="pct"/>
          </w:tcPr>
          <w:p w:rsidR="006C5C54" w:rsidRPr="00B47CA2"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B47CA2">
              <w:rPr>
                <w:rFonts w:cstheme="minorHAnsi"/>
                <w:color w:val="auto"/>
              </w:rPr>
              <w:t>IP 20</w:t>
            </w:r>
          </w:p>
        </w:tc>
      </w:tr>
    </w:tbl>
    <w:p w:rsidR="006C5C54" w:rsidRPr="00ED36B5" w:rsidRDefault="006C5C54" w:rsidP="006C5C54">
      <w:pPr>
        <w:pStyle w:val="PargrafodaLista"/>
      </w:pPr>
    </w:p>
    <w:p w:rsidR="006C5C54" w:rsidRDefault="006C5C54" w:rsidP="006C5C54">
      <w:pPr>
        <w:keepNext/>
        <w:spacing w:line="360" w:lineRule="auto"/>
        <w:jc w:val="center"/>
      </w:pPr>
      <w:r>
        <w:rPr>
          <w:rFonts w:cstheme="minorHAnsi"/>
          <w:noProof/>
        </w:rPr>
        <w:lastRenderedPageBreak/>
        <w:drawing>
          <wp:inline distT="0" distB="0" distL="0" distR="0" wp14:anchorId="2A60E769" wp14:editId="629A8301">
            <wp:extent cx="1184004" cy="1275522"/>
            <wp:effectExtent l="0" t="0" r="0" b="1270"/>
            <wp:docPr id="64" name="Imagem 63" descr="Central de alarme IP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al de alarme IP 20.JPG"/>
                    <pic:cNvPicPr/>
                  </pic:nvPicPr>
                  <pic:blipFill>
                    <a:blip r:embed="rId35" cstate="print"/>
                    <a:stretch>
                      <a:fillRect/>
                    </a:stretch>
                  </pic:blipFill>
                  <pic:spPr>
                    <a:xfrm>
                      <a:off x="0" y="0"/>
                      <a:ext cx="1189097" cy="1281009"/>
                    </a:xfrm>
                    <a:prstGeom prst="rect">
                      <a:avLst/>
                    </a:prstGeom>
                  </pic:spPr>
                </pic:pic>
              </a:graphicData>
            </a:graphic>
          </wp:inline>
        </w:drawing>
      </w:r>
    </w:p>
    <w:p w:rsidR="006C5C54" w:rsidRPr="00F674A0" w:rsidRDefault="006C5C54" w:rsidP="006C5C54">
      <w:pPr>
        <w:pStyle w:val="Legenda"/>
        <w:jc w:val="center"/>
      </w:pPr>
      <w:r w:rsidRPr="001B3F1B">
        <w:t xml:space="preserve">Figura </w:t>
      </w:r>
      <w:r w:rsidR="00B90D6A">
        <w:t>9</w:t>
      </w:r>
      <w:r>
        <w:rPr>
          <w:noProof/>
        </w:rPr>
        <w:t xml:space="preserve"> </w:t>
      </w:r>
      <w:r>
        <w:t xml:space="preserve">– Central de alarme endereçável IP 20. Fonte: </w:t>
      </w:r>
      <w:proofErr w:type="spellStart"/>
      <w:r>
        <w:t>Engesul</w:t>
      </w:r>
      <w:proofErr w:type="spellEnd"/>
    </w:p>
    <w:p w:rsidR="006C5C54" w:rsidRDefault="006C5C54" w:rsidP="006C5C54"/>
    <w:tbl>
      <w:tblPr>
        <w:tblStyle w:val="SombreamentoClaro-nfase3"/>
        <w:tblW w:w="3799" w:type="pct"/>
        <w:jc w:val="center"/>
        <w:tblLook w:val="04A0" w:firstRow="1" w:lastRow="0" w:firstColumn="1" w:lastColumn="0" w:noHBand="0" w:noVBand="1"/>
      </w:tblPr>
      <w:tblGrid>
        <w:gridCol w:w="3793"/>
        <w:gridCol w:w="3263"/>
      </w:tblGrid>
      <w:tr w:rsidR="006C5C54" w:rsidTr="000A55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6C5C54" w:rsidRPr="00BB1724" w:rsidRDefault="006C5C54" w:rsidP="000A5533">
            <w:pPr>
              <w:jc w:val="center"/>
              <w:rPr>
                <w:rFonts w:cstheme="minorHAnsi"/>
                <w:color w:val="auto"/>
              </w:rPr>
            </w:pPr>
            <w:r w:rsidRPr="00BB1724">
              <w:rPr>
                <w:rFonts w:cstheme="minorHAnsi"/>
                <w:color w:val="auto"/>
              </w:rPr>
              <w:t>Central de alarme endereçável IP 20</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tcPr>
          <w:p w:rsidR="006C5C54" w:rsidRPr="00BB1724" w:rsidRDefault="006C5C54" w:rsidP="000A5533">
            <w:pPr>
              <w:tabs>
                <w:tab w:val="left" w:pos="426"/>
              </w:tabs>
              <w:rPr>
                <w:rFonts w:cstheme="minorHAnsi"/>
                <w:color w:val="auto"/>
              </w:rPr>
            </w:pPr>
            <w:r w:rsidRPr="00BB1724">
              <w:rPr>
                <w:rFonts w:cstheme="minorHAnsi"/>
                <w:color w:val="auto"/>
              </w:rPr>
              <w:t>Tensão de alimentação</w:t>
            </w:r>
          </w:p>
        </w:tc>
        <w:tc>
          <w:tcPr>
            <w:tcW w:w="2312" w:type="pct"/>
          </w:tcPr>
          <w:p w:rsidR="006C5C54" w:rsidRPr="00BB1724"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BB1724">
              <w:rPr>
                <w:rFonts w:cstheme="minorHAnsi"/>
                <w:color w:val="auto"/>
              </w:rPr>
              <w:t>100 a 245 V(CA)</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88" w:type="pct"/>
          </w:tcPr>
          <w:p w:rsidR="006C5C54" w:rsidRPr="00BB1724" w:rsidRDefault="006C5C54" w:rsidP="000A5533">
            <w:pPr>
              <w:tabs>
                <w:tab w:val="left" w:pos="426"/>
              </w:tabs>
              <w:rPr>
                <w:rFonts w:cstheme="minorHAnsi"/>
                <w:color w:val="auto"/>
              </w:rPr>
            </w:pPr>
            <w:r w:rsidRPr="00BB1724">
              <w:rPr>
                <w:rFonts w:cstheme="minorHAnsi"/>
                <w:color w:val="auto"/>
              </w:rPr>
              <w:t>Tensão de operação</w:t>
            </w:r>
          </w:p>
        </w:tc>
        <w:tc>
          <w:tcPr>
            <w:tcW w:w="2312" w:type="pct"/>
          </w:tcPr>
          <w:p w:rsidR="006C5C54" w:rsidRPr="00BB1724"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BB1724">
              <w:rPr>
                <w:rFonts w:cstheme="minorHAnsi"/>
                <w:color w:val="auto"/>
              </w:rPr>
              <w:t>21 a 27 V(CC)</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6C5C54" w:rsidRPr="00BB1724" w:rsidRDefault="006C5C54" w:rsidP="000A5533">
            <w:pPr>
              <w:tabs>
                <w:tab w:val="left" w:pos="426"/>
              </w:tabs>
              <w:rPr>
                <w:rFonts w:cstheme="minorHAnsi"/>
                <w:color w:val="auto"/>
              </w:rPr>
            </w:pPr>
            <w:r w:rsidRPr="00BB1724">
              <w:rPr>
                <w:rFonts w:cstheme="minorHAnsi"/>
                <w:color w:val="auto"/>
              </w:rPr>
              <w:t>Número de laços</w:t>
            </w:r>
          </w:p>
        </w:tc>
        <w:tc>
          <w:tcPr>
            <w:tcW w:w="2312" w:type="pct"/>
          </w:tcPr>
          <w:p w:rsidR="006C5C54" w:rsidRPr="00BB1724"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BB1724">
              <w:rPr>
                <w:rFonts w:cstheme="minorHAnsi"/>
                <w:color w:val="auto"/>
              </w:rPr>
              <w:t>4</w:t>
            </w:r>
            <w:proofErr w:type="gramEnd"/>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6C5C54" w:rsidRPr="00BB1724" w:rsidRDefault="006C5C54" w:rsidP="000A5533">
            <w:pPr>
              <w:tabs>
                <w:tab w:val="left" w:pos="426"/>
              </w:tabs>
              <w:rPr>
                <w:rFonts w:cstheme="minorHAnsi"/>
                <w:color w:val="auto"/>
              </w:rPr>
            </w:pPr>
            <w:r w:rsidRPr="00BB1724">
              <w:rPr>
                <w:rFonts w:cstheme="minorHAnsi"/>
                <w:color w:val="auto"/>
              </w:rPr>
              <w:t>Número de saídas</w:t>
            </w:r>
          </w:p>
        </w:tc>
        <w:tc>
          <w:tcPr>
            <w:tcW w:w="2312" w:type="pct"/>
          </w:tcPr>
          <w:p w:rsidR="006C5C54" w:rsidRPr="00BB1724"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BB1724">
              <w:rPr>
                <w:rFonts w:cstheme="minorHAnsi"/>
                <w:color w:val="auto"/>
              </w:rPr>
              <w:t>2</w:t>
            </w:r>
            <w:proofErr w:type="gramEnd"/>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6C5C54" w:rsidRPr="00BB1724" w:rsidRDefault="006C5C54" w:rsidP="000A5533">
            <w:pPr>
              <w:tabs>
                <w:tab w:val="left" w:pos="426"/>
              </w:tabs>
              <w:rPr>
                <w:rFonts w:cstheme="minorHAnsi"/>
                <w:color w:val="auto"/>
              </w:rPr>
            </w:pPr>
            <w:r w:rsidRPr="00BB1724">
              <w:rPr>
                <w:rFonts w:cstheme="minorHAnsi"/>
                <w:color w:val="auto"/>
              </w:rPr>
              <w:t>Número de pontos por laço</w:t>
            </w:r>
          </w:p>
        </w:tc>
        <w:tc>
          <w:tcPr>
            <w:tcW w:w="2312" w:type="pct"/>
          </w:tcPr>
          <w:p w:rsidR="006C5C54" w:rsidRPr="00BB1724"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BB1724">
              <w:rPr>
                <w:rFonts w:cstheme="minorHAnsi"/>
                <w:color w:val="auto"/>
              </w:rPr>
              <w:t>32</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6C5C54" w:rsidRPr="00BB1724" w:rsidRDefault="006C5C54" w:rsidP="000A5533">
            <w:pPr>
              <w:tabs>
                <w:tab w:val="left" w:pos="426"/>
              </w:tabs>
              <w:rPr>
                <w:rFonts w:cstheme="minorHAnsi"/>
                <w:color w:val="auto"/>
              </w:rPr>
            </w:pPr>
            <w:r w:rsidRPr="00BB1724">
              <w:rPr>
                <w:rFonts w:cstheme="minorHAnsi"/>
                <w:color w:val="auto"/>
              </w:rPr>
              <w:t>Topologia</w:t>
            </w:r>
          </w:p>
        </w:tc>
        <w:tc>
          <w:tcPr>
            <w:tcW w:w="2312" w:type="pct"/>
          </w:tcPr>
          <w:p w:rsidR="006C5C54" w:rsidRPr="00BB1724"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BB1724">
              <w:rPr>
                <w:rFonts w:cstheme="minorHAnsi"/>
                <w:color w:val="auto"/>
              </w:rPr>
              <w:t xml:space="preserve">Classe B </w:t>
            </w:r>
            <w:proofErr w:type="gramStart"/>
            <w:r w:rsidRPr="00BB1724">
              <w:rPr>
                <w:rFonts w:cstheme="minorHAnsi"/>
                <w:color w:val="auto"/>
              </w:rPr>
              <w:t>2</w:t>
            </w:r>
            <w:proofErr w:type="gramEnd"/>
            <w:r w:rsidRPr="00BB1724">
              <w:rPr>
                <w:rFonts w:cstheme="minorHAnsi"/>
                <w:color w:val="auto"/>
              </w:rPr>
              <w:t xml:space="preserve"> fios</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6C5C54" w:rsidRPr="00BB1724" w:rsidRDefault="006C5C54" w:rsidP="000A5533">
            <w:pPr>
              <w:tabs>
                <w:tab w:val="left" w:pos="426"/>
              </w:tabs>
              <w:rPr>
                <w:rFonts w:cstheme="minorHAnsi"/>
                <w:color w:val="auto"/>
              </w:rPr>
            </w:pPr>
            <w:r w:rsidRPr="00BB1724">
              <w:rPr>
                <w:rFonts w:cstheme="minorHAnsi"/>
                <w:color w:val="auto"/>
              </w:rPr>
              <w:t xml:space="preserve">Área </w:t>
            </w:r>
            <w:proofErr w:type="spellStart"/>
            <w:r w:rsidRPr="00BB1724">
              <w:rPr>
                <w:rFonts w:cstheme="minorHAnsi"/>
                <w:color w:val="auto"/>
              </w:rPr>
              <w:t>supervisionável</w:t>
            </w:r>
            <w:proofErr w:type="spellEnd"/>
          </w:p>
        </w:tc>
        <w:tc>
          <w:tcPr>
            <w:tcW w:w="2312" w:type="pct"/>
          </w:tcPr>
          <w:p w:rsidR="006C5C54" w:rsidRPr="00BB1724"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BB1724">
              <w:rPr>
                <w:rFonts w:cstheme="minorHAnsi"/>
                <w:color w:val="auto"/>
              </w:rPr>
              <w:t>1600 m² por laço</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88" w:type="pct"/>
            <w:vAlign w:val="center"/>
          </w:tcPr>
          <w:p w:rsidR="006C5C54" w:rsidRPr="00BB1724" w:rsidRDefault="006C5C54" w:rsidP="000A5533">
            <w:pPr>
              <w:tabs>
                <w:tab w:val="left" w:pos="426"/>
              </w:tabs>
              <w:rPr>
                <w:rFonts w:cstheme="minorHAnsi"/>
                <w:color w:val="auto"/>
              </w:rPr>
            </w:pPr>
            <w:r w:rsidRPr="00BB1724">
              <w:rPr>
                <w:rFonts w:cstheme="minorHAnsi"/>
                <w:color w:val="auto"/>
              </w:rPr>
              <w:t>Sistema de atuação</w:t>
            </w:r>
          </w:p>
        </w:tc>
        <w:tc>
          <w:tcPr>
            <w:tcW w:w="2312" w:type="pct"/>
          </w:tcPr>
          <w:p w:rsidR="006C5C54" w:rsidRPr="00BB1724"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BB1724">
              <w:rPr>
                <w:rFonts w:cstheme="minorHAnsi"/>
                <w:color w:val="auto"/>
              </w:rPr>
              <w:t>Endereçável</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8" w:type="pct"/>
          </w:tcPr>
          <w:p w:rsidR="006C5C54" w:rsidRPr="006C774B" w:rsidRDefault="006C5C54" w:rsidP="000A5533">
            <w:pPr>
              <w:tabs>
                <w:tab w:val="left" w:pos="426"/>
              </w:tabs>
              <w:rPr>
                <w:rFonts w:cstheme="minorHAnsi"/>
                <w:color w:val="auto"/>
              </w:rPr>
            </w:pPr>
            <w:r w:rsidRPr="006C774B">
              <w:rPr>
                <w:rFonts w:cstheme="minorHAnsi"/>
                <w:color w:val="auto"/>
              </w:rPr>
              <w:t>Norma seguida</w:t>
            </w:r>
          </w:p>
        </w:tc>
        <w:tc>
          <w:tcPr>
            <w:tcW w:w="2312" w:type="pct"/>
          </w:tcPr>
          <w:p w:rsidR="006C5C54" w:rsidRPr="006C774B"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6C774B">
              <w:rPr>
                <w:rFonts w:cstheme="minorHAnsi"/>
                <w:color w:val="auto"/>
              </w:rPr>
              <w:t>NBR 17.240</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88" w:type="pct"/>
          </w:tcPr>
          <w:p w:rsidR="006C5C54" w:rsidRPr="006C774B" w:rsidRDefault="006C5C54" w:rsidP="000A5533">
            <w:pPr>
              <w:tabs>
                <w:tab w:val="left" w:pos="426"/>
              </w:tabs>
              <w:rPr>
                <w:rFonts w:cstheme="minorHAnsi"/>
                <w:color w:val="auto"/>
              </w:rPr>
            </w:pPr>
            <w:r w:rsidRPr="006C774B">
              <w:rPr>
                <w:rFonts w:cstheme="minorHAnsi"/>
                <w:color w:val="auto"/>
              </w:rPr>
              <w:t>Grau de proteção</w:t>
            </w:r>
          </w:p>
        </w:tc>
        <w:tc>
          <w:tcPr>
            <w:tcW w:w="2312" w:type="pct"/>
          </w:tcPr>
          <w:p w:rsidR="006C5C54" w:rsidRPr="006C774B"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6C774B">
              <w:rPr>
                <w:rFonts w:cstheme="minorHAnsi"/>
                <w:color w:val="auto"/>
              </w:rPr>
              <w:t xml:space="preserve">IP </w:t>
            </w:r>
            <w:r>
              <w:rPr>
                <w:rFonts w:cstheme="minorHAnsi"/>
                <w:color w:val="auto"/>
              </w:rPr>
              <w:t>20</w:t>
            </w:r>
          </w:p>
        </w:tc>
      </w:tr>
    </w:tbl>
    <w:p w:rsidR="006C5C54" w:rsidRDefault="006C5C54" w:rsidP="006C5C54">
      <w:pPr>
        <w:pStyle w:val="PargrafodaLista"/>
        <w:rPr>
          <w:b/>
        </w:rPr>
      </w:pPr>
    </w:p>
    <w:p w:rsidR="006C5C54" w:rsidRDefault="006C5C54" w:rsidP="006C5C54">
      <w:pPr>
        <w:keepNext/>
        <w:spacing w:line="360" w:lineRule="auto"/>
        <w:jc w:val="center"/>
      </w:pPr>
      <w:r>
        <w:rPr>
          <w:rFonts w:cstheme="minorHAnsi"/>
          <w:noProof/>
        </w:rPr>
        <w:drawing>
          <wp:inline distT="0" distB="0" distL="0" distR="0" wp14:anchorId="5CA0B1BA" wp14:editId="1BCF09C9">
            <wp:extent cx="1699391" cy="1238250"/>
            <wp:effectExtent l="19050" t="0" r="0" b="0"/>
            <wp:docPr id="67" name="Imagem 66" descr="Detector de fumaça óp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ector de fumaça óptico.JPG"/>
                    <pic:cNvPicPr/>
                  </pic:nvPicPr>
                  <pic:blipFill>
                    <a:blip r:embed="rId36" cstate="print"/>
                    <a:stretch>
                      <a:fillRect/>
                    </a:stretch>
                  </pic:blipFill>
                  <pic:spPr>
                    <a:xfrm>
                      <a:off x="0" y="0"/>
                      <a:ext cx="1699391" cy="1238250"/>
                    </a:xfrm>
                    <a:prstGeom prst="rect">
                      <a:avLst/>
                    </a:prstGeom>
                  </pic:spPr>
                </pic:pic>
              </a:graphicData>
            </a:graphic>
          </wp:inline>
        </w:drawing>
      </w:r>
    </w:p>
    <w:p w:rsidR="006C5C54" w:rsidRDefault="006C5C54" w:rsidP="006C5C54">
      <w:pPr>
        <w:pStyle w:val="Legenda"/>
        <w:jc w:val="center"/>
      </w:pPr>
      <w:r>
        <w:t xml:space="preserve">Figura </w:t>
      </w:r>
      <w:r w:rsidR="00B90D6A">
        <w:t>10</w:t>
      </w:r>
      <w:r>
        <w:rPr>
          <w:noProof/>
        </w:rPr>
        <w:t xml:space="preserve"> </w:t>
      </w:r>
      <w:r>
        <w:t xml:space="preserve">– Detector de fumaça óptico endereçável. Fonte: </w:t>
      </w:r>
      <w:proofErr w:type="spellStart"/>
      <w:r>
        <w:t>Engesul</w:t>
      </w:r>
      <w:proofErr w:type="spellEnd"/>
    </w:p>
    <w:p w:rsidR="006C5C54" w:rsidRDefault="006C5C54" w:rsidP="006C5C54"/>
    <w:tbl>
      <w:tblPr>
        <w:tblStyle w:val="SombreamentoClaro-nfase3"/>
        <w:tblW w:w="3646" w:type="pct"/>
        <w:jc w:val="center"/>
        <w:tblLook w:val="04A0" w:firstRow="1" w:lastRow="0" w:firstColumn="1" w:lastColumn="0" w:noHBand="0" w:noVBand="1"/>
      </w:tblPr>
      <w:tblGrid>
        <w:gridCol w:w="3651"/>
        <w:gridCol w:w="3121"/>
      </w:tblGrid>
      <w:tr w:rsidR="006C5C54" w:rsidTr="000A55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2"/>
          </w:tcPr>
          <w:p w:rsidR="006C5C54" w:rsidRPr="009510A8" w:rsidRDefault="006C5C54" w:rsidP="000A5533">
            <w:pPr>
              <w:jc w:val="center"/>
              <w:rPr>
                <w:rFonts w:cstheme="minorHAnsi"/>
                <w:color w:val="auto"/>
              </w:rPr>
            </w:pPr>
            <w:r w:rsidRPr="009510A8">
              <w:rPr>
                <w:rFonts w:cstheme="minorHAnsi"/>
                <w:color w:val="auto"/>
              </w:rPr>
              <w:t>Detector automático de fumaça óptico endereçável com base</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6" w:type="pct"/>
            <w:vAlign w:val="center"/>
          </w:tcPr>
          <w:p w:rsidR="006C5C54" w:rsidRPr="006C774B" w:rsidRDefault="006C5C54" w:rsidP="000A5533">
            <w:pPr>
              <w:tabs>
                <w:tab w:val="left" w:pos="426"/>
              </w:tabs>
              <w:rPr>
                <w:rFonts w:cstheme="minorHAnsi"/>
                <w:color w:val="auto"/>
              </w:rPr>
            </w:pPr>
            <w:r w:rsidRPr="006C774B">
              <w:rPr>
                <w:rFonts w:cstheme="minorHAnsi"/>
                <w:color w:val="auto"/>
              </w:rPr>
              <w:t>Sistema de atuação</w:t>
            </w:r>
          </w:p>
        </w:tc>
        <w:tc>
          <w:tcPr>
            <w:tcW w:w="2304" w:type="pct"/>
          </w:tcPr>
          <w:p w:rsidR="006C5C54" w:rsidRPr="006C774B"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Pr>
                <w:rFonts w:cstheme="minorHAnsi"/>
                <w:color w:val="auto"/>
              </w:rPr>
              <w:t xml:space="preserve">Óptico </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96" w:type="pct"/>
          </w:tcPr>
          <w:p w:rsidR="006C5C54" w:rsidRPr="006C774B" w:rsidRDefault="006C5C54" w:rsidP="000A5533">
            <w:pPr>
              <w:tabs>
                <w:tab w:val="left" w:pos="426"/>
              </w:tabs>
              <w:rPr>
                <w:rFonts w:cstheme="minorHAnsi"/>
                <w:color w:val="auto"/>
              </w:rPr>
            </w:pPr>
            <w:r w:rsidRPr="006C774B">
              <w:rPr>
                <w:rFonts w:cstheme="minorHAnsi"/>
                <w:color w:val="auto"/>
              </w:rPr>
              <w:t>Tensão de alimentação</w:t>
            </w:r>
          </w:p>
        </w:tc>
        <w:tc>
          <w:tcPr>
            <w:tcW w:w="2304" w:type="pct"/>
          </w:tcPr>
          <w:p w:rsidR="006C5C54" w:rsidRPr="006C774B"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Pr>
                <w:rFonts w:cstheme="minorHAnsi"/>
                <w:color w:val="auto"/>
              </w:rPr>
              <w:t>20 VDC a 30 VDC</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6" w:type="pct"/>
          </w:tcPr>
          <w:p w:rsidR="006C5C54" w:rsidRPr="006C774B" w:rsidRDefault="006C5C54" w:rsidP="000A5533">
            <w:pPr>
              <w:tabs>
                <w:tab w:val="left" w:pos="426"/>
              </w:tabs>
              <w:rPr>
                <w:rFonts w:cstheme="minorHAnsi"/>
                <w:color w:val="auto"/>
              </w:rPr>
            </w:pPr>
            <w:r w:rsidRPr="006C774B">
              <w:rPr>
                <w:rFonts w:cstheme="minorHAnsi"/>
                <w:color w:val="auto"/>
              </w:rPr>
              <w:t>Tensão de operação</w:t>
            </w:r>
          </w:p>
        </w:tc>
        <w:tc>
          <w:tcPr>
            <w:tcW w:w="2304" w:type="pct"/>
          </w:tcPr>
          <w:p w:rsidR="006C5C54" w:rsidRPr="006C774B"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6C774B">
              <w:rPr>
                <w:rFonts w:cstheme="minorHAnsi"/>
                <w:color w:val="auto"/>
              </w:rPr>
              <w:t>21 a 27 V(CC)</w:t>
            </w:r>
          </w:p>
        </w:tc>
      </w:tr>
      <w:tr w:rsidR="006C5C54" w:rsidTr="000A5533">
        <w:trPr>
          <w:jc w:val="center"/>
        </w:trPr>
        <w:tc>
          <w:tcPr>
            <w:cnfStyle w:val="001000000000" w:firstRow="0" w:lastRow="0" w:firstColumn="1" w:lastColumn="0" w:oddVBand="0" w:evenVBand="0" w:oddHBand="0" w:evenHBand="0" w:firstRowFirstColumn="0" w:firstRowLastColumn="0" w:lastRowFirstColumn="0" w:lastRowLastColumn="0"/>
            <w:tcW w:w="2696" w:type="pct"/>
          </w:tcPr>
          <w:p w:rsidR="006C5C54" w:rsidRPr="006C774B" w:rsidRDefault="006C5C54" w:rsidP="000A5533">
            <w:pPr>
              <w:tabs>
                <w:tab w:val="left" w:pos="426"/>
              </w:tabs>
              <w:rPr>
                <w:rFonts w:cstheme="minorHAnsi"/>
                <w:color w:val="auto"/>
              </w:rPr>
            </w:pPr>
            <w:r w:rsidRPr="006C774B">
              <w:rPr>
                <w:rFonts w:cstheme="minorHAnsi"/>
                <w:color w:val="auto"/>
              </w:rPr>
              <w:t>Norma seguida</w:t>
            </w:r>
          </w:p>
        </w:tc>
        <w:tc>
          <w:tcPr>
            <w:tcW w:w="2304" w:type="pct"/>
          </w:tcPr>
          <w:p w:rsidR="006C5C54" w:rsidRPr="006C774B" w:rsidRDefault="006C5C54" w:rsidP="000A5533">
            <w:pPr>
              <w:tabs>
                <w:tab w:val="left" w:pos="426"/>
              </w:tabs>
              <w:cnfStyle w:val="000000000000" w:firstRow="0" w:lastRow="0" w:firstColumn="0" w:lastColumn="0" w:oddVBand="0" w:evenVBand="0" w:oddHBand="0" w:evenHBand="0" w:firstRowFirstColumn="0" w:firstRowLastColumn="0" w:lastRowFirstColumn="0" w:lastRowLastColumn="0"/>
              <w:rPr>
                <w:rFonts w:cstheme="minorHAnsi"/>
                <w:color w:val="auto"/>
              </w:rPr>
            </w:pPr>
            <w:r w:rsidRPr="006C774B">
              <w:rPr>
                <w:rFonts w:cstheme="minorHAnsi"/>
                <w:color w:val="auto"/>
              </w:rPr>
              <w:t>NBR 17.240</w:t>
            </w:r>
          </w:p>
        </w:tc>
      </w:tr>
      <w:tr w:rsidR="006C5C54"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96" w:type="pct"/>
          </w:tcPr>
          <w:p w:rsidR="006C5C54" w:rsidRPr="006C774B" w:rsidRDefault="006C5C54" w:rsidP="000A5533">
            <w:pPr>
              <w:tabs>
                <w:tab w:val="left" w:pos="426"/>
              </w:tabs>
              <w:rPr>
                <w:rFonts w:cstheme="minorHAnsi"/>
                <w:color w:val="auto"/>
              </w:rPr>
            </w:pPr>
            <w:r w:rsidRPr="006C774B">
              <w:rPr>
                <w:rFonts w:cstheme="minorHAnsi"/>
                <w:color w:val="auto"/>
              </w:rPr>
              <w:t>Grau de proteção</w:t>
            </w:r>
          </w:p>
        </w:tc>
        <w:tc>
          <w:tcPr>
            <w:tcW w:w="2304" w:type="pct"/>
          </w:tcPr>
          <w:p w:rsidR="006C5C54" w:rsidRPr="006C774B" w:rsidRDefault="006C5C54" w:rsidP="000A5533">
            <w:pPr>
              <w:tabs>
                <w:tab w:val="left" w:pos="426"/>
              </w:tabs>
              <w:cnfStyle w:val="000000100000" w:firstRow="0" w:lastRow="0" w:firstColumn="0" w:lastColumn="0" w:oddVBand="0" w:evenVBand="0" w:oddHBand="1" w:evenHBand="0" w:firstRowFirstColumn="0" w:firstRowLastColumn="0" w:lastRowFirstColumn="0" w:lastRowLastColumn="0"/>
              <w:rPr>
                <w:rFonts w:cstheme="minorHAnsi"/>
                <w:color w:val="auto"/>
              </w:rPr>
            </w:pPr>
            <w:r w:rsidRPr="006C774B">
              <w:rPr>
                <w:rFonts w:cstheme="minorHAnsi"/>
                <w:color w:val="auto"/>
              </w:rPr>
              <w:t xml:space="preserve">IP </w:t>
            </w:r>
            <w:r>
              <w:rPr>
                <w:rFonts w:cstheme="minorHAnsi"/>
                <w:color w:val="auto"/>
              </w:rPr>
              <w:t>20</w:t>
            </w:r>
          </w:p>
        </w:tc>
      </w:tr>
    </w:tbl>
    <w:p w:rsidR="006C5C54" w:rsidRDefault="006C5C54" w:rsidP="006C5C54"/>
    <w:p w:rsidR="00FC13E2" w:rsidRPr="001B3F1B" w:rsidRDefault="00FC13E2" w:rsidP="00FC13E2">
      <w:pPr>
        <w:pStyle w:val="Ttulo1"/>
        <w:rPr>
          <w:rFonts w:asciiTheme="minorHAnsi" w:hAnsiTheme="minorHAnsi"/>
        </w:rPr>
      </w:pPr>
      <w:bookmarkStart w:id="19" w:name="_Toc468949435"/>
      <w:r w:rsidRPr="001B3F1B">
        <w:rPr>
          <w:rFonts w:asciiTheme="minorHAnsi" w:hAnsiTheme="minorHAnsi"/>
        </w:rPr>
        <w:lastRenderedPageBreak/>
        <w:t>PLANO DE EMERGÊNCIA</w:t>
      </w:r>
      <w:bookmarkEnd w:id="16"/>
      <w:bookmarkEnd w:id="19"/>
      <w:r w:rsidRPr="001B3F1B">
        <w:rPr>
          <w:rFonts w:asciiTheme="minorHAnsi" w:hAnsiTheme="minorHAnsi"/>
        </w:rPr>
        <w:t xml:space="preserve"> </w:t>
      </w:r>
    </w:p>
    <w:p w:rsidR="00FC13E2" w:rsidRPr="001B3F1B" w:rsidRDefault="00FC13E2" w:rsidP="00FC13E2">
      <w:pPr>
        <w:pStyle w:val="Citao"/>
      </w:pPr>
      <w:r w:rsidRPr="001B3F1B">
        <w:t>Norma de referência: IN 031/DAT/CBMSC</w:t>
      </w:r>
    </w:p>
    <w:p w:rsidR="00FC13E2" w:rsidRPr="001B3F1B" w:rsidRDefault="00FC13E2" w:rsidP="00FC13E2">
      <w:pPr>
        <w:pStyle w:val="Ttulo2"/>
      </w:pPr>
      <w:bookmarkStart w:id="20" w:name="_Toc423525402"/>
      <w:bookmarkStart w:id="21" w:name="_Toc468949436"/>
      <w:r w:rsidRPr="001B3F1B">
        <w:t>Procedimentos Básicos na Segurança Contra Incêndio</w:t>
      </w:r>
      <w:bookmarkEnd w:id="20"/>
      <w:bookmarkEnd w:id="21"/>
    </w:p>
    <w:p w:rsidR="00FC13E2" w:rsidRPr="001B3F1B" w:rsidRDefault="00FC13E2" w:rsidP="00FC13E2">
      <w:pPr>
        <w:pStyle w:val="PargrafodaLista"/>
      </w:pPr>
      <w:r w:rsidRPr="001B3F1B">
        <w:rPr>
          <w:rFonts w:cstheme="minorHAnsi"/>
        </w:rPr>
        <w:t xml:space="preserve">A sequência lógica dos procedimentos será conforme o fluxograma do Anexo A. </w:t>
      </w:r>
      <w:r w:rsidRPr="001B3F1B">
        <w:t>Os exercícios de simulação de abandono de área no imóvel, com a participação de toda a população fixa, devem ser realizados no mínimo duas vezes ao ano (semestralmente).</w:t>
      </w:r>
    </w:p>
    <w:p w:rsidR="00FC13E2" w:rsidRPr="001B3F1B" w:rsidRDefault="00FC13E2" w:rsidP="00FC13E2">
      <w:pPr>
        <w:pStyle w:val="PargrafodaLista"/>
      </w:pPr>
      <w:r w:rsidRPr="001B3F1B">
        <w:t xml:space="preserve">Após o término de cada simulado deve ser realizada uma reunião, com registro em ata, para a avaliação e correção das falhas ocorridas, descrevendo no mínimo: </w:t>
      </w:r>
    </w:p>
    <w:p w:rsidR="00FC13E2" w:rsidRPr="001B3F1B" w:rsidRDefault="00FC13E2" w:rsidP="00FC13E2">
      <w:pPr>
        <w:pStyle w:val="PargrafodaLista"/>
      </w:pPr>
      <w:r w:rsidRPr="001B3F1B">
        <w:t xml:space="preserve">I - data e horário do evento; </w:t>
      </w:r>
    </w:p>
    <w:p w:rsidR="00FC13E2" w:rsidRPr="001B3F1B" w:rsidRDefault="00FC13E2" w:rsidP="00FC13E2">
      <w:pPr>
        <w:pStyle w:val="PargrafodaLista"/>
      </w:pPr>
      <w:r w:rsidRPr="001B3F1B">
        <w:t xml:space="preserve">II - número de pessoas que participaram do simulado; </w:t>
      </w:r>
    </w:p>
    <w:p w:rsidR="00FC13E2" w:rsidRPr="001B3F1B" w:rsidRDefault="00FC13E2" w:rsidP="00FC13E2">
      <w:pPr>
        <w:pStyle w:val="PargrafodaLista"/>
      </w:pPr>
      <w:r w:rsidRPr="001B3F1B">
        <w:t xml:space="preserve">III - tempo gasto para o abandono total da edificação; </w:t>
      </w:r>
    </w:p>
    <w:p w:rsidR="00FC13E2" w:rsidRPr="001B3F1B" w:rsidRDefault="00FC13E2" w:rsidP="00FC13E2">
      <w:pPr>
        <w:pStyle w:val="PargrafodaLista"/>
      </w:pPr>
      <w:r w:rsidRPr="001B3F1B">
        <w:t xml:space="preserve">IV - atuação dos responsáveis envolvidos; </w:t>
      </w:r>
    </w:p>
    <w:p w:rsidR="00FC13E2" w:rsidRPr="001B3F1B" w:rsidRDefault="00FC13E2" w:rsidP="00FC13E2">
      <w:pPr>
        <w:pStyle w:val="PargrafodaLista"/>
      </w:pPr>
      <w:r w:rsidRPr="001B3F1B">
        <w:t xml:space="preserve">V - registro do comportamento da população; </w:t>
      </w:r>
    </w:p>
    <w:p w:rsidR="00FC13E2" w:rsidRPr="001B3F1B" w:rsidRDefault="00FC13E2" w:rsidP="00FC13E2">
      <w:pPr>
        <w:pStyle w:val="PargrafodaLista"/>
      </w:pPr>
      <w:r w:rsidRPr="001B3F1B">
        <w:t xml:space="preserve">VI - falhas em equipamentos; </w:t>
      </w:r>
    </w:p>
    <w:p w:rsidR="00FC13E2" w:rsidRPr="001B3F1B" w:rsidRDefault="00FC13E2" w:rsidP="00FC13E2">
      <w:pPr>
        <w:pStyle w:val="PargrafodaLista"/>
      </w:pPr>
      <w:r w:rsidRPr="001B3F1B">
        <w:t xml:space="preserve">VII - falhas operacionais; </w:t>
      </w:r>
    </w:p>
    <w:p w:rsidR="00FC13E2" w:rsidRPr="001B3F1B" w:rsidRDefault="00FC13E2" w:rsidP="00FF6DAF">
      <w:pPr>
        <w:pStyle w:val="PargrafodaLista"/>
        <w:spacing w:after="0"/>
      </w:pPr>
      <w:r w:rsidRPr="001B3F1B">
        <w:t xml:space="preserve">VIII - outros problemas e sugestões levantados durante o simulado. </w:t>
      </w:r>
    </w:p>
    <w:p w:rsidR="00FF6DAF" w:rsidRPr="001B3F1B" w:rsidRDefault="00FF6DAF" w:rsidP="00FF6DAF">
      <w:pPr>
        <w:pStyle w:val="PargrafodaLista"/>
        <w:spacing w:after="0"/>
      </w:pPr>
    </w:p>
    <w:p w:rsidR="00FC13E2" w:rsidRPr="001B3F1B" w:rsidRDefault="00FC13E2" w:rsidP="00FC13E2">
      <w:pPr>
        <w:pStyle w:val="PargrafodaLista"/>
      </w:pPr>
      <w:r w:rsidRPr="001B3F1B">
        <w:t xml:space="preserve">§ 1° Os exercícios simulados deverão ser realizados uma vez com comunicação prévia para a população do imóvel; e uma segunda vez no ano sem a comunicação prévia. </w:t>
      </w:r>
    </w:p>
    <w:p w:rsidR="00FC13E2" w:rsidRPr="001B3F1B" w:rsidRDefault="00FC13E2" w:rsidP="00FC13E2">
      <w:pPr>
        <w:pStyle w:val="PargrafodaLista"/>
      </w:pPr>
      <w:r w:rsidRPr="001B3F1B">
        <w:t xml:space="preserve">§ 2° Todos os simulados deverão ser comunicados com no mínimo 24h de antecedência ao CBMSC. </w:t>
      </w:r>
    </w:p>
    <w:p w:rsidR="00FC13E2" w:rsidRPr="001B3F1B" w:rsidRDefault="00FC13E2" w:rsidP="00FC13E2">
      <w:pPr>
        <w:pStyle w:val="PargrafodaLista"/>
      </w:pPr>
      <w:r w:rsidRPr="001B3F1B">
        <w:t>§ 3° Os exercícios simulados poderão ter a participação do CBMSC, mediante solicitação prévia e avaliação da Autoridade Bombeiro Militar conforme o caso.</w:t>
      </w:r>
    </w:p>
    <w:p w:rsidR="00FC13E2" w:rsidRPr="001B3F1B" w:rsidRDefault="00FC13E2" w:rsidP="00FC13E2">
      <w:pPr>
        <w:pStyle w:val="Ttulo2"/>
      </w:pPr>
      <w:bookmarkStart w:id="22" w:name="_Toc423525403"/>
      <w:bookmarkStart w:id="23" w:name="_Toc468949437"/>
      <w:r w:rsidRPr="001B3F1B">
        <w:lastRenderedPageBreak/>
        <w:t>Plantas de Emergência</w:t>
      </w:r>
      <w:bookmarkEnd w:id="22"/>
      <w:bookmarkEnd w:id="23"/>
    </w:p>
    <w:p w:rsidR="00FC13E2" w:rsidRPr="001B3F1B" w:rsidRDefault="00FC13E2" w:rsidP="00FC13E2">
      <w:pPr>
        <w:pStyle w:val="PargrafodaLista"/>
      </w:pPr>
      <w:r w:rsidRPr="001B3F1B">
        <w:t>A planta de emergência visa facilitar o reconhecimento do local por parte da população da edificação e das equipes de resgate dividindo-se em dois tipos: interna e externa. As plantas de emergência do imóvel encontram-se em anexo ao memorial.</w:t>
      </w:r>
    </w:p>
    <w:p w:rsidR="00FC13E2" w:rsidRPr="001B3F1B" w:rsidRDefault="00FC13E2" w:rsidP="00FC13E2">
      <w:pPr>
        <w:pStyle w:val="PargrafodaLista"/>
      </w:pPr>
      <w:r w:rsidRPr="001B3F1B">
        <w:t>As plantas de emergência devem ser fixadas atrás das portas dos ambientes com altura de 1,7 m, sendo que quando os ambientes tiverem portas que permaneçam abertas, a planta deverá ser afixada na parede ao lado desta.</w:t>
      </w:r>
    </w:p>
    <w:p w:rsidR="00FC13E2" w:rsidRPr="001B3F1B" w:rsidRDefault="00AF19B1" w:rsidP="00FC13E2">
      <w:pPr>
        <w:keepNext/>
        <w:autoSpaceDE w:val="0"/>
        <w:autoSpaceDN w:val="0"/>
        <w:adjustRightInd w:val="0"/>
        <w:jc w:val="center"/>
      </w:pPr>
      <w:r>
        <w:rPr>
          <w:noProof/>
        </w:rPr>
        <w:drawing>
          <wp:inline distT="0" distB="0" distL="0" distR="0" wp14:anchorId="7A0ECA2B" wp14:editId="246EC165">
            <wp:extent cx="3987800" cy="5589594"/>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5).png"/>
                    <pic:cNvPicPr/>
                  </pic:nvPicPr>
                  <pic:blipFill>
                    <a:blip r:embed="rId37">
                      <a:extLst>
                        <a:ext uri="{28A0092B-C50C-407E-A947-70E740481C1C}">
                          <a14:useLocalDpi xmlns:a14="http://schemas.microsoft.com/office/drawing/2010/main" val="0"/>
                        </a:ext>
                      </a:extLst>
                    </a:blip>
                    <a:stretch>
                      <a:fillRect/>
                    </a:stretch>
                  </pic:blipFill>
                  <pic:spPr>
                    <a:xfrm>
                      <a:off x="0" y="0"/>
                      <a:ext cx="3992078" cy="5595591"/>
                    </a:xfrm>
                    <a:prstGeom prst="rect">
                      <a:avLst/>
                    </a:prstGeom>
                  </pic:spPr>
                </pic:pic>
              </a:graphicData>
            </a:graphic>
          </wp:inline>
        </w:drawing>
      </w:r>
    </w:p>
    <w:p w:rsidR="00FC13E2" w:rsidRPr="001B3F1B" w:rsidRDefault="00FC13E2" w:rsidP="00FC13E2">
      <w:pPr>
        <w:pStyle w:val="Legenda"/>
        <w:jc w:val="center"/>
      </w:pPr>
      <w:r w:rsidRPr="001B3F1B">
        <w:t xml:space="preserve">Figura </w:t>
      </w:r>
      <w:r w:rsidR="00B90D6A">
        <w:t>11</w:t>
      </w:r>
      <w:r w:rsidRPr="001B3F1B">
        <w:t xml:space="preserve"> – Planta de Emergência Interna. Fonte: IN 031/DAT/CBMSC, 2015.</w:t>
      </w:r>
    </w:p>
    <w:p w:rsidR="00FC13E2" w:rsidRPr="001B3F1B" w:rsidRDefault="00FC13E2" w:rsidP="00FF6DAF">
      <w:pPr>
        <w:pStyle w:val="Ttulo2"/>
      </w:pPr>
      <w:bookmarkStart w:id="24" w:name="_Toc423525404"/>
      <w:bookmarkStart w:id="25" w:name="_Toc468949438"/>
      <w:r w:rsidRPr="001B3F1B">
        <w:lastRenderedPageBreak/>
        <w:t>Manutenção dos Sistemas Preventivos</w:t>
      </w:r>
      <w:bookmarkEnd w:id="24"/>
      <w:bookmarkEnd w:id="25"/>
    </w:p>
    <w:p w:rsidR="00FC13E2" w:rsidRPr="001B3F1B" w:rsidRDefault="00FC13E2" w:rsidP="00FC13E2">
      <w:pPr>
        <w:pStyle w:val="PargrafodaLista"/>
      </w:pPr>
      <w:r w:rsidRPr="001B3F1B">
        <w:t xml:space="preserve">O responsável pelo imóvel ou a brigada de incêndio deverá verificar a manutenção dos sistemas preventivos contra incêndio, registrando em livro: os problemas identificados e a manutenção realizada. </w:t>
      </w:r>
    </w:p>
    <w:p w:rsidR="00FC13E2" w:rsidRPr="001B3F1B" w:rsidRDefault="00FC13E2" w:rsidP="00FC13E2">
      <w:pPr>
        <w:pStyle w:val="PargrafodaLista"/>
      </w:pPr>
      <w:r w:rsidRPr="001B3F1B">
        <w:t xml:space="preserve">As observações mínimas nos sistemas serão as seguintes: </w:t>
      </w:r>
    </w:p>
    <w:p w:rsidR="00FC13E2" w:rsidRPr="001B3F1B" w:rsidRDefault="00FC13E2" w:rsidP="00FC13E2">
      <w:pPr>
        <w:pStyle w:val="PargrafodaLista"/>
      </w:pPr>
      <w:r w:rsidRPr="001B3F1B">
        <w:t xml:space="preserve">I - iluminação de emergência: verificar todas as luminárias e seu funcionamento no mínimo uma vez a cada 90 dias; </w:t>
      </w:r>
    </w:p>
    <w:p w:rsidR="00FC13E2" w:rsidRPr="001B3F1B" w:rsidRDefault="00FC13E2" w:rsidP="00FC13E2">
      <w:pPr>
        <w:pStyle w:val="PargrafodaLista"/>
      </w:pPr>
      <w:r w:rsidRPr="001B3F1B">
        <w:t xml:space="preserve">II - saídas de emergência: verificar semanalmente a desobstrução das saídas e o fechamento das portas corta-fogo; </w:t>
      </w:r>
    </w:p>
    <w:p w:rsidR="00FC13E2" w:rsidRPr="001B3F1B" w:rsidRDefault="00FC13E2" w:rsidP="00FC13E2">
      <w:pPr>
        <w:pStyle w:val="PargrafodaLista"/>
      </w:pPr>
      <w:r w:rsidRPr="001B3F1B">
        <w:t xml:space="preserve">III - sinalização de abandono de local: verificar a cada 90 dias se a sinalização apresenta defeitos, devendo indicar o caminho da rota de fuga; </w:t>
      </w:r>
    </w:p>
    <w:p w:rsidR="00FC13E2" w:rsidRPr="001B3F1B" w:rsidRDefault="00FC13E2" w:rsidP="00FC13E2">
      <w:pPr>
        <w:pStyle w:val="PargrafodaLista"/>
      </w:pPr>
      <w:r w:rsidRPr="001B3F1B">
        <w:t xml:space="preserve">IV - alarme de incêndio: verificar a central de alarme a cada 90 dias e realizar o acionamento do alarme no mínimo quando da realização dos exercícios simulados; </w:t>
      </w:r>
    </w:p>
    <w:p w:rsidR="00FC13E2" w:rsidRPr="001B3F1B" w:rsidRDefault="00FC13E2" w:rsidP="00FC13E2">
      <w:pPr>
        <w:pStyle w:val="PargrafodaLista"/>
      </w:pPr>
      <w:r w:rsidRPr="001B3F1B">
        <w:t xml:space="preserve">V - sistema hidráulico preventivo: verificar semestralmente as mangueiras e hidrantes, devendo acionar o sistema, com abertura de pelo menos um hidrante durante a realização dos exercícios simulados; </w:t>
      </w:r>
    </w:p>
    <w:p w:rsidR="00FC13E2" w:rsidRPr="001B3F1B" w:rsidRDefault="00FC13E2" w:rsidP="00FC13E2">
      <w:pPr>
        <w:pStyle w:val="PargrafodaLista"/>
      </w:pPr>
      <w:r w:rsidRPr="001B3F1B">
        <w:t xml:space="preserve">VI - instalações de gás combustíveis: verificar as condições de uso das mangueiras anualmente, os cilindros de GLP, a pressão de trabalho na tubulação e a validade do seu teste hidrostático; </w:t>
      </w:r>
    </w:p>
    <w:p w:rsidR="00FC13E2" w:rsidRPr="001B3F1B" w:rsidRDefault="00FC13E2" w:rsidP="00FC13E2">
      <w:pPr>
        <w:pStyle w:val="PargrafodaLista"/>
      </w:pPr>
      <w:r w:rsidRPr="001B3F1B">
        <w:t xml:space="preserve">VII - outros riscos específicos: caldeiras, vasos de pressão, gases inflamáveis ou tóxicos, produtos perigosos e outros, conforme recomendação de profissional técnico; </w:t>
      </w:r>
    </w:p>
    <w:p w:rsidR="00FC13E2" w:rsidRPr="001B3F1B" w:rsidRDefault="00FC13E2" w:rsidP="00FC13E2">
      <w:pPr>
        <w:pStyle w:val="PargrafodaLista"/>
      </w:pPr>
      <w:r w:rsidRPr="001B3F1B">
        <w:t>VIII - verificar as condições de uso e operação de outros sistemas e medidas de segurança contra incêndio e pânico do imóvel.</w:t>
      </w:r>
    </w:p>
    <w:p w:rsidR="00FC13E2" w:rsidRPr="001B3F1B" w:rsidRDefault="00FC13E2" w:rsidP="00FC13E2">
      <w:pPr>
        <w:pStyle w:val="Ttulo1"/>
        <w:rPr>
          <w:rFonts w:asciiTheme="minorHAnsi" w:hAnsiTheme="minorHAnsi"/>
        </w:rPr>
      </w:pPr>
      <w:bookmarkStart w:id="26" w:name="_Toc423011420"/>
      <w:bookmarkStart w:id="27" w:name="_Toc423011422"/>
      <w:bookmarkStart w:id="28" w:name="_Toc423011423"/>
      <w:bookmarkStart w:id="29" w:name="_Toc423525405"/>
      <w:bookmarkStart w:id="30" w:name="_Toc468949439"/>
      <w:bookmarkEnd w:id="26"/>
      <w:bookmarkEnd w:id="27"/>
      <w:r w:rsidRPr="001B3F1B">
        <w:rPr>
          <w:rFonts w:asciiTheme="minorHAnsi" w:hAnsiTheme="minorHAnsi"/>
        </w:rPr>
        <w:lastRenderedPageBreak/>
        <w:t>CONSIDERAÇÕES FINAIS</w:t>
      </w:r>
      <w:bookmarkEnd w:id="28"/>
      <w:bookmarkEnd w:id="29"/>
      <w:bookmarkEnd w:id="30"/>
    </w:p>
    <w:p w:rsidR="00FC13E2" w:rsidRPr="001B3F1B" w:rsidRDefault="00FC13E2" w:rsidP="00FC13E2">
      <w:pPr>
        <w:pStyle w:val="PargrafodaLista"/>
      </w:pPr>
      <w:r w:rsidRPr="001B3F1B">
        <w:t xml:space="preserve">É de responsabilidade do proprietário e da empresa executora o respeito fiel ao projeto elaborado, os quais, em conjunto com o fabricante, são </w:t>
      </w:r>
      <w:proofErr w:type="spellStart"/>
      <w:proofErr w:type="gramStart"/>
      <w:r w:rsidRPr="001B3F1B">
        <w:t>co-responsáveis</w:t>
      </w:r>
      <w:proofErr w:type="spellEnd"/>
      <w:proofErr w:type="gramEnd"/>
      <w:r w:rsidRPr="001B3F1B">
        <w:t xml:space="preserve"> pelo perfeito funcionamentos dos sistemas. Qualquer alteração necessária deve ser previamente informada.</w:t>
      </w:r>
    </w:p>
    <w:p w:rsidR="00F261EB" w:rsidRPr="005F57DE" w:rsidRDefault="00F261EB" w:rsidP="00F261EB">
      <w:pPr>
        <w:pStyle w:val="PargrafodaLista"/>
      </w:pPr>
      <w:bookmarkStart w:id="31" w:name="_Toc423525406"/>
      <w:r w:rsidRPr="00E768D0">
        <w:t xml:space="preserve">A empresa executora é responsável pela tramitação, vistoria, expedições dos respectivos certificados e/ou </w:t>
      </w:r>
      <w:proofErr w:type="gramStart"/>
      <w:r w:rsidRPr="00E768D0">
        <w:t>Habite-se</w:t>
      </w:r>
      <w:proofErr w:type="gramEnd"/>
      <w:r w:rsidRPr="00E768D0">
        <w:t xml:space="preserve"> necessários à obra e o pelo pleno aceite dos sistemas junto ao corpo de bombeiros por ela executada, bem como realizar qualquer adaptação solicitada nas vistorias, disponibilizando ainda um representante para acompanhá-las.</w:t>
      </w:r>
    </w:p>
    <w:p w:rsidR="00FC13E2" w:rsidRPr="001B3F1B" w:rsidRDefault="00FC13E2" w:rsidP="00FC13E2">
      <w:pPr>
        <w:pStyle w:val="Ttulo1"/>
        <w:rPr>
          <w:rFonts w:asciiTheme="minorHAnsi" w:hAnsiTheme="minorHAnsi"/>
        </w:rPr>
      </w:pPr>
      <w:bookmarkStart w:id="32" w:name="_Toc468949440"/>
      <w:r w:rsidRPr="001B3F1B">
        <w:rPr>
          <w:rFonts w:asciiTheme="minorHAnsi" w:hAnsiTheme="minorHAnsi"/>
        </w:rPr>
        <w:t>ANEXOS</w:t>
      </w:r>
      <w:bookmarkEnd w:id="31"/>
      <w:bookmarkEnd w:id="32"/>
    </w:p>
    <w:p w:rsidR="008B6106" w:rsidRPr="001B3F1B" w:rsidRDefault="008B6106" w:rsidP="008B6106">
      <w:pPr>
        <w:pStyle w:val="PargrafodaLista"/>
        <w:numPr>
          <w:ilvl w:val="0"/>
          <w:numId w:val="16"/>
        </w:numPr>
        <w:spacing w:after="0"/>
      </w:pPr>
      <w:r w:rsidRPr="001B3F1B">
        <w:t>Anexo A – Fluxograma dos procedimentos de emergência;</w:t>
      </w:r>
    </w:p>
    <w:p w:rsidR="008B6106" w:rsidRPr="001B3F1B" w:rsidRDefault="008B6106" w:rsidP="008B6106">
      <w:pPr>
        <w:pStyle w:val="PargrafodaLista"/>
        <w:numPr>
          <w:ilvl w:val="0"/>
          <w:numId w:val="16"/>
        </w:numPr>
        <w:spacing w:after="0"/>
      </w:pPr>
      <w:r w:rsidRPr="001B3F1B">
        <w:t>Anexo B – Exigência da medida de segurança de brigadistas para edificações/ ocupações;</w:t>
      </w:r>
    </w:p>
    <w:p w:rsidR="008B6106" w:rsidRDefault="008B6106" w:rsidP="008B6106">
      <w:pPr>
        <w:pStyle w:val="PargrafodaLista"/>
        <w:numPr>
          <w:ilvl w:val="0"/>
          <w:numId w:val="16"/>
        </w:numPr>
        <w:spacing w:after="0"/>
      </w:pPr>
      <w:r w:rsidRPr="001B3F1B">
        <w:t>Anexo C – Cur</w:t>
      </w:r>
      <w:r>
        <w:t>rículo dos cursos de brigadista;</w:t>
      </w:r>
    </w:p>
    <w:p w:rsidR="008B6106" w:rsidRDefault="008B6106" w:rsidP="008B6106">
      <w:pPr>
        <w:pStyle w:val="PargrafodaLista"/>
        <w:numPr>
          <w:ilvl w:val="0"/>
          <w:numId w:val="16"/>
        </w:numPr>
        <w:spacing w:after="0"/>
      </w:pPr>
      <w:r>
        <w:t>Anexo D – Orçamento;</w:t>
      </w:r>
    </w:p>
    <w:p w:rsidR="008B6106" w:rsidRDefault="008B6106" w:rsidP="008B6106">
      <w:pPr>
        <w:pStyle w:val="PargrafodaLista"/>
        <w:numPr>
          <w:ilvl w:val="0"/>
          <w:numId w:val="16"/>
        </w:numPr>
        <w:spacing w:after="0"/>
      </w:pPr>
      <w:r>
        <w:t xml:space="preserve">Anexo E – </w:t>
      </w:r>
      <w:proofErr w:type="spellStart"/>
      <w:r>
        <w:t>ARTs</w:t>
      </w:r>
      <w:proofErr w:type="spellEnd"/>
      <w:r>
        <w:t>;</w:t>
      </w:r>
    </w:p>
    <w:p w:rsidR="008B6106" w:rsidRDefault="008B6106" w:rsidP="008B6106">
      <w:pPr>
        <w:pStyle w:val="PargrafodaLista"/>
        <w:numPr>
          <w:ilvl w:val="0"/>
          <w:numId w:val="16"/>
        </w:numPr>
        <w:spacing w:after="0"/>
      </w:pPr>
      <w:r>
        <w:t>Anexo F – Atestado de aprovação;</w:t>
      </w:r>
    </w:p>
    <w:p w:rsidR="008B6106" w:rsidRDefault="008B6106" w:rsidP="008B6106">
      <w:pPr>
        <w:pStyle w:val="PargrafodaLista"/>
        <w:numPr>
          <w:ilvl w:val="0"/>
          <w:numId w:val="16"/>
        </w:numPr>
        <w:spacing w:after="0"/>
      </w:pPr>
      <w:r>
        <w:t>Anexo G – Projeto aprovado;</w:t>
      </w:r>
    </w:p>
    <w:p w:rsidR="00FC13E2" w:rsidRPr="001B3F1B" w:rsidRDefault="008B6106" w:rsidP="00FC13E2">
      <w:pPr>
        <w:pStyle w:val="PargrafodaLista"/>
        <w:numPr>
          <w:ilvl w:val="0"/>
          <w:numId w:val="16"/>
        </w:numPr>
        <w:spacing w:after="0"/>
      </w:pPr>
      <w:r>
        <w:t>Anexo H – CD.</w:t>
      </w:r>
    </w:p>
    <w:p w:rsidR="00FC13E2" w:rsidRPr="001B3F1B" w:rsidRDefault="00FC13E2" w:rsidP="00FC13E2">
      <w:pPr>
        <w:jc w:val="right"/>
        <w:rPr>
          <w:rFonts w:cs="Calibri"/>
        </w:rPr>
      </w:pPr>
      <w:r w:rsidRPr="001B3F1B">
        <w:rPr>
          <w:rFonts w:cs="Calibri"/>
        </w:rPr>
        <w:t>Itajaí,</w:t>
      </w:r>
      <w:r w:rsidR="005920E7">
        <w:rPr>
          <w:rFonts w:cs="Calibri"/>
        </w:rPr>
        <w:t xml:space="preserve"> </w:t>
      </w:r>
      <w:r w:rsidR="009174A7">
        <w:rPr>
          <w:rFonts w:cs="Calibri"/>
        </w:rPr>
        <w:t>01 de dezembro de 2016</w:t>
      </w:r>
      <w:r w:rsidRPr="001B3F1B">
        <w:rPr>
          <w:rFonts w:cs="Calibri"/>
        </w:rPr>
        <w:t>.</w:t>
      </w:r>
    </w:p>
    <w:p w:rsidR="00FC13E2" w:rsidRPr="001B3F1B" w:rsidRDefault="00FC13E2" w:rsidP="00FC13E2">
      <w:pPr>
        <w:jc w:val="right"/>
        <w:rPr>
          <w:rFonts w:cs="Calibri"/>
        </w:rPr>
      </w:pPr>
    </w:p>
    <w:p w:rsidR="00FC13E2" w:rsidRPr="001B3F1B" w:rsidRDefault="00FC13E2" w:rsidP="00FC13E2">
      <w:pPr>
        <w:jc w:val="right"/>
        <w:rPr>
          <w:rFonts w:cs="Calibri"/>
        </w:rPr>
      </w:pPr>
    </w:p>
    <w:p w:rsidR="00FC13E2" w:rsidRPr="001B3F1B" w:rsidRDefault="00FC13E2" w:rsidP="00FC13E2">
      <w:pPr>
        <w:jc w:val="right"/>
        <w:rPr>
          <w:sz w:val="20"/>
          <w:szCs w:val="20"/>
        </w:rPr>
      </w:pPr>
    </w:p>
    <w:p w:rsidR="00FC13E2" w:rsidRPr="001B3F1B" w:rsidRDefault="00FC13E2" w:rsidP="00FC13E2">
      <w:pPr>
        <w:jc w:val="right"/>
        <w:rPr>
          <w:sz w:val="20"/>
          <w:szCs w:val="20"/>
        </w:rPr>
      </w:pPr>
      <w:r w:rsidRPr="001B3F1B">
        <w:rPr>
          <w:noProof/>
          <w:sz w:val="20"/>
          <w:szCs w:val="20"/>
        </w:rPr>
        <w:drawing>
          <wp:anchor distT="0" distB="0" distL="114300" distR="114300" simplePos="0" relativeHeight="251659264" behindDoc="0" locked="0" layoutInCell="1" allowOverlap="1" wp14:anchorId="050D8868" wp14:editId="7336C0EA">
            <wp:simplePos x="0" y="0"/>
            <wp:positionH relativeFrom="column">
              <wp:posOffset>481330</wp:posOffset>
            </wp:positionH>
            <wp:positionV relativeFrom="paragraph">
              <wp:posOffset>102235</wp:posOffset>
            </wp:positionV>
            <wp:extent cx="1069975" cy="476885"/>
            <wp:effectExtent l="19050" t="0" r="0" b="0"/>
            <wp:wrapNone/>
            <wp:docPr id="6" name="Imagem 2" descr="Assinatura Rob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inatura Robson"/>
                    <pic:cNvPicPr>
                      <a:picLocks noChangeAspect="1" noChangeArrowheads="1"/>
                    </pic:cNvPicPr>
                  </pic:nvPicPr>
                  <pic:blipFill>
                    <a:blip r:embed="rId38" cstate="print"/>
                    <a:srcRect/>
                    <a:stretch>
                      <a:fillRect/>
                    </a:stretch>
                  </pic:blipFill>
                  <pic:spPr bwMode="auto">
                    <a:xfrm>
                      <a:off x="0" y="0"/>
                      <a:ext cx="1069975" cy="476885"/>
                    </a:xfrm>
                    <a:prstGeom prst="rect">
                      <a:avLst/>
                    </a:prstGeom>
                    <a:noFill/>
                    <a:ln w="9525">
                      <a:noFill/>
                      <a:miter lim="800000"/>
                      <a:headEnd/>
                      <a:tailEnd/>
                    </a:ln>
                  </pic:spPr>
                </pic:pic>
              </a:graphicData>
            </a:graphic>
          </wp:anchor>
        </w:drawing>
      </w:r>
    </w:p>
    <w:p w:rsidR="00FC13E2" w:rsidRPr="001B3F1B" w:rsidRDefault="00FC13E2" w:rsidP="00FC13E2">
      <w:pPr>
        <w:jc w:val="right"/>
        <w:rPr>
          <w:sz w:val="20"/>
          <w:szCs w:val="20"/>
        </w:rPr>
      </w:pPr>
    </w:p>
    <w:p w:rsidR="00FC13E2" w:rsidRPr="001B3F1B" w:rsidRDefault="00FC13E2" w:rsidP="00FC13E2">
      <w:pPr>
        <w:jc w:val="right"/>
        <w:rPr>
          <w:sz w:val="20"/>
          <w:szCs w:val="20"/>
        </w:rPr>
      </w:pPr>
    </w:p>
    <w:p w:rsidR="00FC13E2" w:rsidRPr="001B3F1B" w:rsidRDefault="00FC13E2" w:rsidP="00FC13E2">
      <w:pPr>
        <w:jc w:val="both"/>
        <w:rPr>
          <w:sz w:val="20"/>
          <w:szCs w:val="20"/>
        </w:rPr>
      </w:pPr>
    </w:p>
    <w:p w:rsidR="00FC13E2" w:rsidRPr="001B3F1B" w:rsidRDefault="00FC13E2" w:rsidP="00FC13E2">
      <w:pPr>
        <w:jc w:val="both"/>
        <w:rPr>
          <w:sz w:val="16"/>
        </w:rPr>
      </w:pPr>
      <w:proofErr w:type="spellStart"/>
      <w:r w:rsidRPr="001B3F1B">
        <w:rPr>
          <w:b/>
          <w:i/>
          <w:lang w:val="es-ES_tradnl"/>
        </w:rPr>
        <w:t>Robson</w:t>
      </w:r>
      <w:proofErr w:type="spellEnd"/>
      <w:r w:rsidRPr="001B3F1B">
        <w:rPr>
          <w:b/>
          <w:i/>
          <w:lang w:val="es-ES_tradnl"/>
        </w:rPr>
        <w:t xml:space="preserve"> Carlos Santos</w:t>
      </w:r>
      <w:r w:rsidRPr="001B3F1B">
        <w:rPr>
          <w:i/>
        </w:rPr>
        <w:tab/>
      </w:r>
      <w:r w:rsidRPr="001B3F1B">
        <w:rPr>
          <w:i/>
        </w:rPr>
        <w:tab/>
      </w:r>
    </w:p>
    <w:p w:rsidR="00FC13E2" w:rsidRPr="001B3F1B" w:rsidRDefault="00FC13E2" w:rsidP="00FC13E2">
      <w:pPr>
        <w:rPr>
          <w:i/>
          <w:sz w:val="20"/>
          <w:szCs w:val="20"/>
        </w:rPr>
      </w:pPr>
      <w:r w:rsidRPr="001B3F1B">
        <w:rPr>
          <w:i/>
          <w:sz w:val="20"/>
          <w:szCs w:val="20"/>
        </w:rPr>
        <w:t>Engenheiro Civil – CREA-SC 062935-8</w:t>
      </w:r>
    </w:p>
    <w:p w:rsidR="00FC13E2" w:rsidRPr="001B3F1B" w:rsidRDefault="00FC13E2" w:rsidP="00FC13E2">
      <w:pPr>
        <w:rPr>
          <w:i/>
          <w:sz w:val="16"/>
          <w:szCs w:val="16"/>
        </w:rPr>
      </w:pPr>
      <w:r w:rsidRPr="001B3F1B">
        <w:rPr>
          <w:i/>
          <w:sz w:val="16"/>
          <w:szCs w:val="16"/>
        </w:rPr>
        <w:t>Especialista em Engenharia de Prevenção de Incêndio</w:t>
      </w:r>
    </w:p>
    <w:p w:rsidR="006B7466" w:rsidRDefault="006B7466" w:rsidP="00FC13E2">
      <w:pPr>
        <w:rPr>
          <w:i/>
          <w:sz w:val="16"/>
          <w:szCs w:val="16"/>
        </w:rPr>
        <w:sectPr w:rsidR="006B7466" w:rsidSect="00FF6DAF">
          <w:headerReference w:type="first" r:id="rId39"/>
          <w:pgSz w:w="11906" w:h="16838"/>
          <w:pgMar w:top="3005" w:right="1134" w:bottom="1134" w:left="1701" w:header="709" w:footer="709" w:gutter="0"/>
          <w:cols w:space="708"/>
          <w:docGrid w:linePitch="360"/>
        </w:sectPr>
      </w:pPr>
    </w:p>
    <w:p w:rsidR="00FC13E2" w:rsidRPr="001B3F1B" w:rsidRDefault="00FC13E2" w:rsidP="00FC13E2">
      <w:pPr>
        <w:pStyle w:val="Ttulo"/>
        <w:rPr>
          <w:sz w:val="24"/>
          <w:szCs w:val="24"/>
        </w:rPr>
      </w:pPr>
      <w:r w:rsidRPr="001B3F1B">
        <w:rPr>
          <w:sz w:val="24"/>
          <w:szCs w:val="24"/>
        </w:rPr>
        <w:lastRenderedPageBreak/>
        <w:t>ANEXO A – FLUXOGRAMA DOS PROCEDIMENTOS DE EMERGÊNCIA</w:t>
      </w:r>
    </w:p>
    <w:p w:rsidR="00FC13E2" w:rsidRPr="001B3F1B" w:rsidRDefault="00FC13E2" w:rsidP="00FC13E2">
      <w:pPr>
        <w:pStyle w:val="SemEspaamento"/>
        <w:rPr>
          <w:rFonts w:asciiTheme="minorHAnsi" w:hAnsiTheme="minorHAnsi"/>
          <w:noProof/>
        </w:rPr>
      </w:pPr>
    </w:p>
    <w:p w:rsidR="00FC13E2" w:rsidRPr="001B3F1B" w:rsidRDefault="00AF19B1" w:rsidP="00FC13E2">
      <w:pPr>
        <w:jc w:val="center"/>
        <w:rPr>
          <w:u w:val="single"/>
        </w:rPr>
      </w:pPr>
      <w:r w:rsidRPr="00AF19B1">
        <w:rPr>
          <w:noProof/>
        </w:rPr>
        <w:drawing>
          <wp:inline distT="0" distB="0" distL="0" distR="0" wp14:anchorId="79E64CB7" wp14:editId="131A0AC9">
            <wp:extent cx="5047926" cy="7303641"/>
            <wp:effectExtent l="0" t="0" r="63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png"/>
                    <pic:cNvPicPr/>
                  </pic:nvPicPr>
                  <pic:blipFill>
                    <a:blip r:embed="rId40">
                      <a:extLst>
                        <a:ext uri="{28A0092B-C50C-407E-A947-70E740481C1C}">
                          <a14:useLocalDpi xmlns:a14="http://schemas.microsoft.com/office/drawing/2010/main" val="0"/>
                        </a:ext>
                      </a:extLst>
                    </a:blip>
                    <a:stretch>
                      <a:fillRect/>
                    </a:stretch>
                  </pic:blipFill>
                  <pic:spPr>
                    <a:xfrm>
                      <a:off x="0" y="0"/>
                      <a:ext cx="5047926" cy="7303641"/>
                    </a:xfrm>
                    <a:prstGeom prst="rect">
                      <a:avLst/>
                    </a:prstGeom>
                  </pic:spPr>
                </pic:pic>
              </a:graphicData>
            </a:graphic>
          </wp:inline>
        </w:drawing>
      </w:r>
    </w:p>
    <w:p w:rsidR="00FC13E2" w:rsidRPr="001B3F1B" w:rsidRDefault="00FC13E2" w:rsidP="00FC13E2">
      <w:pPr>
        <w:jc w:val="center"/>
        <w:rPr>
          <w:b/>
          <w:sz w:val="20"/>
        </w:rPr>
      </w:pPr>
      <w:r w:rsidRPr="001B3F1B">
        <w:rPr>
          <w:b/>
          <w:sz w:val="20"/>
        </w:rPr>
        <w:t>Fonte: NBR 15.219:2005, da Associação Brasileira de Normas Técnicas.</w:t>
      </w:r>
    </w:p>
    <w:p w:rsidR="00FC13E2" w:rsidRPr="001B3F1B" w:rsidRDefault="00FC13E2" w:rsidP="00FC13E2">
      <w:pPr>
        <w:pStyle w:val="Ttulo"/>
        <w:rPr>
          <w:sz w:val="24"/>
        </w:rPr>
      </w:pPr>
      <w:r w:rsidRPr="001B3F1B">
        <w:rPr>
          <w:sz w:val="24"/>
        </w:rPr>
        <w:lastRenderedPageBreak/>
        <w:t xml:space="preserve">ANEXO B – </w:t>
      </w:r>
      <w:r w:rsidRPr="001B3F1B">
        <w:rPr>
          <w:rFonts w:eastAsia="Calibri"/>
          <w:sz w:val="24"/>
        </w:rPr>
        <w:t>EXIGÊNCIA DA MEDIDA DE SEGURANÇA DE BRIGADISTAS PARA EDIFICAÇÕES/OCUPAÇÕES</w:t>
      </w:r>
    </w:p>
    <w:p w:rsidR="00FC13E2" w:rsidRPr="001B3F1B" w:rsidRDefault="00FC13E2" w:rsidP="00FC13E2">
      <w:pPr>
        <w:jc w:val="both"/>
        <w:rPr>
          <w:rFonts w:cstheme="minorHAnsi"/>
          <w:b/>
        </w:rPr>
      </w:pPr>
    </w:p>
    <w:p w:rsidR="00FC13E2" w:rsidRPr="001B3F1B" w:rsidRDefault="00AF19B1" w:rsidP="00FC13E2">
      <w:pPr>
        <w:jc w:val="center"/>
        <w:rPr>
          <w:rFonts w:cstheme="minorHAnsi"/>
          <w:b/>
        </w:rPr>
        <w:sectPr w:rsidR="00FC13E2" w:rsidRPr="001B3F1B" w:rsidSect="004073FA">
          <w:footerReference w:type="default" r:id="rId41"/>
          <w:pgSz w:w="11906" w:h="16838"/>
          <w:pgMar w:top="3005" w:right="1134" w:bottom="1134" w:left="1701" w:header="708" w:footer="708" w:gutter="0"/>
          <w:cols w:space="708"/>
          <w:docGrid w:linePitch="360"/>
        </w:sectPr>
      </w:pPr>
      <w:r>
        <w:rPr>
          <w:rFonts w:cstheme="minorHAnsi"/>
          <w:b/>
          <w:noProof/>
        </w:rPr>
        <w:drawing>
          <wp:inline distT="0" distB="0" distL="0" distR="0">
            <wp:extent cx="5505165" cy="7242676"/>
            <wp:effectExtent l="0" t="0" r="63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1).png"/>
                    <pic:cNvPicPr/>
                  </pic:nvPicPr>
                  <pic:blipFill>
                    <a:blip r:embed="rId42">
                      <a:extLst>
                        <a:ext uri="{28A0092B-C50C-407E-A947-70E740481C1C}">
                          <a14:useLocalDpi xmlns:a14="http://schemas.microsoft.com/office/drawing/2010/main" val="0"/>
                        </a:ext>
                      </a:extLst>
                    </a:blip>
                    <a:stretch>
                      <a:fillRect/>
                    </a:stretch>
                  </pic:blipFill>
                  <pic:spPr>
                    <a:xfrm>
                      <a:off x="0" y="0"/>
                      <a:ext cx="5505165" cy="7242676"/>
                    </a:xfrm>
                    <a:prstGeom prst="rect">
                      <a:avLst/>
                    </a:prstGeom>
                  </pic:spPr>
                </pic:pic>
              </a:graphicData>
            </a:graphic>
          </wp:inline>
        </w:drawing>
      </w:r>
    </w:p>
    <w:p w:rsidR="00FC13E2" w:rsidRPr="001B3F1B" w:rsidRDefault="00AF19B1" w:rsidP="00FC13E2">
      <w:pPr>
        <w:jc w:val="center"/>
        <w:rPr>
          <w:u w:val="single"/>
        </w:rPr>
        <w:sectPr w:rsidR="00FC13E2" w:rsidRPr="001B3F1B" w:rsidSect="004073FA">
          <w:pgSz w:w="11906" w:h="16838"/>
          <w:pgMar w:top="3005" w:right="1134" w:bottom="1134" w:left="1701" w:header="708" w:footer="708" w:gutter="0"/>
          <w:cols w:space="708"/>
          <w:docGrid w:linePitch="360"/>
        </w:sectPr>
      </w:pPr>
      <w:r w:rsidRPr="00AF19B1">
        <w:rPr>
          <w:noProof/>
        </w:rPr>
        <w:lastRenderedPageBreak/>
        <w:drawing>
          <wp:inline distT="0" distB="0" distL="0" distR="0" wp14:anchorId="0854BFDE" wp14:editId="36516D68">
            <wp:extent cx="5760085" cy="389445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3).png"/>
                    <pic:cNvPicPr/>
                  </pic:nvPicPr>
                  <pic:blipFill>
                    <a:blip r:embed="rId43">
                      <a:extLst>
                        <a:ext uri="{28A0092B-C50C-407E-A947-70E740481C1C}">
                          <a14:useLocalDpi xmlns:a14="http://schemas.microsoft.com/office/drawing/2010/main" val="0"/>
                        </a:ext>
                      </a:extLst>
                    </a:blip>
                    <a:stretch>
                      <a:fillRect/>
                    </a:stretch>
                  </pic:blipFill>
                  <pic:spPr>
                    <a:xfrm>
                      <a:off x="0" y="0"/>
                      <a:ext cx="5760085" cy="3894455"/>
                    </a:xfrm>
                    <a:prstGeom prst="rect">
                      <a:avLst/>
                    </a:prstGeom>
                  </pic:spPr>
                </pic:pic>
              </a:graphicData>
            </a:graphic>
          </wp:inline>
        </w:drawing>
      </w:r>
    </w:p>
    <w:p w:rsidR="00FC13E2" w:rsidRPr="001B3F1B" w:rsidRDefault="00FC13E2" w:rsidP="00FC13E2">
      <w:pPr>
        <w:pStyle w:val="Ttulo"/>
        <w:rPr>
          <w:sz w:val="24"/>
        </w:rPr>
      </w:pPr>
      <w:r w:rsidRPr="001B3F1B">
        <w:rPr>
          <w:sz w:val="24"/>
        </w:rPr>
        <w:lastRenderedPageBreak/>
        <w:t>ANEXO C – CURRÍCULO DOS CURSOS DE BRIGADISTA</w:t>
      </w:r>
    </w:p>
    <w:p w:rsidR="00FC13E2" w:rsidRPr="001B3F1B" w:rsidRDefault="00FC13E2" w:rsidP="00FC13E2"/>
    <w:p w:rsidR="00FC13E2" w:rsidRPr="001B3F1B" w:rsidRDefault="00AF19B1" w:rsidP="00FC13E2">
      <w:pPr>
        <w:jc w:val="center"/>
      </w:pPr>
      <w:r>
        <w:rPr>
          <w:noProof/>
        </w:rPr>
        <w:drawing>
          <wp:inline distT="0" distB="0" distL="0" distR="0">
            <wp:extent cx="5760085" cy="7009765"/>
            <wp:effectExtent l="0" t="0" r="0"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4).png"/>
                    <pic:cNvPicPr/>
                  </pic:nvPicPr>
                  <pic:blipFill>
                    <a:blip r:embed="rId44">
                      <a:extLst>
                        <a:ext uri="{28A0092B-C50C-407E-A947-70E740481C1C}">
                          <a14:useLocalDpi xmlns:a14="http://schemas.microsoft.com/office/drawing/2010/main" val="0"/>
                        </a:ext>
                      </a:extLst>
                    </a:blip>
                    <a:stretch>
                      <a:fillRect/>
                    </a:stretch>
                  </pic:blipFill>
                  <pic:spPr>
                    <a:xfrm>
                      <a:off x="0" y="0"/>
                      <a:ext cx="5760085" cy="7009765"/>
                    </a:xfrm>
                    <a:prstGeom prst="rect">
                      <a:avLst/>
                    </a:prstGeom>
                  </pic:spPr>
                </pic:pic>
              </a:graphicData>
            </a:graphic>
          </wp:inline>
        </w:drawing>
      </w:r>
    </w:p>
    <w:p w:rsidR="00FC13E2" w:rsidRPr="001B3F1B" w:rsidRDefault="00FC13E2" w:rsidP="00FC13E2">
      <w:pPr>
        <w:rPr>
          <w:i/>
          <w:sz w:val="16"/>
          <w:szCs w:val="16"/>
        </w:rPr>
      </w:pPr>
    </w:p>
    <w:p w:rsidR="004073FA" w:rsidRPr="001B3F1B" w:rsidRDefault="004073FA" w:rsidP="00FC13E2"/>
    <w:sectPr w:rsidR="004073FA" w:rsidRPr="001B3F1B" w:rsidSect="004073FA">
      <w:headerReference w:type="first" r:id="rId45"/>
      <w:pgSz w:w="11906" w:h="16838"/>
      <w:pgMar w:top="3005" w:right="1134"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6106" w:rsidRDefault="008B6106" w:rsidP="00F84165">
      <w:r>
        <w:separator/>
      </w:r>
    </w:p>
  </w:endnote>
  <w:endnote w:type="continuationSeparator" w:id="0">
    <w:p w:rsidR="008B6106" w:rsidRDefault="008B6106" w:rsidP="00F841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Pr="0027192E" w:rsidRDefault="008B6106">
    <w:pPr>
      <w:pStyle w:val="Rodap"/>
      <w:jc w:val="right"/>
      <w:rPr>
        <w:sz w:val="20"/>
        <w:szCs w:val="20"/>
      </w:rPr>
    </w:pPr>
    <w:r>
      <w:rPr>
        <w:noProof/>
      </w:rPr>
      <w:drawing>
        <wp:anchor distT="0" distB="0" distL="114300" distR="114300" simplePos="0" relativeHeight="251677696" behindDoc="1" locked="0" layoutInCell="1" allowOverlap="1" wp14:anchorId="7877A325" wp14:editId="20BAAFB0">
          <wp:simplePos x="0" y="0"/>
          <wp:positionH relativeFrom="column">
            <wp:posOffset>-802005</wp:posOffset>
          </wp:positionH>
          <wp:positionV relativeFrom="paragraph">
            <wp:posOffset>-141605</wp:posOffset>
          </wp:positionV>
          <wp:extent cx="7089416" cy="675860"/>
          <wp:effectExtent l="0" t="0" r="0" b="0"/>
          <wp:wrapNone/>
          <wp:docPr id="38" name="Imagem 38"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0"/>
                  </a:xfrm>
                  <a:prstGeom prst="rect">
                    <a:avLst/>
                  </a:prstGeom>
                  <a:noFill/>
                  <a:ln w="9525">
                    <a:noFill/>
                    <a:miter lim="800000"/>
                    <a:headEnd/>
                    <a:tailEnd/>
                  </a:ln>
                </pic:spPr>
              </pic:pic>
            </a:graphicData>
          </a:graphic>
        </wp:anchor>
      </w:drawing>
    </w:r>
  </w:p>
  <w:p w:rsidR="008B6106" w:rsidRDefault="008B6106">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Rodap"/>
      <w:jc w:val="right"/>
    </w:pPr>
    <w:r>
      <w:rPr>
        <w:noProof/>
      </w:rPr>
      <w:drawing>
        <wp:anchor distT="0" distB="0" distL="114300" distR="114300" simplePos="0" relativeHeight="251678720" behindDoc="1" locked="0" layoutInCell="1" allowOverlap="1" wp14:anchorId="028AE32C" wp14:editId="2539B919">
          <wp:simplePos x="0" y="0"/>
          <wp:positionH relativeFrom="column">
            <wp:posOffset>-574445</wp:posOffset>
          </wp:positionH>
          <wp:positionV relativeFrom="paragraph">
            <wp:posOffset>-74641</wp:posOffset>
          </wp:positionV>
          <wp:extent cx="6771357" cy="658091"/>
          <wp:effectExtent l="0" t="0" r="0" b="8890"/>
          <wp:wrapNone/>
          <wp:docPr id="41"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22423" cy="66305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B6106" w:rsidRDefault="008B6106">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Pr="00444715" w:rsidRDefault="008B6106">
    <w:pPr>
      <w:pStyle w:val="Rodap"/>
      <w:jc w:val="right"/>
      <w:rPr>
        <w:sz w:val="20"/>
        <w:szCs w:val="20"/>
      </w:rPr>
    </w:pPr>
    <w:r w:rsidRPr="00AB19ED">
      <w:rPr>
        <w:noProof/>
      </w:rPr>
      <w:drawing>
        <wp:anchor distT="0" distB="0" distL="114300" distR="114300" simplePos="0" relativeHeight="251672576" behindDoc="1" locked="0" layoutInCell="1" allowOverlap="1" wp14:anchorId="32DF0963" wp14:editId="3177FAE0">
          <wp:simplePos x="0" y="0"/>
          <wp:positionH relativeFrom="column">
            <wp:posOffset>-793750</wp:posOffset>
          </wp:positionH>
          <wp:positionV relativeFrom="paragraph">
            <wp:posOffset>-104140</wp:posOffset>
          </wp:positionV>
          <wp:extent cx="7089416" cy="675861"/>
          <wp:effectExtent l="0" t="0" r="0" b="0"/>
          <wp:wrapNone/>
          <wp:docPr id="19"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1"/>
                  </a:xfrm>
                  <a:prstGeom prst="rect">
                    <a:avLst/>
                  </a:prstGeom>
                  <a:noFill/>
                  <a:ln w="9525">
                    <a:noFill/>
                    <a:miter lim="800000"/>
                    <a:headEnd/>
                    <a:tailEnd/>
                  </a:ln>
                </pic:spPr>
              </pic:pic>
            </a:graphicData>
          </a:graphic>
        </wp:anchor>
      </w:drawing>
    </w:r>
  </w:p>
  <w:p w:rsidR="008B6106" w:rsidRDefault="008B6106">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Rodap"/>
    </w:pPr>
    <w:r w:rsidRPr="00AB19ED">
      <w:rPr>
        <w:noProof/>
      </w:rPr>
      <w:drawing>
        <wp:anchor distT="0" distB="0" distL="114300" distR="114300" simplePos="0" relativeHeight="251673600" behindDoc="1" locked="0" layoutInCell="1" allowOverlap="1" wp14:anchorId="7DB5540B" wp14:editId="306631C4">
          <wp:simplePos x="0" y="0"/>
          <wp:positionH relativeFrom="column">
            <wp:posOffset>-801370</wp:posOffset>
          </wp:positionH>
          <wp:positionV relativeFrom="paragraph">
            <wp:posOffset>-182880</wp:posOffset>
          </wp:positionV>
          <wp:extent cx="7089416" cy="675861"/>
          <wp:effectExtent l="0" t="0" r="0" b="0"/>
          <wp:wrapNone/>
          <wp:docPr id="21"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1"/>
                  </a:xfrm>
                  <a:prstGeom prst="rect">
                    <a:avLst/>
                  </a:prstGeom>
                  <a:noFill/>
                  <a:ln w="9525">
                    <a:noFill/>
                    <a:miter lim="800000"/>
                    <a:headEnd/>
                    <a:tailEnd/>
                  </a:ln>
                </pic:spPr>
              </pic:pic>
            </a:graphicData>
          </a:graphic>
        </wp:anchor>
      </w:drawing>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Pr="0027192E" w:rsidRDefault="008B6106">
    <w:pPr>
      <w:pStyle w:val="Rodap"/>
      <w:jc w:val="right"/>
      <w:rPr>
        <w:sz w:val="20"/>
        <w:szCs w:val="20"/>
      </w:rPr>
    </w:pPr>
    <w:r>
      <w:rPr>
        <w:noProof/>
      </w:rPr>
      <w:drawing>
        <wp:anchor distT="0" distB="0" distL="114300" distR="114300" simplePos="0" relativeHeight="251664384" behindDoc="1" locked="0" layoutInCell="1" allowOverlap="1" wp14:anchorId="54849863" wp14:editId="7DD6FC8E">
          <wp:simplePos x="0" y="0"/>
          <wp:positionH relativeFrom="column">
            <wp:posOffset>-802005</wp:posOffset>
          </wp:positionH>
          <wp:positionV relativeFrom="paragraph">
            <wp:posOffset>-141605</wp:posOffset>
          </wp:positionV>
          <wp:extent cx="7089416" cy="675860"/>
          <wp:effectExtent l="0" t="0" r="0" b="0"/>
          <wp:wrapNone/>
          <wp:docPr id="5" name="Imagem 5"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0"/>
                  </a:xfrm>
                  <a:prstGeom prst="rect">
                    <a:avLst/>
                  </a:prstGeom>
                  <a:noFill/>
                  <a:ln w="9525">
                    <a:noFill/>
                    <a:miter lim="800000"/>
                    <a:headEnd/>
                    <a:tailEnd/>
                  </a:ln>
                </pic:spPr>
              </pic:pic>
            </a:graphicData>
          </a:graphic>
        </wp:anchor>
      </w:drawing>
    </w:r>
  </w:p>
  <w:p w:rsidR="008B6106" w:rsidRDefault="008B6106">
    <w:pPr>
      <w:pStyle w:val="Rodap"/>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Rodap"/>
      <w:jc w:val="right"/>
    </w:pPr>
    <w:r>
      <w:rPr>
        <w:noProof/>
      </w:rPr>
      <w:drawing>
        <wp:anchor distT="0" distB="0" distL="114300" distR="114300" simplePos="0" relativeHeight="251669504" behindDoc="1" locked="0" layoutInCell="1" allowOverlap="1" wp14:anchorId="78D85AA8" wp14:editId="1F1AE2FB">
          <wp:simplePos x="0" y="0"/>
          <wp:positionH relativeFrom="column">
            <wp:posOffset>-567517</wp:posOffset>
          </wp:positionH>
          <wp:positionV relativeFrom="paragraph">
            <wp:posOffset>-74641</wp:posOffset>
          </wp:positionV>
          <wp:extent cx="6778294" cy="658091"/>
          <wp:effectExtent l="0" t="0" r="3810" b="8890"/>
          <wp:wrapNone/>
          <wp:docPr id="36"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22594" cy="66239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B6106" w:rsidRDefault="008B6106">
    <w:pPr>
      <w:pStyle w:val="Rodap"/>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Pr="0027192E" w:rsidRDefault="008B6106">
    <w:pPr>
      <w:pStyle w:val="Rodap"/>
      <w:jc w:val="right"/>
      <w:rPr>
        <w:sz w:val="20"/>
        <w:szCs w:val="20"/>
      </w:rPr>
    </w:pPr>
    <w:r>
      <w:rPr>
        <w:noProof/>
      </w:rPr>
      <w:drawing>
        <wp:anchor distT="0" distB="0" distL="114300" distR="114300" simplePos="0" relativeHeight="251658752" behindDoc="1" locked="0" layoutInCell="1" allowOverlap="1" wp14:anchorId="032973AB" wp14:editId="68470CCF">
          <wp:simplePos x="0" y="0"/>
          <wp:positionH relativeFrom="column">
            <wp:posOffset>-560590</wp:posOffset>
          </wp:positionH>
          <wp:positionV relativeFrom="paragraph">
            <wp:posOffset>-78047</wp:posOffset>
          </wp:positionV>
          <wp:extent cx="6819892" cy="658091"/>
          <wp:effectExtent l="0" t="0" r="635" b="8890"/>
          <wp:wrapNone/>
          <wp:docPr id="75" name="Imagem 75"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57541" cy="66172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sdt>
      <w:sdtPr>
        <w:id w:val="1216087691"/>
        <w:docPartObj>
          <w:docPartGallery w:val="Page Numbers (Bottom of Page)"/>
          <w:docPartUnique/>
        </w:docPartObj>
      </w:sdtPr>
      <w:sdtEndPr>
        <w:rPr>
          <w:sz w:val="20"/>
          <w:szCs w:val="20"/>
        </w:rPr>
      </w:sdtEndPr>
      <w:sdtContent>
        <w:r w:rsidRPr="0027192E">
          <w:rPr>
            <w:sz w:val="20"/>
            <w:szCs w:val="20"/>
          </w:rPr>
          <w:fldChar w:fldCharType="begin"/>
        </w:r>
        <w:r w:rsidRPr="0027192E">
          <w:rPr>
            <w:sz w:val="20"/>
            <w:szCs w:val="20"/>
          </w:rPr>
          <w:instrText>PAGE   \* MERGEFORMAT</w:instrText>
        </w:r>
        <w:r w:rsidRPr="0027192E">
          <w:rPr>
            <w:sz w:val="20"/>
            <w:szCs w:val="20"/>
          </w:rPr>
          <w:fldChar w:fldCharType="separate"/>
        </w:r>
        <w:r w:rsidR="00F73497">
          <w:rPr>
            <w:noProof/>
            <w:sz w:val="20"/>
            <w:szCs w:val="20"/>
          </w:rPr>
          <w:t>17</w:t>
        </w:r>
        <w:r w:rsidRPr="0027192E">
          <w:rPr>
            <w:sz w:val="20"/>
            <w:szCs w:val="20"/>
          </w:rPr>
          <w:fldChar w:fldCharType="end"/>
        </w:r>
      </w:sdtContent>
    </w:sdt>
  </w:p>
  <w:p w:rsidR="008B6106" w:rsidRDefault="008B6106">
    <w:pPr>
      <w:pStyle w:val="Rodap"/>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Pr="0027192E" w:rsidRDefault="008B6106">
    <w:pPr>
      <w:pStyle w:val="Rodap"/>
      <w:jc w:val="right"/>
      <w:rPr>
        <w:sz w:val="20"/>
        <w:szCs w:val="20"/>
      </w:rPr>
    </w:pPr>
    <w:r>
      <w:rPr>
        <w:noProof/>
      </w:rPr>
      <w:drawing>
        <wp:anchor distT="0" distB="0" distL="114300" distR="114300" simplePos="0" relativeHeight="251681792" behindDoc="1" locked="0" layoutInCell="1" allowOverlap="1" wp14:anchorId="4FD59F64" wp14:editId="5150A2D5">
          <wp:simplePos x="0" y="0"/>
          <wp:positionH relativeFrom="column">
            <wp:posOffset>-560070</wp:posOffset>
          </wp:positionH>
          <wp:positionV relativeFrom="paragraph">
            <wp:posOffset>-63558</wp:posOffset>
          </wp:positionV>
          <wp:extent cx="6819892" cy="658091"/>
          <wp:effectExtent l="0" t="0" r="635" b="8890"/>
          <wp:wrapNone/>
          <wp:docPr id="26" name="Imagem 26"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19892" cy="65809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B6106" w:rsidRDefault="008B6106">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6106" w:rsidRDefault="008B6106" w:rsidP="00F84165">
      <w:r>
        <w:separator/>
      </w:r>
    </w:p>
  </w:footnote>
  <w:footnote w:type="continuationSeparator" w:id="0">
    <w:p w:rsidR="008B6106" w:rsidRDefault="008B6106" w:rsidP="00F841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r>
      <w:c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Cabealho"/>
    </w:pPr>
    <w:r>
      <w:rPr>
        <w:noProof/>
        <w:lang w:eastAsia="pt-BR"/>
      </w:rPr>
      <w:drawing>
        <wp:anchor distT="0" distB="0" distL="114300" distR="114300" simplePos="0" relativeHeight="251667456" behindDoc="0" locked="0" layoutInCell="1" allowOverlap="1" wp14:anchorId="7791E374" wp14:editId="32CFE269">
          <wp:simplePos x="0" y="0"/>
          <wp:positionH relativeFrom="margin">
            <wp:posOffset>-1217295</wp:posOffset>
          </wp:positionH>
          <wp:positionV relativeFrom="margin">
            <wp:posOffset>-1727835</wp:posOffset>
          </wp:positionV>
          <wp:extent cx="8590915" cy="1622425"/>
          <wp:effectExtent l="0" t="0" r="0" b="0"/>
          <wp:wrapSquare wrapText="bothSides"/>
          <wp:docPr id="14" name="Imagem 14"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Cabealho"/>
    </w:pPr>
    <w:r>
      <w:rPr>
        <w:noProof/>
        <w:lang w:eastAsia="pt-BR"/>
      </w:rPr>
      <w:drawing>
        <wp:anchor distT="0" distB="0" distL="114300" distR="114300" simplePos="0" relativeHeight="251652096" behindDoc="0" locked="0" layoutInCell="1" allowOverlap="1" wp14:anchorId="25ADB2FE" wp14:editId="13B8856E">
          <wp:simplePos x="0" y="0"/>
          <wp:positionH relativeFrom="margin">
            <wp:posOffset>-1217295</wp:posOffset>
          </wp:positionH>
          <wp:positionV relativeFrom="margin">
            <wp:posOffset>-1727835</wp:posOffset>
          </wp:positionV>
          <wp:extent cx="8590915" cy="1622425"/>
          <wp:effectExtent l="0" t="0" r="0" b="0"/>
          <wp:wrapSquare wrapText="bothSides"/>
          <wp:docPr id="12" name="Imagem 12"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Cabealho"/>
      <w:jc w:val="right"/>
      <w:rPr>
        <w:sz w:val="20"/>
        <w:szCs w:val="20"/>
      </w:rPr>
    </w:pPr>
    <w:r>
      <w:rPr>
        <w:noProof/>
        <w:lang w:eastAsia="pt-BR"/>
      </w:rPr>
      <w:drawing>
        <wp:anchor distT="0" distB="0" distL="114300" distR="114300" simplePos="0" relativeHeight="251676672" behindDoc="1" locked="0" layoutInCell="1" allowOverlap="1" wp14:anchorId="0E9DE7D3" wp14:editId="5AD3552E">
          <wp:simplePos x="0" y="0"/>
          <wp:positionH relativeFrom="margin">
            <wp:posOffset>-1301750</wp:posOffset>
          </wp:positionH>
          <wp:positionV relativeFrom="margin">
            <wp:posOffset>-1771015</wp:posOffset>
          </wp:positionV>
          <wp:extent cx="8590915" cy="1622425"/>
          <wp:effectExtent l="0" t="0" r="635" b="0"/>
          <wp:wrapSquare wrapText="bothSides"/>
          <wp:docPr id="37" name="Imagem 37"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8B6106" w:rsidRDefault="008B6106">
    <w:pPr>
      <w:pStyle w:val="Cabealho"/>
      <w:jc w:val="right"/>
      <w:rPr>
        <w:sz w:val="20"/>
        <w:szCs w:val="20"/>
      </w:rPr>
    </w:pPr>
  </w:p>
  <w:p w:rsidR="008B6106" w:rsidRDefault="008B6106">
    <w:pPr>
      <w:pStyle w:val="Cabealho"/>
      <w:jc w:val="right"/>
      <w:rPr>
        <w:sz w:val="20"/>
        <w:szCs w:val="20"/>
      </w:rPr>
    </w:pPr>
  </w:p>
  <w:p w:rsidR="008B6106" w:rsidRDefault="008B6106">
    <w:pPr>
      <w:pStyle w:val="Cabealho"/>
      <w:jc w:val="right"/>
      <w:rPr>
        <w:sz w:val="20"/>
        <w:szCs w:val="20"/>
      </w:rPr>
    </w:pPr>
  </w:p>
  <w:p w:rsidR="008B6106" w:rsidRDefault="008B6106">
    <w:pPr>
      <w:pStyle w:val="Cabealho"/>
      <w:jc w:val="right"/>
      <w:rPr>
        <w:sz w:val="20"/>
        <w:szCs w:val="20"/>
      </w:rPr>
    </w:pPr>
  </w:p>
  <w:p w:rsidR="008B6106" w:rsidRDefault="008B6106">
    <w:pPr>
      <w:pStyle w:val="Cabealho"/>
      <w:jc w:val="right"/>
      <w:rPr>
        <w:sz w:val="20"/>
        <w:szCs w:val="20"/>
      </w:rPr>
    </w:pPr>
  </w:p>
  <w:p w:rsidR="008B6106" w:rsidRPr="0019670C" w:rsidRDefault="008B6106">
    <w:pPr>
      <w:pStyle w:val="Cabealho"/>
      <w:jc w:val="right"/>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Cabealho"/>
    </w:pPr>
    <w:r>
      <w:rPr>
        <w:noProof/>
        <w:lang w:eastAsia="pt-BR"/>
      </w:rPr>
      <w:drawing>
        <wp:anchor distT="0" distB="0" distL="114300" distR="114300" simplePos="0" relativeHeight="251682816" behindDoc="0" locked="0" layoutInCell="1" allowOverlap="1" wp14:anchorId="16256101" wp14:editId="33071A96">
          <wp:simplePos x="0" y="0"/>
          <wp:positionH relativeFrom="column">
            <wp:posOffset>-699135</wp:posOffset>
          </wp:positionH>
          <wp:positionV relativeFrom="paragraph">
            <wp:posOffset>-778510</wp:posOffset>
          </wp:positionV>
          <wp:extent cx="2061845" cy="1337310"/>
          <wp:effectExtent l="0" t="0" r="0" b="0"/>
          <wp:wrapNone/>
          <wp:docPr id="4" name="Imagem 4" descr="O:\09Logos\Magnus\Logomarca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09Logos\Magnus\LogomarcaCOL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61845" cy="1337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9744" behindDoc="0" locked="0" layoutInCell="1" allowOverlap="1" wp14:anchorId="3293C150" wp14:editId="696BE537">
          <wp:simplePos x="0" y="0"/>
          <wp:positionH relativeFrom="margin">
            <wp:posOffset>4888865</wp:posOffset>
          </wp:positionH>
          <wp:positionV relativeFrom="margin">
            <wp:posOffset>-1700530</wp:posOffset>
          </wp:positionV>
          <wp:extent cx="1021080" cy="1073150"/>
          <wp:effectExtent l="0" t="0" r="7620" b="0"/>
          <wp:wrapSquare wrapText="bothSides"/>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ãoItajaí.png"/>
                  <pic:cNvPicPr/>
                </pic:nvPicPr>
                <pic:blipFill>
                  <a:blip r:embed="rId2">
                    <a:extLst>
                      <a:ext uri="{28A0092B-C50C-407E-A947-70E740481C1C}">
                        <a14:useLocalDpi xmlns:a14="http://schemas.microsoft.com/office/drawing/2010/main" val="0"/>
                      </a:ext>
                    </a:extLst>
                  </a:blip>
                  <a:stretch>
                    <a:fillRect/>
                  </a:stretch>
                </pic:blipFill>
                <pic:spPr>
                  <a:xfrm>
                    <a:off x="0" y="0"/>
                    <a:ext cx="1021080" cy="1073150"/>
                  </a:xfrm>
                  <a:prstGeom prst="rect">
                    <a:avLst/>
                  </a:prstGeom>
                </pic:spPr>
              </pic:pic>
            </a:graphicData>
          </a:graphic>
          <wp14:sizeRelH relativeFrom="margin">
            <wp14:pctWidth>0</wp14:pctWidth>
          </wp14:sizeRelH>
          <wp14:sizeRelV relativeFrom="margin">
            <wp14:pctHeight>0</wp14:pctHeight>
          </wp14:sizeRelV>
        </wp:anchor>
      </w:drawing>
    </w:r>
  </w:p>
  <w:p w:rsidR="008B6106" w:rsidRDefault="008B6106">
    <w:pPr>
      <w:pStyle w:val="Cabealho"/>
    </w:pPr>
  </w:p>
  <w:p w:rsidR="008B6106" w:rsidRDefault="008B6106">
    <w:pPr>
      <w:pStyle w:val="Cabealho"/>
    </w:pPr>
  </w:p>
  <w:p w:rsidR="008B6106" w:rsidRDefault="008B6106">
    <w:pPr>
      <w:pStyle w:val="Cabealho"/>
    </w:pPr>
    <w:r>
      <w:rPr>
        <w:noProof/>
        <w:lang w:eastAsia="pt-BR"/>
      </w:rPr>
      <w:drawing>
        <wp:anchor distT="0" distB="0" distL="114300" distR="114300" simplePos="0" relativeHeight="251675648" behindDoc="1" locked="0" layoutInCell="1" allowOverlap="1" wp14:anchorId="10CD0F73" wp14:editId="25D65AD6">
          <wp:simplePos x="0" y="0"/>
          <wp:positionH relativeFrom="margin">
            <wp:posOffset>-1338580</wp:posOffset>
          </wp:positionH>
          <wp:positionV relativeFrom="margin">
            <wp:posOffset>-485140</wp:posOffset>
          </wp:positionV>
          <wp:extent cx="8587105" cy="370840"/>
          <wp:effectExtent l="0" t="0" r="4445" b="0"/>
          <wp:wrapSquare wrapText="bothSides"/>
          <wp:docPr id="40" name="Imagem 40"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rotWithShape="1">
                  <a:blip r:embed="rId3"/>
                  <a:srcRect t="77128"/>
                  <a:stretch/>
                </pic:blipFill>
                <pic:spPr bwMode="auto">
                  <a:xfrm>
                    <a:off x="0" y="0"/>
                    <a:ext cx="8587105" cy="3708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8B6106" w:rsidRDefault="008B6106">
    <w:pPr>
      <w:pStyle w:val="Cabealho"/>
    </w:pPr>
  </w:p>
  <w:p w:rsidR="008B6106" w:rsidRDefault="008B6106">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rsidP="003258D5">
    <w:pPr>
      <w:pStyle w:val="Cabealho"/>
      <w:tabs>
        <w:tab w:val="left" w:pos="6855"/>
      </w:tabs>
    </w:pPr>
    <w:r>
      <w:rPr>
        <w:noProof/>
        <w:lang w:eastAsia="pt-BR"/>
      </w:rPr>
      <w:drawing>
        <wp:anchor distT="0" distB="0" distL="114300" distR="114300" simplePos="0" relativeHeight="251671552" behindDoc="0" locked="0" layoutInCell="1" allowOverlap="1" wp14:anchorId="1AD206EB" wp14:editId="06602E5B">
          <wp:simplePos x="0" y="0"/>
          <wp:positionH relativeFrom="margin">
            <wp:posOffset>-1238885</wp:posOffset>
          </wp:positionH>
          <wp:positionV relativeFrom="margin">
            <wp:posOffset>-1832610</wp:posOffset>
          </wp:positionV>
          <wp:extent cx="8590915" cy="1622425"/>
          <wp:effectExtent l="0" t="0" r="635" b="0"/>
          <wp:wrapSquare wrapText="bothSides"/>
          <wp:docPr id="17" name="Imagem 17"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8B6106" w:rsidRDefault="008B6106" w:rsidP="003258D5">
    <w:pPr>
      <w:pStyle w:val="Cabealho"/>
      <w:tabs>
        <w:tab w:val="left" w:pos="6855"/>
      </w:tabs>
    </w:pPr>
  </w:p>
  <w:p w:rsidR="008B6106" w:rsidRDefault="008B6106" w:rsidP="003258D5">
    <w:pPr>
      <w:pStyle w:val="Cabealho"/>
      <w:tabs>
        <w:tab w:val="left" w:pos="6855"/>
      </w:tabs>
    </w:pPr>
  </w:p>
  <w:p w:rsidR="008B6106" w:rsidRDefault="008B6106" w:rsidP="003258D5">
    <w:pPr>
      <w:pStyle w:val="Cabealho"/>
      <w:tabs>
        <w:tab w:val="left" w:pos="6855"/>
      </w:tabs>
    </w:pPr>
  </w:p>
  <w:p w:rsidR="008B6106" w:rsidRDefault="008B6106" w:rsidP="003258D5">
    <w:pPr>
      <w:pStyle w:val="Cabealho"/>
      <w:tabs>
        <w:tab w:val="left" w:pos="6855"/>
      </w:tabs>
    </w:pPr>
  </w:p>
  <w:p w:rsidR="008B6106" w:rsidRDefault="008B6106" w:rsidP="003258D5">
    <w:pPr>
      <w:pStyle w:val="Cabealho"/>
      <w:tabs>
        <w:tab w:val="left" w:pos="6855"/>
      </w:tabs>
    </w:pPr>
  </w:p>
  <w:p w:rsidR="008B6106" w:rsidRDefault="008B6106" w:rsidP="003258D5">
    <w:pPr>
      <w:pStyle w:val="Cabealho"/>
      <w:tabs>
        <w:tab w:val="left" w:pos="6855"/>
      </w:tabs>
    </w:pPr>
  </w:p>
  <w:p w:rsidR="008B6106" w:rsidRDefault="008B6106" w:rsidP="003258D5">
    <w:pPr>
      <w:pStyle w:val="Cabealho"/>
      <w:tabs>
        <w:tab w:val="left" w:pos="6855"/>
      </w:tabs>
    </w:pPr>
  </w:p>
  <w:p w:rsidR="008B6106" w:rsidRDefault="008B6106" w:rsidP="003258D5">
    <w:pPr>
      <w:pStyle w:val="Cabealho"/>
      <w:tabs>
        <w:tab w:val="left" w:pos="685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rsidP="004F6F63">
    <w:pPr>
      <w:pStyle w:val="Cabealho"/>
      <w:tabs>
        <w:tab w:val="left" w:pos="6855"/>
      </w:tabs>
    </w:pPr>
    <w:r>
      <w:rPr>
        <w:noProof/>
        <w:lang w:eastAsia="pt-BR"/>
      </w:rPr>
      <w:drawing>
        <wp:anchor distT="0" distB="0" distL="114300" distR="114300" simplePos="0" relativeHeight="251674624" behindDoc="1" locked="0" layoutInCell="1" allowOverlap="1" wp14:anchorId="62E02A08" wp14:editId="4CB959C2">
          <wp:simplePos x="0" y="0"/>
          <wp:positionH relativeFrom="margin">
            <wp:posOffset>-1392555</wp:posOffset>
          </wp:positionH>
          <wp:positionV relativeFrom="margin">
            <wp:posOffset>-1718945</wp:posOffset>
          </wp:positionV>
          <wp:extent cx="8590915" cy="1622425"/>
          <wp:effectExtent l="0" t="0" r="635" b="0"/>
          <wp:wrapNone/>
          <wp:docPr id="20" name="Imagem 20"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8B6106" w:rsidRDefault="008B6106" w:rsidP="004F6F63">
    <w:pPr>
      <w:pStyle w:val="Cabealho"/>
      <w:tabs>
        <w:tab w:val="left" w:pos="6855"/>
      </w:tabs>
    </w:pPr>
  </w:p>
  <w:p w:rsidR="008B6106" w:rsidRDefault="008B6106" w:rsidP="004F6F63">
    <w:pPr>
      <w:pStyle w:val="Cabealho"/>
      <w:tabs>
        <w:tab w:val="left" w:pos="6855"/>
      </w:tabs>
    </w:pPr>
  </w:p>
  <w:p w:rsidR="008B6106" w:rsidRDefault="008B6106" w:rsidP="004F6F63">
    <w:pPr>
      <w:pStyle w:val="Cabealho"/>
      <w:tabs>
        <w:tab w:val="left" w:pos="6855"/>
      </w:tabs>
    </w:pPr>
  </w:p>
  <w:p w:rsidR="008B6106" w:rsidRDefault="008B6106" w:rsidP="004F6F63">
    <w:pPr>
      <w:pStyle w:val="Cabealho"/>
      <w:tabs>
        <w:tab w:val="left" w:pos="6855"/>
      </w:tabs>
    </w:pPr>
  </w:p>
  <w:p w:rsidR="008B6106" w:rsidRDefault="008B6106" w:rsidP="004F6F63">
    <w:pPr>
      <w:pStyle w:val="Cabealho"/>
      <w:tabs>
        <w:tab w:val="left" w:pos="6855"/>
      </w:tabs>
    </w:pPr>
  </w:p>
  <w:p w:rsidR="008B6106" w:rsidRDefault="008B6106" w:rsidP="004F6F63">
    <w:pPr>
      <w:pStyle w:val="Cabealho"/>
      <w:tabs>
        <w:tab w:val="left" w:pos="6855"/>
      </w:tabs>
    </w:pPr>
  </w:p>
  <w:p w:rsidR="008B6106" w:rsidRDefault="008B6106">
    <w:pPr>
      <w:pStyle w:val="Cabealh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B90D6A">
    <w:pPr>
      <w:pStyle w:val="Cabealho"/>
      <w:jc w:val="right"/>
      <w:rPr>
        <w:sz w:val="20"/>
        <w:szCs w:val="20"/>
      </w:rPr>
    </w:pPr>
    <w:r>
      <w:rPr>
        <w:noProof/>
        <w:lang w:eastAsia="pt-BR"/>
      </w:rPr>
      <w:drawing>
        <wp:anchor distT="0" distB="0" distL="114300" distR="114300" simplePos="0" relativeHeight="251691008" behindDoc="0" locked="0" layoutInCell="1" allowOverlap="1" wp14:anchorId="67F61CD5" wp14:editId="67BD04D9">
          <wp:simplePos x="0" y="0"/>
          <wp:positionH relativeFrom="column">
            <wp:posOffset>-620236</wp:posOffset>
          </wp:positionH>
          <wp:positionV relativeFrom="paragraph">
            <wp:posOffset>-317500</wp:posOffset>
          </wp:positionV>
          <wp:extent cx="2061845" cy="1337310"/>
          <wp:effectExtent l="0" t="0" r="0" b="0"/>
          <wp:wrapNone/>
          <wp:docPr id="33" name="Imagem 33" descr="O:\09Logos\Magnus\Logomarca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09Logos\Magnus\LogomarcaCOL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61845" cy="1337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6106" w:rsidRDefault="008B6106">
    <w:pPr>
      <w:pStyle w:val="Cabealho"/>
      <w:jc w:val="right"/>
      <w:rPr>
        <w:sz w:val="20"/>
        <w:szCs w:val="20"/>
      </w:rPr>
    </w:pPr>
  </w:p>
  <w:p w:rsidR="008B6106" w:rsidRDefault="008B6106">
    <w:pPr>
      <w:pStyle w:val="Cabealho"/>
      <w:jc w:val="right"/>
      <w:rPr>
        <w:sz w:val="20"/>
        <w:szCs w:val="20"/>
      </w:rPr>
    </w:pPr>
  </w:p>
  <w:p w:rsidR="008B6106" w:rsidRDefault="008B6106">
    <w:pPr>
      <w:pStyle w:val="Cabealho"/>
      <w:jc w:val="right"/>
      <w:rPr>
        <w:sz w:val="20"/>
        <w:szCs w:val="20"/>
      </w:rPr>
    </w:pPr>
  </w:p>
  <w:p w:rsidR="008B6106" w:rsidRDefault="008B6106">
    <w:pPr>
      <w:pStyle w:val="Cabealho"/>
      <w:jc w:val="right"/>
      <w:rPr>
        <w:sz w:val="20"/>
        <w:szCs w:val="20"/>
      </w:rPr>
    </w:pPr>
  </w:p>
  <w:p w:rsidR="008B6106" w:rsidRDefault="008B6106">
    <w:pPr>
      <w:pStyle w:val="Cabealho"/>
      <w:jc w:val="right"/>
      <w:rPr>
        <w:sz w:val="20"/>
        <w:szCs w:val="20"/>
      </w:rPr>
    </w:pPr>
  </w:p>
  <w:p w:rsidR="008B6106" w:rsidRPr="0019670C" w:rsidRDefault="008B6106">
    <w:pPr>
      <w:pStyle w:val="Cabealho"/>
      <w:jc w:val="right"/>
      <w:rPr>
        <w:sz w:val="20"/>
        <w:szCs w:val="20"/>
      </w:rPr>
    </w:pPr>
    <w:r>
      <w:rPr>
        <w:noProof/>
        <w:lang w:eastAsia="pt-BR"/>
      </w:rPr>
      <w:drawing>
        <wp:anchor distT="0" distB="0" distL="114300" distR="114300" simplePos="0" relativeHeight="251688960" behindDoc="1" locked="0" layoutInCell="1" allowOverlap="1" wp14:anchorId="2533CA9E" wp14:editId="4EF0E8F0">
          <wp:simplePos x="0" y="0"/>
          <wp:positionH relativeFrom="margin">
            <wp:posOffset>-1081405</wp:posOffset>
          </wp:positionH>
          <wp:positionV relativeFrom="margin">
            <wp:posOffset>-437515</wp:posOffset>
          </wp:positionV>
          <wp:extent cx="8587105" cy="370840"/>
          <wp:effectExtent l="0" t="0" r="4445" b="0"/>
          <wp:wrapSquare wrapText="bothSides"/>
          <wp:docPr id="28" name="Imagem 28"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rotWithShape="1">
                  <a:blip r:embed="rId2"/>
                  <a:srcRect t="77128"/>
                  <a:stretch/>
                </pic:blipFill>
                <pic:spPr bwMode="auto">
                  <a:xfrm>
                    <a:off x="0" y="0"/>
                    <a:ext cx="8587105" cy="3708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106" w:rsidRDefault="008B6106">
    <w:pPr>
      <w:pStyle w:val="Cabealho"/>
    </w:pPr>
    <w:r>
      <w:rPr>
        <w:noProof/>
        <w:lang w:eastAsia="pt-BR"/>
      </w:rPr>
      <w:drawing>
        <wp:anchor distT="0" distB="0" distL="114300" distR="114300" simplePos="0" relativeHeight="251686912" behindDoc="0" locked="0" layoutInCell="1" allowOverlap="1" wp14:anchorId="72026D99" wp14:editId="62337241">
          <wp:simplePos x="0" y="0"/>
          <wp:positionH relativeFrom="column">
            <wp:posOffset>-680085</wp:posOffset>
          </wp:positionH>
          <wp:positionV relativeFrom="paragraph">
            <wp:posOffset>-826135</wp:posOffset>
          </wp:positionV>
          <wp:extent cx="2061845" cy="1337310"/>
          <wp:effectExtent l="0" t="0" r="0" b="0"/>
          <wp:wrapNone/>
          <wp:docPr id="25" name="Imagem 25" descr="O:\09Logos\Magnus\Logomarca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09Logos\Magnus\LogomarcaCOL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61845" cy="1337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6106" w:rsidRDefault="008B6106">
    <w:pPr>
      <w:pStyle w:val="Cabealho"/>
    </w:pPr>
  </w:p>
  <w:p w:rsidR="008B6106" w:rsidRDefault="008B6106">
    <w:pPr>
      <w:pStyle w:val="Cabealho"/>
    </w:pPr>
  </w:p>
  <w:p w:rsidR="008B6106" w:rsidRDefault="008B6106">
    <w:pPr>
      <w:pStyle w:val="Cabealho"/>
    </w:pPr>
    <w:r>
      <w:rPr>
        <w:noProof/>
        <w:lang w:eastAsia="pt-BR"/>
      </w:rPr>
      <w:drawing>
        <wp:anchor distT="0" distB="0" distL="114300" distR="114300" simplePos="0" relativeHeight="251684864" behindDoc="1" locked="0" layoutInCell="1" allowOverlap="1" wp14:anchorId="6AB30233" wp14:editId="70684F84">
          <wp:simplePos x="0" y="0"/>
          <wp:positionH relativeFrom="margin">
            <wp:posOffset>-1119505</wp:posOffset>
          </wp:positionH>
          <wp:positionV relativeFrom="margin">
            <wp:posOffset>-532765</wp:posOffset>
          </wp:positionV>
          <wp:extent cx="8587105" cy="370840"/>
          <wp:effectExtent l="0" t="0" r="4445" b="0"/>
          <wp:wrapSquare wrapText="bothSides"/>
          <wp:docPr id="23" name="Imagem 23"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rotWithShape="1">
                  <a:blip r:embed="rId2"/>
                  <a:srcRect t="77128"/>
                  <a:stretch/>
                </pic:blipFill>
                <pic:spPr bwMode="auto">
                  <a:xfrm>
                    <a:off x="0" y="0"/>
                    <a:ext cx="8587105" cy="3708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8B6106" w:rsidRDefault="008B6106">
    <w:pPr>
      <w:pStyle w:val="Cabealho"/>
    </w:pPr>
  </w:p>
  <w:p w:rsidR="008B6106" w:rsidRDefault="008B6106">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EE0D7E2"/>
    <w:lvl w:ilvl="0">
      <w:start w:val="1"/>
      <w:numFmt w:val="bullet"/>
      <w:lvlText w:val=""/>
      <w:lvlJc w:val="left"/>
      <w:pPr>
        <w:tabs>
          <w:tab w:val="num" w:pos="360"/>
        </w:tabs>
        <w:ind w:left="360" w:hanging="360"/>
      </w:pPr>
      <w:rPr>
        <w:rFonts w:ascii="Symbol" w:hAnsi="Symbol" w:hint="default"/>
      </w:rPr>
    </w:lvl>
  </w:abstractNum>
  <w:abstractNum w:abstractNumId="1">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716"/>
        </w:tabs>
        <w:ind w:left="716" w:hanging="432"/>
      </w:pPr>
    </w:lvl>
    <w:lvl w:ilvl="2">
      <w:start w:val="1"/>
      <w:numFmt w:val="decimal"/>
      <w:lvlText w:val="%1.%2.%3."/>
      <w:lvlJc w:val="left"/>
      <w:pPr>
        <w:tabs>
          <w:tab w:val="num" w:pos="1288"/>
        </w:tabs>
        <w:ind w:left="1072"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038528A5"/>
    <w:multiLevelType w:val="hybridMultilevel"/>
    <w:tmpl w:val="A260E92E"/>
    <w:lvl w:ilvl="0" w:tplc="04160001">
      <w:start w:val="1"/>
      <w:numFmt w:val="bullet"/>
      <w:lvlText w:val=""/>
      <w:lvlJc w:val="left"/>
      <w:pPr>
        <w:ind w:left="1145" w:hanging="360"/>
      </w:pPr>
      <w:rPr>
        <w:rFonts w:ascii="Symbol" w:hAnsi="Symbol"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3">
    <w:nsid w:val="22F97396"/>
    <w:multiLevelType w:val="hybridMultilevel"/>
    <w:tmpl w:val="25D60B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26AA6F5F"/>
    <w:multiLevelType w:val="hybridMultilevel"/>
    <w:tmpl w:val="6F8A88A0"/>
    <w:lvl w:ilvl="0" w:tplc="CE8A1BB0">
      <w:numFmt w:val="bullet"/>
      <w:lvlText w:val=""/>
      <w:lvlJc w:val="left"/>
      <w:pPr>
        <w:ind w:left="720" w:hanging="360"/>
      </w:pPr>
      <w:rPr>
        <w:rFonts w:ascii="Symbol" w:eastAsia="Times New Roman" w:hAnsi="Symbol"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29236BD3"/>
    <w:multiLevelType w:val="hybridMultilevel"/>
    <w:tmpl w:val="80D85EF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4997EC2"/>
    <w:multiLevelType w:val="hybridMultilevel"/>
    <w:tmpl w:val="66E00E9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nsid w:val="373C288C"/>
    <w:multiLevelType w:val="hybridMultilevel"/>
    <w:tmpl w:val="782A699A"/>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47041F8C"/>
    <w:multiLevelType w:val="multilevel"/>
    <w:tmpl w:val="3858F20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
    <w:nsid w:val="4C051487"/>
    <w:multiLevelType w:val="hybridMultilevel"/>
    <w:tmpl w:val="FF2005C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C18005D"/>
    <w:multiLevelType w:val="hybridMultilevel"/>
    <w:tmpl w:val="1E6EE762"/>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1">
    <w:nsid w:val="539245F5"/>
    <w:multiLevelType w:val="hybridMultilevel"/>
    <w:tmpl w:val="0E78941E"/>
    <w:lvl w:ilvl="0" w:tplc="4B22B180">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59556BF6"/>
    <w:multiLevelType w:val="hybridMultilevel"/>
    <w:tmpl w:val="D688D38A"/>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
    <w:nsid w:val="5E343252"/>
    <w:multiLevelType w:val="multilevel"/>
    <w:tmpl w:val="47F84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6923917"/>
    <w:multiLevelType w:val="hybridMultilevel"/>
    <w:tmpl w:val="D8AA821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nsid w:val="67B559D9"/>
    <w:multiLevelType w:val="hybridMultilevel"/>
    <w:tmpl w:val="3D3CB700"/>
    <w:lvl w:ilvl="0" w:tplc="7C22AF0C">
      <w:start w:val="2"/>
      <w:numFmt w:val="bullet"/>
      <w:pStyle w:val="Citao"/>
      <w:lvlText w:val=""/>
      <w:lvlJc w:val="left"/>
      <w:pPr>
        <w:ind w:left="720"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6FF27365"/>
    <w:multiLevelType w:val="hybridMultilevel"/>
    <w:tmpl w:val="0DD046A0"/>
    <w:lvl w:ilvl="0" w:tplc="71F65F0E">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71F769EB"/>
    <w:multiLevelType w:val="hybridMultilevel"/>
    <w:tmpl w:val="FF32E118"/>
    <w:lvl w:ilvl="0" w:tplc="46C4300E">
      <w:start w:val="2"/>
      <w:numFmt w:val="bullet"/>
      <w:lvlText w:val=""/>
      <w:lvlJc w:val="left"/>
      <w:pPr>
        <w:ind w:left="502"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76B12B26"/>
    <w:multiLevelType w:val="hybridMultilevel"/>
    <w:tmpl w:val="243ED3E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17"/>
  </w:num>
  <w:num w:numId="4">
    <w:abstractNumId w:val="18"/>
  </w:num>
  <w:num w:numId="5">
    <w:abstractNumId w:val="11"/>
  </w:num>
  <w:num w:numId="6">
    <w:abstractNumId w:val="16"/>
  </w:num>
  <w:num w:numId="7">
    <w:abstractNumId w:val="5"/>
  </w:num>
  <w:num w:numId="8">
    <w:abstractNumId w:val="3"/>
  </w:num>
  <w:num w:numId="9">
    <w:abstractNumId w:val="1"/>
  </w:num>
  <w:num w:numId="10">
    <w:abstractNumId w:val="7"/>
  </w:num>
  <w:num w:numId="11">
    <w:abstractNumId w:val="8"/>
  </w:num>
  <w:num w:numId="12">
    <w:abstractNumId w:val="15"/>
  </w:num>
  <w:num w:numId="13">
    <w:abstractNumId w:val="12"/>
  </w:num>
  <w:num w:numId="14">
    <w:abstractNumId w:val="10"/>
  </w:num>
  <w:num w:numId="15">
    <w:abstractNumId w:val="14"/>
  </w:num>
  <w:num w:numId="16">
    <w:abstractNumId w:val="6"/>
  </w:num>
  <w:num w:numId="17">
    <w:abstractNumId w:val="0"/>
  </w:num>
  <w:num w:numId="18">
    <w:abstractNumId w:val="13"/>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1658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165"/>
    <w:rsid w:val="00000CFD"/>
    <w:rsid w:val="00045F92"/>
    <w:rsid w:val="000516EC"/>
    <w:rsid w:val="00055994"/>
    <w:rsid w:val="00055DD8"/>
    <w:rsid w:val="00072E25"/>
    <w:rsid w:val="0008125B"/>
    <w:rsid w:val="000820EB"/>
    <w:rsid w:val="00085D46"/>
    <w:rsid w:val="000A5533"/>
    <w:rsid w:val="000B0EEC"/>
    <w:rsid w:val="000E1D32"/>
    <w:rsid w:val="000F5F37"/>
    <w:rsid w:val="000F6B47"/>
    <w:rsid w:val="000F781B"/>
    <w:rsid w:val="00105129"/>
    <w:rsid w:val="001064C5"/>
    <w:rsid w:val="00114752"/>
    <w:rsid w:val="00114D16"/>
    <w:rsid w:val="00116C77"/>
    <w:rsid w:val="00117039"/>
    <w:rsid w:val="0012211B"/>
    <w:rsid w:val="00147FC0"/>
    <w:rsid w:val="001508BA"/>
    <w:rsid w:val="0016109A"/>
    <w:rsid w:val="001718F7"/>
    <w:rsid w:val="0019144F"/>
    <w:rsid w:val="001A1E4F"/>
    <w:rsid w:val="001A79F0"/>
    <w:rsid w:val="001B1E5C"/>
    <w:rsid w:val="001B3F1B"/>
    <w:rsid w:val="001B4B3A"/>
    <w:rsid w:val="001D2DF5"/>
    <w:rsid w:val="001D3A8E"/>
    <w:rsid w:val="001E2574"/>
    <w:rsid w:val="001E460F"/>
    <w:rsid w:val="001E5E4D"/>
    <w:rsid w:val="001E740F"/>
    <w:rsid w:val="001F3B79"/>
    <w:rsid w:val="002048E3"/>
    <w:rsid w:val="00217C28"/>
    <w:rsid w:val="00240852"/>
    <w:rsid w:val="002465DC"/>
    <w:rsid w:val="00256FEF"/>
    <w:rsid w:val="00264E38"/>
    <w:rsid w:val="002715A2"/>
    <w:rsid w:val="0027270B"/>
    <w:rsid w:val="00287A51"/>
    <w:rsid w:val="00294F42"/>
    <w:rsid w:val="002B73F5"/>
    <w:rsid w:val="002D3494"/>
    <w:rsid w:val="002D451F"/>
    <w:rsid w:val="002E0416"/>
    <w:rsid w:val="002E465F"/>
    <w:rsid w:val="00307158"/>
    <w:rsid w:val="00316026"/>
    <w:rsid w:val="0032456D"/>
    <w:rsid w:val="003258D5"/>
    <w:rsid w:val="00331D11"/>
    <w:rsid w:val="003474A8"/>
    <w:rsid w:val="00357ED0"/>
    <w:rsid w:val="00366EC8"/>
    <w:rsid w:val="003A05B0"/>
    <w:rsid w:val="003B6979"/>
    <w:rsid w:val="003B7C92"/>
    <w:rsid w:val="003C2D86"/>
    <w:rsid w:val="003E078B"/>
    <w:rsid w:val="003E1FF9"/>
    <w:rsid w:val="00401F45"/>
    <w:rsid w:val="004073FA"/>
    <w:rsid w:val="00410E7C"/>
    <w:rsid w:val="004163C5"/>
    <w:rsid w:val="00425D9D"/>
    <w:rsid w:val="00433E4C"/>
    <w:rsid w:val="0044041E"/>
    <w:rsid w:val="00440CAF"/>
    <w:rsid w:val="00475F38"/>
    <w:rsid w:val="00484A2E"/>
    <w:rsid w:val="00485A48"/>
    <w:rsid w:val="00485F4F"/>
    <w:rsid w:val="004948C4"/>
    <w:rsid w:val="004972ED"/>
    <w:rsid w:val="004A03F4"/>
    <w:rsid w:val="004A5264"/>
    <w:rsid w:val="004F0A76"/>
    <w:rsid w:val="004F6F63"/>
    <w:rsid w:val="0050035E"/>
    <w:rsid w:val="00510A24"/>
    <w:rsid w:val="00524555"/>
    <w:rsid w:val="00526D6E"/>
    <w:rsid w:val="005409AD"/>
    <w:rsid w:val="0056586C"/>
    <w:rsid w:val="00565F3D"/>
    <w:rsid w:val="00590936"/>
    <w:rsid w:val="005920E7"/>
    <w:rsid w:val="00593B53"/>
    <w:rsid w:val="005951B9"/>
    <w:rsid w:val="005A2C03"/>
    <w:rsid w:val="005A6E7A"/>
    <w:rsid w:val="005C6285"/>
    <w:rsid w:val="005D2170"/>
    <w:rsid w:val="005E16BF"/>
    <w:rsid w:val="005E730F"/>
    <w:rsid w:val="00622851"/>
    <w:rsid w:val="006373E2"/>
    <w:rsid w:val="00640A57"/>
    <w:rsid w:val="00641DFE"/>
    <w:rsid w:val="006445AD"/>
    <w:rsid w:val="0064616F"/>
    <w:rsid w:val="00647C13"/>
    <w:rsid w:val="006616F9"/>
    <w:rsid w:val="00675618"/>
    <w:rsid w:val="00693773"/>
    <w:rsid w:val="006B2855"/>
    <w:rsid w:val="006B5AE4"/>
    <w:rsid w:val="006B7466"/>
    <w:rsid w:val="006C1425"/>
    <w:rsid w:val="006C5C54"/>
    <w:rsid w:val="006E5A74"/>
    <w:rsid w:val="006F34FE"/>
    <w:rsid w:val="00701018"/>
    <w:rsid w:val="00704DEF"/>
    <w:rsid w:val="007435BC"/>
    <w:rsid w:val="0074431C"/>
    <w:rsid w:val="00760261"/>
    <w:rsid w:val="0077548B"/>
    <w:rsid w:val="00794129"/>
    <w:rsid w:val="00794D0D"/>
    <w:rsid w:val="007A3703"/>
    <w:rsid w:val="007A4CD9"/>
    <w:rsid w:val="007B643B"/>
    <w:rsid w:val="007C11B1"/>
    <w:rsid w:val="007C1C9B"/>
    <w:rsid w:val="007D63EC"/>
    <w:rsid w:val="00811A77"/>
    <w:rsid w:val="00816106"/>
    <w:rsid w:val="008236B5"/>
    <w:rsid w:val="00826504"/>
    <w:rsid w:val="008463C6"/>
    <w:rsid w:val="00846B80"/>
    <w:rsid w:val="008552A6"/>
    <w:rsid w:val="0088591B"/>
    <w:rsid w:val="008A184B"/>
    <w:rsid w:val="008A7299"/>
    <w:rsid w:val="008B3B94"/>
    <w:rsid w:val="008B6106"/>
    <w:rsid w:val="008C5029"/>
    <w:rsid w:val="008D37A5"/>
    <w:rsid w:val="008E111F"/>
    <w:rsid w:val="008E6412"/>
    <w:rsid w:val="008F7B56"/>
    <w:rsid w:val="0091402D"/>
    <w:rsid w:val="009174A7"/>
    <w:rsid w:val="00930F2C"/>
    <w:rsid w:val="009474AC"/>
    <w:rsid w:val="00973612"/>
    <w:rsid w:val="0097634B"/>
    <w:rsid w:val="0097747E"/>
    <w:rsid w:val="00980FB2"/>
    <w:rsid w:val="00996263"/>
    <w:rsid w:val="00996AB0"/>
    <w:rsid w:val="00997649"/>
    <w:rsid w:val="009A696C"/>
    <w:rsid w:val="009C62F7"/>
    <w:rsid w:val="009C75B2"/>
    <w:rsid w:val="009D3E80"/>
    <w:rsid w:val="009E6026"/>
    <w:rsid w:val="009F5070"/>
    <w:rsid w:val="00A02E1E"/>
    <w:rsid w:val="00A05DE9"/>
    <w:rsid w:val="00A20786"/>
    <w:rsid w:val="00A370BA"/>
    <w:rsid w:val="00A450E3"/>
    <w:rsid w:val="00A629ED"/>
    <w:rsid w:val="00A63E57"/>
    <w:rsid w:val="00A759CC"/>
    <w:rsid w:val="00A81277"/>
    <w:rsid w:val="00A85D43"/>
    <w:rsid w:val="00A90813"/>
    <w:rsid w:val="00AA22AC"/>
    <w:rsid w:val="00AB346E"/>
    <w:rsid w:val="00AC2476"/>
    <w:rsid w:val="00AD1860"/>
    <w:rsid w:val="00AD778F"/>
    <w:rsid w:val="00AD7955"/>
    <w:rsid w:val="00AE0D30"/>
    <w:rsid w:val="00AE4D3B"/>
    <w:rsid w:val="00AF1265"/>
    <w:rsid w:val="00AF19B1"/>
    <w:rsid w:val="00B34DFF"/>
    <w:rsid w:val="00B55CCB"/>
    <w:rsid w:val="00B574E5"/>
    <w:rsid w:val="00B6642C"/>
    <w:rsid w:val="00B8498A"/>
    <w:rsid w:val="00B8604E"/>
    <w:rsid w:val="00B90D6A"/>
    <w:rsid w:val="00BA318A"/>
    <w:rsid w:val="00BB57DB"/>
    <w:rsid w:val="00BC0ECF"/>
    <w:rsid w:val="00BC4399"/>
    <w:rsid w:val="00BE11F6"/>
    <w:rsid w:val="00BE56DE"/>
    <w:rsid w:val="00BE74AD"/>
    <w:rsid w:val="00BF5729"/>
    <w:rsid w:val="00BF586E"/>
    <w:rsid w:val="00C07431"/>
    <w:rsid w:val="00C14E59"/>
    <w:rsid w:val="00C2299B"/>
    <w:rsid w:val="00C35346"/>
    <w:rsid w:val="00C35D51"/>
    <w:rsid w:val="00C56F02"/>
    <w:rsid w:val="00C64AEA"/>
    <w:rsid w:val="00CA1A14"/>
    <w:rsid w:val="00CC46F6"/>
    <w:rsid w:val="00CD4F51"/>
    <w:rsid w:val="00CF77E4"/>
    <w:rsid w:val="00D00F37"/>
    <w:rsid w:val="00D039DE"/>
    <w:rsid w:val="00D11A52"/>
    <w:rsid w:val="00D11EC9"/>
    <w:rsid w:val="00D1460C"/>
    <w:rsid w:val="00D24403"/>
    <w:rsid w:val="00D25521"/>
    <w:rsid w:val="00D37135"/>
    <w:rsid w:val="00D505D8"/>
    <w:rsid w:val="00D55334"/>
    <w:rsid w:val="00D63DE1"/>
    <w:rsid w:val="00D730F4"/>
    <w:rsid w:val="00D95D6F"/>
    <w:rsid w:val="00DA57A5"/>
    <w:rsid w:val="00DA5C55"/>
    <w:rsid w:val="00DC3885"/>
    <w:rsid w:val="00DD0DFC"/>
    <w:rsid w:val="00DF0A7D"/>
    <w:rsid w:val="00E030CA"/>
    <w:rsid w:val="00E039BA"/>
    <w:rsid w:val="00E05051"/>
    <w:rsid w:val="00E26D5F"/>
    <w:rsid w:val="00E312B1"/>
    <w:rsid w:val="00E31700"/>
    <w:rsid w:val="00E638D1"/>
    <w:rsid w:val="00E76AE9"/>
    <w:rsid w:val="00E978F8"/>
    <w:rsid w:val="00EA73AA"/>
    <w:rsid w:val="00EA75C5"/>
    <w:rsid w:val="00EB2E6F"/>
    <w:rsid w:val="00EC00CA"/>
    <w:rsid w:val="00EC04A9"/>
    <w:rsid w:val="00EC6C7B"/>
    <w:rsid w:val="00ED1327"/>
    <w:rsid w:val="00ED1BFE"/>
    <w:rsid w:val="00ED621C"/>
    <w:rsid w:val="00EE04F1"/>
    <w:rsid w:val="00EF20E0"/>
    <w:rsid w:val="00EF67C2"/>
    <w:rsid w:val="00F261EB"/>
    <w:rsid w:val="00F3017D"/>
    <w:rsid w:val="00F61C3F"/>
    <w:rsid w:val="00F61D09"/>
    <w:rsid w:val="00F62DAF"/>
    <w:rsid w:val="00F701F9"/>
    <w:rsid w:val="00F73497"/>
    <w:rsid w:val="00F8137F"/>
    <w:rsid w:val="00F84165"/>
    <w:rsid w:val="00F975F2"/>
    <w:rsid w:val="00FB3E39"/>
    <w:rsid w:val="00FC0A10"/>
    <w:rsid w:val="00FC13E2"/>
    <w:rsid w:val="00FD12AD"/>
    <w:rsid w:val="00FF6DA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58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5C54"/>
    <w:rPr>
      <w:rFonts w:asciiTheme="minorHAnsi" w:eastAsia="Times New Roman" w:hAnsiTheme="minorHAnsi"/>
      <w:sz w:val="24"/>
      <w:szCs w:val="24"/>
    </w:rPr>
  </w:style>
  <w:style w:type="paragraph" w:styleId="Ttulo1">
    <w:name w:val="heading 1"/>
    <w:basedOn w:val="Normal"/>
    <w:next w:val="Normal"/>
    <w:link w:val="Ttulo1Char"/>
    <w:qFormat/>
    <w:rsid w:val="00117039"/>
    <w:pPr>
      <w:keepNext/>
      <w:numPr>
        <w:numId w:val="11"/>
      </w:numPr>
      <w:spacing w:before="480" w:after="120" w:line="360" w:lineRule="auto"/>
      <w:jc w:val="both"/>
      <w:outlineLvl w:val="0"/>
    </w:pPr>
    <w:rPr>
      <w:rFonts w:ascii="Calibri" w:hAnsi="Calibri" w:cs="Calibri"/>
      <w:b/>
      <w:bCs/>
      <w:caps/>
      <w:kern w:val="32"/>
    </w:rPr>
  </w:style>
  <w:style w:type="paragraph" w:styleId="Ttulo2">
    <w:name w:val="heading 2"/>
    <w:basedOn w:val="Normal"/>
    <w:next w:val="Normal"/>
    <w:link w:val="Ttulo2Char"/>
    <w:uiPriority w:val="9"/>
    <w:unhideWhenUsed/>
    <w:qFormat/>
    <w:rsid w:val="005D2170"/>
    <w:pPr>
      <w:keepNext/>
      <w:keepLines/>
      <w:numPr>
        <w:ilvl w:val="1"/>
        <w:numId w:val="11"/>
      </w:numPr>
      <w:spacing w:before="360" w:after="120" w:line="360" w:lineRule="auto"/>
      <w:ind w:left="397" w:hanging="397"/>
      <w:jc w:val="both"/>
      <w:outlineLvl w:val="1"/>
    </w:pPr>
    <w:rPr>
      <w:rFonts w:eastAsiaTheme="majorEastAsia" w:cstheme="majorBidi"/>
      <w:b/>
      <w:bCs/>
      <w:szCs w:val="26"/>
    </w:rPr>
  </w:style>
  <w:style w:type="paragraph" w:styleId="Ttulo3">
    <w:name w:val="heading 3"/>
    <w:basedOn w:val="Normal"/>
    <w:next w:val="Normal"/>
    <w:link w:val="Ttulo3Char"/>
    <w:uiPriority w:val="9"/>
    <w:semiHidden/>
    <w:unhideWhenUsed/>
    <w:qFormat/>
    <w:rsid w:val="00D24403"/>
    <w:pPr>
      <w:keepNext/>
      <w:keepLines/>
      <w:numPr>
        <w:ilvl w:val="2"/>
        <w:numId w:val="1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1A79F0"/>
    <w:pPr>
      <w:keepNext/>
      <w:keepLines/>
      <w:numPr>
        <w:ilvl w:val="3"/>
        <w:numId w:val="1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24403"/>
    <w:pPr>
      <w:keepNext/>
      <w:keepLines/>
      <w:numPr>
        <w:ilvl w:val="4"/>
        <w:numId w:val="1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4403"/>
    <w:pPr>
      <w:keepNext/>
      <w:keepLines/>
      <w:numPr>
        <w:ilvl w:val="5"/>
        <w:numId w:val="1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4403"/>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4403"/>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4403"/>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84165"/>
    <w:pPr>
      <w:tabs>
        <w:tab w:val="center" w:pos="4252"/>
        <w:tab w:val="right" w:pos="8504"/>
      </w:tabs>
    </w:pPr>
    <w:rPr>
      <w:rFonts w:ascii="Calibri" w:eastAsia="Calibri" w:hAnsi="Calibri"/>
      <w:sz w:val="22"/>
      <w:szCs w:val="22"/>
      <w:lang w:eastAsia="en-US"/>
    </w:rPr>
  </w:style>
  <w:style w:type="character" w:customStyle="1" w:styleId="CabealhoChar">
    <w:name w:val="Cabeçalho Char"/>
    <w:basedOn w:val="Fontepargpadro"/>
    <w:link w:val="Cabealho"/>
    <w:uiPriority w:val="99"/>
    <w:rsid w:val="00F84165"/>
  </w:style>
  <w:style w:type="paragraph" w:styleId="Rodap">
    <w:name w:val="footer"/>
    <w:basedOn w:val="Normal"/>
    <w:link w:val="RodapChar"/>
    <w:uiPriority w:val="99"/>
    <w:unhideWhenUsed/>
    <w:rsid w:val="00F84165"/>
    <w:pPr>
      <w:tabs>
        <w:tab w:val="center" w:pos="4252"/>
        <w:tab w:val="right" w:pos="8504"/>
      </w:tabs>
    </w:pPr>
  </w:style>
  <w:style w:type="character" w:customStyle="1" w:styleId="RodapChar">
    <w:name w:val="Rodapé Char"/>
    <w:basedOn w:val="Fontepargpadro"/>
    <w:link w:val="Rodap"/>
    <w:uiPriority w:val="99"/>
    <w:rsid w:val="00F84165"/>
  </w:style>
  <w:style w:type="paragraph" w:styleId="Textodebalo">
    <w:name w:val="Balloon Text"/>
    <w:basedOn w:val="Normal"/>
    <w:link w:val="TextodebaloChar"/>
    <w:uiPriority w:val="99"/>
    <w:semiHidden/>
    <w:unhideWhenUsed/>
    <w:rsid w:val="00F84165"/>
    <w:rPr>
      <w:rFonts w:ascii="Tahoma" w:hAnsi="Tahoma" w:cs="Tahoma"/>
      <w:sz w:val="16"/>
      <w:szCs w:val="16"/>
    </w:rPr>
  </w:style>
  <w:style w:type="character" w:customStyle="1" w:styleId="TextodebaloChar">
    <w:name w:val="Texto de balão Char"/>
    <w:basedOn w:val="Fontepargpadro"/>
    <w:link w:val="Textodebalo"/>
    <w:uiPriority w:val="99"/>
    <w:semiHidden/>
    <w:rsid w:val="00F84165"/>
    <w:rPr>
      <w:rFonts w:ascii="Tahoma" w:hAnsi="Tahoma" w:cs="Tahoma"/>
      <w:sz w:val="16"/>
      <w:szCs w:val="16"/>
    </w:rPr>
  </w:style>
  <w:style w:type="table" w:styleId="Tabelacomgrade">
    <w:name w:val="Table Grid"/>
    <w:basedOn w:val="Tabelanormal"/>
    <w:rsid w:val="00846B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2">
    <w:name w:val="Body Text 2"/>
    <w:basedOn w:val="Normal"/>
    <w:link w:val="Corpodetexto2Char"/>
    <w:semiHidden/>
    <w:rsid w:val="00593B53"/>
    <w:pPr>
      <w:jc w:val="both"/>
    </w:pPr>
  </w:style>
  <w:style w:type="character" w:customStyle="1" w:styleId="Corpodetexto2Char">
    <w:name w:val="Corpo de texto 2 Char"/>
    <w:basedOn w:val="Fontepargpadro"/>
    <w:link w:val="Corpodetexto2"/>
    <w:semiHidden/>
    <w:rsid w:val="00593B53"/>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D63DE1"/>
    <w:pPr>
      <w:spacing w:after="120" w:line="360" w:lineRule="auto"/>
      <w:jc w:val="both"/>
    </w:pPr>
  </w:style>
  <w:style w:type="paragraph" w:styleId="Corpodetexto">
    <w:name w:val="Body Text"/>
    <w:basedOn w:val="Normal"/>
    <w:link w:val="CorpodetextoChar"/>
    <w:uiPriority w:val="99"/>
    <w:semiHidden/>
    <w:unhideWhenUsed/>
    <w:rsid w:val="00F61D09"/>
    <w:pPr>
      <w:spacing w:after="120"/>
    </w:pPr>
  </w:style>
  <w:style w:type="character" w:customStyle="1" w:styleId="CorpodetextoChar">
    <w:name w:val="Corpo de texto Char"/>
    <w:basedOn w:val="Fontepargpadro"/>
    <w:link w:val="Corpodetexto"/>
    <w:uiPriority w:val="99"/>
    <w:semiHidden/>
    <w:rsid w:val="00F61D09"/>
    <w:rPr>
      <w:rFonts w:ascii="Times New Roman" w:eastAsia="Times New Roman" w:hAnsi="Times New Roman"/>
      <w:sz w:val="24"/>
      <w:szCs w:val="24"/>
    </w:rPr>
  </w:style>
  <w:style w:type="paragraph" w:styleId="Corpodetexto3">
    <w:name w:val="Body Text 3"/>
    <w:basedOn w:val="Normal"/>
    <w:link w:val="Corpodetexto3Char"/>
    <w:uiPriority w:val="99"/>
    <w:semiHidden/>
    <w:unhideWhenUsed/>
    <w:rsid w:val="00F61D09"/>
    <w:pPr>
      <w:spacing w:after="120"/>
    </w:pPr>
    <w:rPr>
      <w:sz w:val="16"/>
      <w:szCs w:val="16"/>
    </w:rPr>
  </w:style>
  <w:style w:type="character" w:customStyle="1" w:styleId="Corpodetexto3Char">
    <w:name w:val="Corpo de texto 3 Char"/>
    <w:basedOn w:val="Fontepargpadro"/>
    <w:link w:val="Corpodetexto3"/>
    <w:uiPriority w:val="99"/>
    <w:semiHidden/>
    <w:rsid w:val="00F61D09"/>
    <w:rPr>
      <w:rFonts w:ascii="Times New Roman" w:eastAsia="Times New Roman" w:hAnsi="Times New Roman"/>
      <w:sz w:val="16"/>
      <w:szCs w:val="16"/>
    </w:rPr>
  </w:style>
  <w:style w:type="character" w:customStyle="1" w:styleId="Ttulo1Char">
    <w:name w:val="Título 1 Char"/>
    <w:basedOn w:val="Fontepargpadro"/>
    <w:link w:val="Ttulo1"/>
    <w:rsid w:val="00117039"/>
    <w:rPr>
      <w:rFonts w:eastAsia="Times New Roman" w:cs="Calibri"/>
      <w:b/>
      <w:bCs/>
      <w:caps/>
      <w:kern w:val="32"/>
      <w:sz w:val="24"/>
      <w:szCs w:val="24"/>
    </w:rPr>
  </w:style>
  <w:style w:type="paragraph" w:styleId="Legenda">
    <w:name w:val="caption"/>
    <w:basedOn w:val="Normal"/>
    <w:next w:val="Normal"/>
    <w:unhideWhenUsed/>
    <w:qFormat/>
    <w:rsid w:val="002465DC"/>
    <w:pPr>
      <w:spacing w:after="120"/>
    </w:pPr>
    <w:rPr>
      <w:b/>
      <w:bCs/>
      <w:sz w:val="20"/>
      <w:szCs w:val="20"/>
    </w:rPr>
  </w:style>
  <w:style w:type="paragraph" w:styleId="NormalWeb">
    <w:name w:val="Normal (Web)"/>
    <w:basedOn w:val="Normal"/>
    <w:uiPriority w:val="99"/>
    <w:unhideWhenUsed/>
    <w:rsid w:val="00F61D09"/>
    <w:pPr>
      <w:spacing w:before="100" w:beforeAutospacing="1" w:after="100" w:afterAutospacing="1" w:line="330" w:lineRule="atLeast"/>
    </w:pPr>
    <w:rPr>
      <w:rFonts w:ascii="Verdana" w:hAnsi="Verdana"/>
      <w:color w:val="777777"/>
      <w:sz w:val="18"/>
      <w:szCs w:val="18"/>
    </w:rPr>
  </w:style>
  <w:style w:type="paragraph" w:styleId="Sumrio1">
    <w:name w:val="toc 1"/>
    <w:basedOn w:val="Normal"/>
    <w:next w:val="Normal"/>
    <w:autoRedefine/>
    <w:uiPriority w:val="39"/>
    <w:rsid w:val="006C5C54"/>
    <w:pPr>
      <w:tabs>
        <w:tab w:val="left" w:pos="284"/>
        <w:tab w:val="right" w:leader="dot" w:pos="9072"/>
      </w:tabs>
      <w:spacing w:line="360" w:lineRule="auto"/>
      <w:jc w:val="both"/>
    </w:pPr>
    <w:rPr>
      <w:rFonts w:cstheme="minorHAnsi"/>
      <w:b/>
      <w:noProof/>
      <w:szCs w:val="20"/>
    </w:rPr>
  </w:style>
  <w:style w:type="character" w:styleId="Hyperlink">
    <w:name w:val="Hyperlink"/>
    <w:basedOn w:val="Fontepargpadro"/>
    <w:uiPriority w:val="99"/>
    <w:rsid w:val="006C5C54"/>
    <w:rPr>
      <w:rFonts w:asciiTheme="minorHAnsi" w:hAnsiTheme="minorHAnsi"/>
      <w:color w:val="0000FF"/>
      <w:sz w:val="24"/>
      <w:u w:val="single"/>
    </w:rPr>
  </w:style>
  <w:style w:type="paragraph" w:styleId="Sumrio2">
    <w:name w:val="toc 2"/>
    <w:basedOn w:val="Normal"/>
    <w:next w:val="Normal"/>
    <w:autoRedefine/>
    <w:uiPriority w:val="39"/>
    <w:rsid w:val="006C5C54"/>
    <w:pPr>
      <w:tabs>
        <w:tab w:val="left" w:pos="426"/>
        <w:tab w:val="right" w:leader="dot" w:pos="9072"/>
      </w:tabs>
      <w:spacing w:line="360" w:lineRule="auto"/>
      <w:jc w:val="both"/>
    </w:pPr>
    <w:rPr>
      <w:rFonts w:cstheme="minorHAnsi"/>
      <w:szCs w:val="20"/>
    </w:rPr>
  </w:style>
  <w:style w:type="paragraph" w:styleId="Sumrio3">
    <w:name w:val="toc 3"/>
    <w:basedOn w:val="Normal"/>
    <w:next w:val="Normal"/>
    <w:autoRedefine/>
    <w:uiPriority w:val="39"/>
    <w:rsid w:val="006C5C54"/>
    <w:pPr>
      <w:ind w:left="400"/>
      <w:jc w:val="both"/>
    </w:pPr>
    <w:rPr>
      <w:rFonts w:cstheme="minorHAnsi"/>
      <w:szCs w:val="20"/>
    </w:rPr>
  </w:style>
  <w:style w:type="paragraph" w:styleId="CabealhodoSumrio">
    <w:name w:val="TOC Heading"/>
    <w:basedOn w:val="Ttulo1"/>
    <w:next w:val="Normal"/>
    <w:uiPriority w:val="39"/>
    <w:semiHidden/>
    <w:unhideWhenUsed/>
    <w:qFormat/>
    <w:rsid w:val="001D3A8E"/>
    <w:pPr>
      <w:keepLines/>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tulo4Char">
    <w:name w:val="Título 4 Char"/>
    <w:basedOn w:val="Fontepargpadro"/>
    <w:link w:val="Ttulo4"/>
    <w:uiPriority w:val="9"/>
    <w:semiHidden/>
    <w:rsid w:val="001A79F0"/>
    <w:rPr>
      <w:rFonts w:asciiTheme="majorHAnsi" w:eastAsiaTheme="majorEastAsia" w:hAnsiTheme="majorHAnsi" w:cstheme="majorBidi"/>
      <w:b/>
      <w:bCs/>
      <w:i/>
      <w:iCs/>
      <w:color w:val="4F81BD" w:themeColor="accent1"/>
      <w:sz w:val="24"/>
      <w:szCs w:val="24"/>
    </w:rPr>
  </w:style>
  <w:style w:type="paragraph" w:styleId="Recuodecorpodetexto">
    <w:name w:val="Body Text Indent"/>
    <w:basedOn w:val="Normal"/>
    <w:link w:val="RecuodecorpodetextoChar"/>
    <w:uiPriority w:val="99"/>
    <w:unhideWhenUsed/>
    <w:rsid w:val="001A79F0"/>
    <w:pPr>
      <w:spacing w:after="120"/>
      <w:ind w:left="283"/>
    </w:pPr>
  </w:style>
  <w:style w:type="character" w:customStyle="1" w:styleId="RecuodecorpodetextoChar">
    <w:name w:val="Recuo de corpo de texto Char"/>
    <w:basedOn w:val="Fontepargpadro"/>
    <w:link w:val="Recuodecorpodetexto"/>
    <w:uiPriority w:val="99"/>
    <w:rsid w:val="001A79F0"/>
    <w:rPr>
      <w:rFonts w:ascii="Times New Roman" w:eastAsia="Times New Roman" w:hAnsi="Times New Roman"/>
      <w:sz w:val="24"/>
      <w:szCs w:val="24"/>
    </w:rPr>
  </w:style>
  <w:style w:type="paragraph" w:customStyle="1" w:styleId="Corpodetexto21">
    <w:name w:val="Corpo de texto 21"/>
    <w:basedOn w:val="Normal"/>
    <w:rsid w:val="001A79F0"/>
    <w:pPr>
      <w:suppressAutoHyphens/>
      <w:spacing w:before="120"/>
      <w:jc w:val="both"/>
    </w:pPr>
    <w:rPr>
      <w:rFonts w:ascii="Arial" w:hAnsi="Arial" w:cstheme="minorHAnsi"/>
      <w:sz w:val="20"/>
      <w:szCs w:val="20"/>
      <w:lang w:eastAsia="ar-SA"/>
    </w:rPr>
  </w:style>
  <w:style w:type="paragraph" w:styleId="SemEspaamento">
    <w:name w:val="No Spacing"/>
    <w:uiPriority w:val="1"/>
    <w:qFormat/>
    <w:rsid w:val="002E465F"/>
    <w:rPr>
      <w:rFonts w:ascii="Times New Roman" w:eastAsia="Times New Roman" w:hAnsi="Times New Roman"/>
      <w:sz w:val="24"/>
      <w:szCs w:val="24"/>
    </w:rPr>
  </w:style>
  <w:style w:type="character" w:customStyle="1" w:styleId="Ttulo2Char">
    <w:name w:val="Título 2 Char"/>
    <w:basedOn w:val="Fontepargpadro"/>
    <w:link w:val="Ttulo2"/>
    <w:uiPriority w:val="9"/>
    <w:rsid w:val="005D2170"/>
    <w:rPr>
      <w:rFonts w:asciiTheme="minorHAnsi" w:eastAsiaTheme="majorEastAsia" w:hAnsiTheme="minorHAnsi" w:cstheme="majorBidi"/>
      <w:b/>
      <w:bCs/>
      <w:sz w:val="24"/>
      <w:szCs w:val="26"/>
    </w:rPr>
  </w:style>
  <w:style w:type="character" w:customStyle="1" w:styleId="Ttulo3Char">
    <w:name w:val="Título 3 Char"/>
    <w:basedOn w:val="Fontepargpadro"/>
    <w:link w:val="Ttulo3"/>
    <w:uiPriority w:val="9"/>
    <w:semiHidden/>
    <w:rsid w:val="00D24403"/>
    <w:rPr>
      <w:rFonts w:asciiTheme="majorHAnsi" w:eastAsiaTheme="majorEastAsia" w:hAnsiTheme="majorHAnsi" w:cstheme="majorBidi"/>
      <w:b/>
      <w:bCs/>
      <w:color w:val="4F81BD" w:themeColor="accent1"/>
      <w:sz w:val="24"/>
      <w:szCs w:val="24"/>
    </w:rPr>
  </w:style>
  <w:style w:type="character" w:customStyle="1" w:styleId="Ttulo5Char">
    <w:name w:val="Título 5 Char"/>
    <w:basedOn w:val="Fontepargpadro"/>
    <w:link w:val="Ttulo5"/>
    <w:uiPriority w:val="9"/>
    <w:semiHidden/>
    <w:rsid w:val="00D24403"/>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24403"/>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24403"/>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24403"/>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24403"/>
    <w:rPr>
      <w:rFonts w:asciiTheme="majorHAnsi" w:eastAsiaTheme="majorEastAsia" w:hAnsiTheme="majorHAnsi" w:cstheme="majorBidi"/>
      <w:i/>
      <w:iCs/>
      <w:color w:val="404040" w:themeColor="text1" w:themeTint="BF"/>
    </w:rPr>
  </w:style>
  <w:style w:type="paragraph" w:styleId="Citao">
    <w:name w:val="Quote"/>
    <w:basedOn w:val="Normal"/>
    <w:next w:val="Normal"/>
    <w:link w:val="CitaoChar"/>
    <w:uiPriority w:val="29"/>
    <w:qFormat/>
    <w:rsid w:val="00D730F4"/>
    <w:pPr>
      <w:numPr>
        <w:numId w:val="12"/>
      </w:numPr>
      <w:spacing w:after="120" w:line="360" w:lineRule="auto"/>
      <w:ind w:left="357" w:hanging="357"/>
    </w:pPr>
    <w:rPr>
      <w:b/>
      <w:iCs/>
      <w:color w:val="002060"/>
    </w:rPr>
  </w:style>
  <w:style w:type="character" w:customStyle="1" w:styleId="CitaoChar">
    <w:name w:val="Citação Char"/>
    <w:basedOn w:val="Fontepargpadro"/>
    <w:link w:val="Citao"/>
    <w:uiPriority w:val="29"/>
    <w:rsid w:val="00D730F4"/>
    <w:rPr>
      <w:rFonts w:asciiTheme="minorHAnsi" w:eastAsia="Times New Roman" w:hAnsiTheme="minorHAnsi"/>
      <w:b/>
      <w:iCs/>
      <w:color w:val="002060"/>
      <w:sz w:val="24"/>
      <w:szCs w:val="24"/>
    </w:rPr>
  </w:style>
  <w:style w:type="paragraph" w:styleId="Ttulo">
    <w:name w:val="Title"/>
    <w:basedOn w:val="Normal"/>
    <w:next w:val="Normal"/>
    <w:link w:val="TtuloChar"/>
    <w:uiPriority w:val="10"/>
    <w:qFormat/>
    <w:rsid w:val="004073FA"/>
    <w:pPr>
      <w:contextualSpacing/>
      <w:jc w:val="center"/>
    </w:pPr>
    <w:rPr>
      <w:rFonts w:eastAsiaTheme="majorEastAsia" w:cstheme="majorBidi"/>
      <w:b/>
      <w:spacing w:val="5"/>
      <w:kern w:val="28"/>
      <w:sz w:val="32"/>
      <w:szCs w:val="52"/>
    </w:rPr>
  </w:style>
  <w:style w:type="character" w:customStyle="1" w:styleId="TtuloChar">
    <w:name w:val="Título Char"/>
    <w:basedOn w:val="Fontepargpadro"/>
    <w:link w:val="Ttulo"/>
    <w:uiPriority w:val="10"/>
    <w:rsid w:val="004073FA"/>
    <w:rPr>
      <w:rFonts w:asciiTheme="minorHAnsi" w:eastAsiaTheme="majorEastAsia" w:hAnsiTheme="minorHAnsi" w:cstheme="majorBidi"/>
      <w:b/>
      <w:spacing w:val="5"/>
      <w:kern w:val="28"/>
      <w:sz w:val="32"/>
      <w:szCs w:val="52"/>
    </w:rPr>
  </w:style>
  <w:style w:type="table" w:styleId="SombreamentoClaro-nfase3">
    <w:name w:val="Light Shading Accent 3"/>
    <w:basedOn w:val="Tabelanormal"/>
    <w:uiPriority w:val="60"/>
    <w:rsid w:val="006E5A74"/>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5C54"/>
    <w:rPr>
      <w:rFonts w:asciiTheme="minorHAnsi" w:eastAsia="Times New Roman" w:hAnsiTheme="minorHAnsi"/>
      <w:sz w:val="24"/>
      <w:szCs w:val="24"/>
    </w:rPr>
  </w:style>
  <w:style w:type="paragraph" w:styleId="Ttulo1">
    <w:name w:val="heading 1"/>
    <w:basedOn w:val="Normal"/>
    <w:next w:val="Normal"/>
    <w:link w:val="Ttulo1Char"/>
    <w:qFormat/>
    <w:rsid w:val="00117039"/>
    <w:pPr>
      <w:keepNext/>
      <w:numPr>
        <w:numId w:val="11"/>
      </w:numPr>
      <w:spacing w:before="480" w:after="120" w:line="360" w:lineRule="auto"/>
      <w:jc w:val="both"/>
      <w:outlineLvl w:val="0"/>
    </w:pPr>
    <w:rPr>
      <w:rFonts w:ascii="Calibri" w:hAnsi="Calibri" w:cs="Calibri"/>
      <w:b/>
      <w:bCs/>
      <w:caps/>
      <w:kern w:val="32"/>
    </w:rPr>
  </w:style>
  <w:style w:type="paragraph" w:styleId="Ttulo2">
    <w:name w:val="heading 2"/>
    <w:basedOn w:val="Normal"/>
    <w:next w:val="Normal"/>
    <w:link w:val="Ttulo2Char"/>
    <w:uiPriority w:val="9"/>
    <w:unhideWhenUsed/>
    <w:qFormat/>
    <w:rsid w:val="005D2170"/>
    <w:pPr>
      <w:keepNext/>
      <w:keepLines/>
      <w:numPr>
        <w:ilvl w:val="1"/>
        <w:numId w:val="11"/>
      </w:numPr>
      <w:spacing w:before="360" w:after="120" w:line="360" w:lineRule="auto"/>
      <w:ind w:left="397" w:hanging="397"/>
      <w:jc w:val="both"/>
      <w:outlineLvl w:val="1"/>
    </w:pPr>
    <w:rPr>
      <w:rFonts w:eastAsiaTheme="majorEastAsia" w:cstheme="majorBidi"/>
      <w:b/>
      <w:bCs/>
      <w:szCs w:val="26"/>
    </w:rPr>
  </w:style>
  <w:style w:type="paragraph" w:styleId="Ttulo3">
    <w:name w:val="heading 3"/>
    <w:basedOn w:val="Normal"/>
    <w:next w:val="Normal"/>
    <w:link w:val="Ttulo3Char"/>
    <w:uiPriority w:val="9"/>
    <w:semiHidden/>
    <w:unhideWhenUsed/>
    <w:qFormat/>
    <w:rsid w:val="00D24403"/>
    <w:pPr>
      <w:keepNext/>
      <w:keepLines/>
      <w:numPr>
        <w:ilvl w:val="2"/>
        <w:numId w:val="1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1A79F0"/>
    <w:pPr>
      <w:keepNext/>
      <w:keepLines/>
      <w:numPr>
        <w:ilvl w:val="3"/>
        <w:numId w:val="1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24403"/>
    <w:pPr>
      <w:keepNext/>
      <w:keepLines/>
      <w:numPr>
        <w:ilvl w:val="4"/>
        <w:numId w:val="1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4403"/>
    <w:pPr>
      <w:keepNext/>
      <w:keepLines/>
      <w:numPr>
        <w:ilvl w:val="5"/>
        <w:numId w:val="1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4403"/>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4403"/>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4403"/>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84165"/>
    <w:pPr>
      <w:tabs>
        <w:tab w:val="center" w:pos="4252"/>
        <w:tab w:val="right" w:pos="8504"/>
      </w:tabs>
    </w:pPr>
    <w:rPr>
      <w:rFonts w:ascii="Calibri" w:eastAsia="Calibri" w:hAnsi="Calibri"/>
      <w:sz w:val="22"/>
      <w:szCs w:val="22"/>
      <w:lang w:eastAsia="en-US"/>
    </w:rPr>
  </w:style>
  <w:style w:type="character" w:customStyle="1" w:styleId="CabealhoChar">
    <w:name w:val="Cabeçalho Char"/>
    <w:basedOn w:val="Fontepargpadro"/>
    <w:link w:val="Cabealho"/>
    <w:uiPriority w:val="99"/>
    <w:rsid w:val="00F84165"/>
  </w:style>
  <w:style w:type="paragraph" w:styleId="Rodap">
    <w:name w:val="footer"/>
    <w:basedOn w:val="Normal"/>
    <w:link w:val="RodapChar"/>
    <w:uiPriority w:val="99"/>
    <w:unhideWhenUsed/>
    <w:rsid w:val="00F84165"/>
    <w:pPr>
      <w:tabs>
        <w:tab w:val="center" w:pos="4252"/>
        <w:tab w:val="right" w:pos="8504"/>
      </w:tabs>
    </w:pPr>
  </w:style>
  <w:style w:type="character" w:customStyle="1" w:styleId="RodapChar">
    <w:name w:val="Rodapé Char"/>
    <w:basedOn w:val="Fontepargpadro"/>
    <w:link w:val="Rodap"/>
    <w:uiPriority w:val="99"/>
    <w:rsid w:val="00F84165"/>
  </w:style>
  <w:style w:type="paragraph" w:styleId="Textodebalo">
    <w:name w:val="Balloon Text"/>
    <w:basedOn w:val="Normal"/>
    <w:link w:val="TextodebaloChar"/>
    <w:uiPriority w:val="99"/>
    <w:semiHidden/>
    <w:unhideWhenUsed/>
    <w:rsid w:val="00F84165"/>
    <w:rPr>
      <w:rFonts w:ascii="Tahoma" w:hAnsi="Tahoma" w:cs="Tahoma"/>
      <w:sz w:val="16"/>
      <w:szCs w:val="16"/>
    </w:rPr>
  </w:style>
  <w:style w:type="character" w:customStyle="1" w:styleId="TextodebaloChar">
    <w:name w:val="Texto de balão Char"/>
    <w:basedOn w:val="Fontepargpadro"/>
    <w:link w:val="Textodebalo"/>
    <w:uiPriority w:val="99"/>
    <w:semiHidden/>
    <w:rsid w:val="00F84165"/>
    <w:rPr>
      <w:rFonts w:ascii="Tahoma" w:hAnsi="Tahoma" w:cs="Tahoma"/>
      <w:sz w:val="16"/>
      <w:szCs w:val="16"/>
    </w:rPr>
  </w:style>
  <w:style w:type="table" w:styleId="Tabelacomgrade">
    <w:name w:val="Table Grid"/>
    <w:basedOn w:val="Tabelanormal"/>
    <w:rsid w:val="00846B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2">
    <w:name w:val="Body Text 2"/>
    <w:basedOn w:val="Normal"/>
    <w:link w:val="Corpodetexto2Char"/>
    <w:semiHidden/>
    <w:rsid w:val="00593B53"/>
    <w:pPr>
      <w:jc w:val="both"/>
    </w:pPr>
  </w:style>
  <w:style w:type="character" w:customStyle="1" w:styleId="Corpodetexto2Char">
    <w:name w:val="Corpo de texto 2 Char"/>
    <w:basedOn w:val="Fontepargpadro"/>
    <w:link w:val="Corpodetexto2"/>
    <w:semiHidden/>
    <w:rsid w:val="00593B53"/>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D63DE1"/>
    <w:pPr>
      <w:spacing w:after="120" w:line="360" w:lineRule="auto"/>
      <w:jc w:val="both"/>
    </w:pPr>
  </w:style>
  <w:style w:type="paragraph" w:styleId="Corpodetexto">
    <w:name w:val="Body Text"/>
    <w:basedOn w:val="Normal"/>
    <w:link w:val="CorpodetextoChar"/>
    <w:uiPriority w:val="99"/>
    <w:semiHidden/>
    <w:unhideWhenUsed/>
    <w:rsid w:val="00F61D09"/>
    <w:pPr>
      <w:spacing w:after="120"/>
    </w:pPr>
  </w:style>
  <w:style w:type="character" w:customStyle="1" w:styleId="CorpodetextoChar">
    <w:name w:val="Corpo de texto Char"/>
    <w:basedOn w:val="Fontepargpadro"/>
    <w:link w:val="Corpodetexto"/>
    <w:uiPriority w:val="99"/>
    <w:semiHidden/>
    <w:rsid w:val="00F61D09"/>
    <w:rPr>
      <w:rFonts w:ascii="Times New Roman" w:eastAsia="Times New Roman" w:hAnsi="Times New Roman"/>
      <w:sz w:val="24"/>
      <w:szCs w:val="24"/>
    </w:rPr>
  </w:style>
  <w:style w:type="paragraph" w:styleId="Corpodetexto3">
    <w:name w:val="Body Text 3"/>
    <w:basedOn w:val="Normal"/>
    <w:link w:val="Corpodetexto3Char"/>
    <w:uiPriority w:val="99"/>
    <w:semiHidden/>
    <w:unhideWhenUsed/>
    <w:rsid w:val="00F61D09"/>
    <w:pPr>
      <w:spacing w:after="120"/>
    </w:pPr>
    <w:rPr>
      <w:sz w:val="16"/>
      <w:szCs w:val="16"/>
    </w:rPr>
  </w:style>
  <w:style w:type="character" w:customStyle="1" w:styleId="Corpodetexto3Char">
    <w:name w:val="Corpo de texto 3 Char"/>
    <w:basedOn w:val="Fontepargpadro"/>
    <w:link w:val="Corpodetexto3"/>
    <w:uiPriority w:val="99"/>
    <w:semiHidden/>
    <w:rsid w:val="00F61D09"/>
    <w:rPr>
      <w:rFonts w:ascii="Times New Roman" w:eastAsia="Times New Roman" w:hAnsi="Times New Roman"/>
      <w:sz w:val="16"/>
      <w:szCs w:val="16"/>
    </w:rPr>
  </w:style>
  <w:style w:type="character" w:customStyle="1" w:styleId="Ttulo1Char">
    <w:name w:val="Título 1 Char"/>
    <w:basedOn w:val="Fontepargpadro"/>
    <w:link w:val="Ttulo1"/>
    <w:rsid w:val="00117039"/>
    <w:rPr>
      <w:rFonts w:eastAsia="Times New Roman" w:cs="Calibri"/>
      <w:b/>
      <w:bCs/>
      <w:caps/>
      <w:kern w:val="32"/>
      <w:sz w:val="24"/>
      <w:szCs w:val="24"/>
    </w:rPr>
  </w:style>
  <w:style w:type="paragraph" w:styleId="Legenda">
    <w:name w:val="caption"/>
    <w:basedOn w:val="Normal"/>
    <w:next w:val="Normal"/>
    <w:unhideWhenUsed/>
    <w:qFormat/>
    <w:rsid w:val="002465DC"/>
    <w:pPr>
      <w:spacing w:after="120"/>
    </w:pPr>
    <w:rPr>
      <w:b/>
      <w:bCs/>
      <w:sz w:val="20"/>
      <w:szCs w:val="20"/>
    </w:rPr>
  </w:style>
  <w:style w:type="paragraph" w:styleId="NormalWeb">
    <w:name w:val="Normal (Web)"/>
    <w:basedOn w:val="Normal"/>
    <w:uiPriority w:val="99"/>
    <w:unhideWhenUsed/>
    <w:rsid w:val="00F61D09"/>
    <w:pPr>
      <w:spacing w:before="100" w:beforeAutospacing="1" w:after="100" w:afterAutospacing="1" w:line="330" w:lineRule="atLeast"/>
    </w:pPr>
    <w:rPr>
      <w:rFonts w:ascii="Verdana" w:hAnsi="Verdana"/>
      <w:color w:val="777777"/>
      <w:sz w:val="18"/>
      <w:szCs w:val="18"/>
    </w:rPr>
  </w:style>
  <w:style w:type="paragraph" w:styleId="Sumrio1">
    <w:name w:val="toc 1"/>
    <w:basedOn w:val="Normal"/>
    <w:next w:val="Normal"/>
    <w:autoRedefine/>
    <w:uiPriority w:val="39"/>
    <w:rsid w:val="006C5C54"/>
    <w:pPr>
      <w:tabs>
        <w:tab w:val="left" w:pos="284"/>
        <w:tab w:val="right" w:leader="dot" w:pos="9072"/>
      </w:tabs>
      <w:spacing w:line="360" w:lineRule="auto"/>
      <w:jc w:val="both"/>
    </w:pPr>
    <w:rPr>
      <w:rFonts w:cstheme="minorHAnsi"/>
      <w:b/>
      <w:noProof/>
      <w:szCs w:val="20"/>
    </w:rPr>
  </w:style>
  <w:style w:type="character" w:styleId="Hyperlink">
    <w:name w:val="Hyperlink"/>
    <w:basedOn w:val="Fontepargpadro"/>
    <w:uiPriority w:val="99"/>
    <w:rsid w:val="006C5C54"/>
    <w:rPr>
      <w:rFonts w:asciiTheme="minorHAnsi" w:hAnsiTheme="minorHAnsi"/>
      <w:color w:val="0000FF"/>
      <w:sz w:val="24"/>
      <w:u w:val="single"/>
    </w:rPr>
  </w:style>
  <w:style w:type="paragraph" w:styleId="Sumrio2">
    <w:name w:val="toc 2"/>
    <w:basedOn w:val="Normal"/>
    <w:next w:val="Normal"/>
    <w:autoRedefine/>
    <w:uiPriority w:val="39"/>
    <w:rsid w:val="006C5C54"/>
    <w:pPr>
      <w:tabs>
        <w:tab w:val="left" w:pos="426"/>
        <w:tab w:val="right" w:leader="dot" w:pos="9072"/>
      </w:tabs>
      <w:spacing w:line="360" w:lineRule="auto"/>
      <w:jc w:val="both"/>
    </w:pPr>
    <w:rPr>
      <w:rFonts w:cstheme="minorHAnsi"/>
      <w:szCs w:val="20"/>
    </w:rPr>
  </w:style>
  <w:style w:type="paragraph" w:styleId="Sumrio3">
    <w:name w:val="toc 3"/>
    <w:basedOn w:val="Normal"/>
    <w:next w:val="Normal"/>
    <w:autoRedefine/>
    <w:uiPriority w:val="39"/>
    <w:rsid w:val="006C5C54"/>
    <w:pPr>
      <w:ind w:left="400"/>
      <w:jc w:val="both"/>
    </w:pPr>
    <w:rPr>
      <w:rFonts w:cstheme="minorHAnsi"/>
      <w:szCs w:val="20"/>
    </w:rPr>
  </w:style>
  <w:style w:type="paragraph" w:styleId="CabealhodoSumrio">
    <w:name w:val="TOC Heading"/>
    <w:basedOn w:val="Ttulo1"/>
    <w:next w:val="Normal"/>
    <w:uiPriority w:val="39"/>
    <w:semiHidden/>
    <w:unhideWhenUsed/>
    <w:qFormat/>
    <w:rsid w:val="001D3A8E"/>
    <w:pPr>
      <w:keepLines/>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tulo4Char">
    <w:name w:val="Título 4 Char"/>
    <w:basedOn w:val="Fontepargpadro"/>
    <w:link w:val="Ttulo4"/>
    <w:uiPriority w:val="9"/>
    <w:semiHidden/>
    <w:rsid w:val="001A79F0"/>
    <w:rPr>
      <w:rFonts w:asciiTheme="majorHAnsi" w:eastAsiaTheme="majorEastAsia" w:hAnsiTheme="majorHAnsi" w:cstheme="majorBidi"/>
      <w:b/>
      <w:bCs/>
      <w:i/>
      <w:iCs/>
      <w:color w:val="4F81BD" w:themeColor="accent1"/>
      <w:sz w:val="24"/>
      <w:szCs w:val="24"/>
    </w:rPr>
  </w:style>
  <w:style w:type="paragraph" w:styleId="Recuodecorpodetexto">
    <w:name w:val="Body Text Indent"/>
    <w:basedOn w:val="Normal"/>
    <w:link w:val="RecuodecorpodetextoChar"/>
    <w:uiPriority w:val="99"/>
    <w:unhideWhenUsed/>
    <w:rsid w:val="001A79F0"/>
    <w:pPr>
      <w:spacing w:after="120"/>
      <w:ind w:left="283"/>
    </w:pPr>
  </w:style>
  <w:style w:type="character" w:customStyle="1" w:styleId="RecuodecorpodetextoChar">
    <w:name w:val="Recuo de corpo de texto Char"/>
    <w:basedOn w:val="Fontepargpadro"/>
    <w:link w:val="Recuodecorpodetexto"/>
    <w:uiPriority w:val="99"/>
    <w:rsid w:val="001A79F0"/>
    <w:rPr>
      <w:rFonts w:ascii="Times New Roman" w:eastAsia="Times New Roman" w:hAnsi="Times New Roman"/>
      <w:sz w:val="24"/>
      <w:szCs w:val="24"/>
    </w:rPr>
  </w:style>
  <w:style w:type="paragraph" w:customStyle="1" w:styleId="Corpodetexto21">
    <w:name w:val="Corpo de texto 21"/>
    <w:basedOn w:val="Normal"/>
    <w:rsid w:val="001A79F0"/>
    <w:pPr>
      <w:suppressAutoHyphens/>
      <w:spacing w:before="120"/>
      <w:jc w:val="both"/>
    </w:pPr>
    <w:rPr>
      <w:rFonts w:ascii="Arial" w:hAnsi="Arial" w:cstheme="minorHAnsi"/>
      <w:sz w:val="20"/>
      <w:szCs w:val="20"/>
      <w:lang w:eastAsia="ar-SA"/>
    </w:rPr>
  </w:style>
  <w:style w:type="paragraph" w:styleId="SemEspaamento">
    <w:name w:val="No Spacing"/>
    <w:uiPriority w:val="1"/>
    <w:qFormat/>
    <w:rsid w:val="002E465F"/>
    <w:rPr>
      <w:rFonts w:ascii="Times New Roman" w:eastAsia="Times New Roman" w:hAnsi="Times New Roman"/>
      <w:sz w:val="24"/>
      <w:szCs w:val="24"/>
    </w:rPr>
  </w:style>
  <w:style w:type="character" w:customStyle="1" w:styleId="Ttulo2Char">
    <w:name w:val="Título 2 Char"/>
    <w:basedOn w:val="Fontepargpadro"/>
    <w:link w:val="Ttulo2"/>
    <w:uiPriority w:val="9"/>
    <w:rsid w:val="005D2170"/>
    <w:rPr>
      <w:rFonts w:asciiTheme="minorHAnsi" w:eastAsiaTheme="majorEastAsia" w:hAnsiTheme="minorHAnsi" w:cstheme="majorBidi"/>
      <w:b/>
      <w:bCs/>
      <w:sz w:val="24"/>
      <w:szCs w:val="26"/>
    </w:rPr>
  </w:style>
  <w:style w:type="character" w:customStyle="1" w:styleId="Ttulo3Char">
    <w:name w:val="Título 3 Char"/>
    <w:basedOn w:val="Fontepargpadro"/>
    <w:link w:val="Ttulo3"/>
    <w:uiPriority w:val="9"/>
    <w:semiHidden/>
    <w:rsid w:val="00D24403"/>
    <w:rPr>
      <w:rFonts w:asciiTheme="majorHAnsi" w:eastAsiaTheme="majorEastAsia" w:hAnsiTheme="majorHAnsi" w:cstheme="majorBidi"/>
      <w:b/>
      <w:bCs/>
      <w:color w:val="4F81BD" w:themeColor="accent1"/>
      <w:sz w:val="24"/>
      <w:szCs w:val="24"/>
    </w:rPr>
  </w:style>
  <w:style w:type="character" w:customStyle="1" w:styleId="Ttulo5Char">
    <w:name w:val="Título 5 Char"/>
    <w:basedOn w:val="Fontepargpadro"/>
    <w:link w:val="Ttulo5"/>
    <w:uiPriority w:val="9"/>
    <w:semiHidden/>
    <w:rsid w:val="00D24403"/>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24403"/>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24403"/>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24403"/>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24403"/>
    <w:rPr>
      <w:rFonts w:asciiTheme="majorHAnsi" w:eastAsiaTheme="majorEastAsia" w:hAnsiTheme="majorHAnsi" w:cstheme="majorBidi"/>
      <w:i/>
      <w:iCs/>
      <w:color w:val="404040" w:themeColor="text1" w:themeTint="BF"/>
    </w:rPr>
  </w:style>
  <w:style w:type="paragraph" w:styleId="Citao">
    <w:name w:val="Quote"/>
    <w:basedOn w:val="Normal"/>
    <w:next w:val="Normal"/>
    <w:link w:val="CitaoChar"/>
    <w:uiPriority w:val="29"/>
    <w:qFormat/>
    <w:rsid w:val="00D730F4"/>
    <w:pPr>
      <w:numPr>
        <w:numId w:val="12"/>
      </w:numPr>
      <w:spacing w:after="120" w:line="360" w:lineRule="auto"/>
      <w:ind w:left="357" w:hanging="357"/>
    </w:pPr>
    <w:rPr>
      <w:b/>
      <w:iCs/>
      <w:color w:val="002060"/>
    </w:rPr>
  </w:style>
  <w:style w:type="character" w:customStyle="1" w:styleId="CitaoChar">
    <w:name w:val="Citação Char"/>
    <w:basedOn w:val="Fontepargpadro"/>
    <w:link w:val="Citao"/>
    <w:uiPriority w:val="29"/>
    <w:rsid w:val="00D730F4"/>
    <w:rPr>
      <w:rFonts w:asciiTheme="minorHAnsi" w:eastAsia="Times New Roman" w:hAnsiTheme="minorHAnsi"/>
      <w:b/>
      <w:iCs/>
      <w:color w:val="002060"/>
      <w:sz w:val="24"/>
      <w:szCs w:val="24"/>
    </w:rPr>
  </w:style>
  <w:style w:type="paragraph" w:styleId="Ttulo">
    <w:name w:val="Title"/>
    <w:basedOn w:val="Normal"/>
    <w:next w:val="Normal"/>
    <w:link w:val="TtuloChar"/>
    <w:uiPriority w:val="10"/>
    <w:qFormat/>
    <w:rsid w:val="004073FA"/>
    <w:pPr>
      <w:contextualSpacing/>
      <w:jc w:val="center"/>
    </w:pPr>
    <w:rPr>
      <w:rFonts w:eastAsiaTheme="majorEastAsia" w:cstheme="majorBidi"/>
      <w:b/>
      <w:spacing w:val="5"/>
      <w:kern w:val="28"/>
      <w:sz w:val="32"/>
      <w:szCs w:val="52"/>
    </w:rPr>
  </w:style>
  <w:style w:type="character" w:customStyle="1" w:styleId="TtuloChar">
    <w:name w:val="Título Char"/>
    <w:basedOn w:val="Fontepargpadro"/>
    <w:link w:val="Ttulo"/>
    <w:uiPriority w:val="10"/>
    <w:rsid w:val="004073FA"/>
    <w:rPr>
      <w:rFonts w:asciiTheme="minorHAnsi" w:eastAsiaTheme="majorEastAsia" w:hAnsiTheme="minorHAnsi" w:cstheme="majorBidi"/>
      <w:b/>
      <w:spacing w:val="5"/>
      <w:kern w:val="28"/>
      <w:sz w:val="32"/>
      <w:szCs w:val="52"/>
    </w:rPr>
  </w:style>
  <w:style w:type="table" w:styleId="SombreamentoClaro-nfase3">
    <w:name w:val="Light Shading Accent 3"/>
    <w:basedOn w:val="Tabelanormal"/>
    <w:uiPriority w:val="60"/>
    <w:rsid w:val="006E5A74"/>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205297">
      <w:bodyDiv w:val="1"/>
      <w:marLeft w:val="0"/>
      <w:marRight w:val="0"/>
      <w:marTop w:val="0"/>
      <w:marBottom w:val="0"/>
      <w:divBdr>
        <w:top w:val="none" w:sz="0" w:space="0" w:color="auto"/>
        <w:left w:val="none" w:sz="0" w:space="0" w:color="auto"/>
        <w:bottom w:val="none" w:sz="0" w:space="0" w:color="auto"/>
        <w:right w:val="none" w:sz="0" w:space="0" w:color="auto"/>
      </w:divBdr>
    </w:div>
    <w:div w:id="641232467">
      <w:bodyDiv w:val="1"/>
      <w:marLeft w:val="0"/>
      <w:marRight w:val="0"/>
      <w:marTop w:val="0"/>
      <w:marBottom w:val="0"/>
      <w:divBdr>
        <w:top w:val="none" w:sz="0" w:space="0" w:color="auto"/>
        <w:left w:val="none" w:sz="0" w:space="0" w:color="auto"/>
        <w:bottom w:val="none" w:sz="0" w:space="0" w:color="auto"/>
        <w:right w:val="none" w:sz="0" w:space="0" w:color="auto"/>
      </w:divBdr>
    </w:div>
    <w:div w:id="675421839">
      <w:bodyDiv w:val="1"/>
      <w:marLeft w:val="0"/>
      <w:marRight w:val="0"/>
      <w:marTop w:val="0"/>
      <w:marBottom w:val="0"/>
      <w:divBdr>
        <w:top w:val="none" w:sz="0" w:space="0" w:color="auto"/>
        <w:left w:val="none" w:sz="0" w:space="0" w:color="auto"/>
        <w:bottom w:val="none" w:sz="0" w:space="0" w:color="auto"/>
        <w:right w:val="none" w:sz="0" w:space="0" w:color="auto"/>
      </w:divBdr>
    </w:div>
    <w:div w:id="149410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7.png"/><Relationship Id="rId39" Type="http://schemas.openxmlformats.org/officeDocument/2006/relationships/header" Target="header10.xml"/><Relationship Id="rId21" Type="http://schemas.openxmlformats.org/officeDocument/2006/relationships/header" Target="header8.xml"/><Relationship Id="rId34" Type="http://schemas.openxmlformats.org/officeDocument/2006/relationships/image" Target="media/image15.jpeg"/><Relationship Id="rId42" Type="http://schemas.openxmlformats.org/officeDocument/2006/relationships/image" Target="media/image21.pn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6.xml"/><Relationship Id="rId32" Type="http://schemas.openxmlformats.org/officeDocument/2006/relationships/image" Target="media/image13.jpeg"/><Relationship Id="rId37" Type="http://schemas.openxmlformats.org/officeDocument/2006/relationships/image" Target="media/image18.png"/><Relationship Id="rId40" Type="http://schemas.openxmlformats.org/officeDocument/2006/relationships/image" Target="media/image20.png"/><Relationship Id="rId45" Type="http://schemas.openxmlformats.org/officeDocument/2006/relationships/header" Target="header1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eader" Target="header9.xml"/><Relationship Id="rId28" Type="http://schemas.openxmlformats.org/officeDocument/2006/relationships/image" Target="media/image9.jpeg"/><Relationship Id="rId36"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footer" Target="footer4.xml"/><Relationship Id="rId31" Type="http://schemas.openxmlformats.org/officeDocument/2006/relationships/image" Target="media/image12.png"/><Relationship Id="rId44"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image" Target="media/image8.pn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fontTable" Target="fontTable.xml"/><Relationship Id="rId20" Type="http://schemas.openxmlformats.org/officeDocument/2006/relationships/header" Target="header7.xml"/><Relationship Id="rId41" Type="http://schemas.openxmlformats.org/officeDocument/2006/relationships/footer" Target="footer8.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footer7.xml.rels><?xml version="1.0" encoding="UTF-8" standalone="yes"?>
<Relationships xmlns="http://schemas.openxmlformats.org/package/2006/relationships"><Relationship Id="rId1" Type="http://schemas.openxmlformats.org/officeDocument/2006/relationships/image" Target="media/image3.jpeg"/></Relationships>
</file>

<file path=word/_rels/footer8.xml.rels><?xml version="1.0" encoding="UTF-8" standalone="yes"?>
<Relationships xmlns="http://schemas.openxmlformats.org/package/2006/relationships"><Relationship Id="rId1" Type="http://schemas.openxmlformats.org/officeDocument/2006/relationships/image" Target="media/image3.jpeg"/></Relationships>
</file>

<file path=word/_rels/header10.xml.rels><?xml version="1.0" encoding="UTF-8" standalone="yes"?>
<Relationships xmlns="http://schemas.openxmlformats.org/package/2006/relationships"><Relationship Id="rId1" Type="http://schemas.openxmlformats.org/officeDocument/2006/relationships/image" Target="media/image6.jpeg"/></Relationships>
</file>

<file path=word/_rels/header1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5.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6.jpeg"/></Relationships>
</file>

<file path=word/_rels/header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22FF4B-E2B6-4DA4-AA82-A32DAA4C6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23</Pages>
  <Words>3758</Words>
  <Characters>20294</Characters>
  <Application>Microsoft Office Word</Application>
  <DocSecurity>0</DocSecurity>
  <Lines>169</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Designer</dc:creator>
  <cp:lastModifiedBy>Marina Justino</cp:lastModifiedBy>
  <cp:revision>8</cp:revision>
  <cp:lastPrinted>2016-12-15T11:38:00Z</cp:lastPrinted>
  <dcterms:created xsi:type="dcterms:W3CDTF">2016-12-01T10:52:00Z</dcterms:created>
  <dcterms:modified xsi:type="dcterms:W3CDTF">2016-12-15T11:47:00Z</dcterms:modified>
</cp:coreProperties>
</file>