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92A" w:rsidRPr="00D8107B" w:rsidRDefault="0084792A" w:rsidP="00A5350B">
      <w:pPr>
        <w:overflowPunct/>
        <w:autoSpaceDE/>
        <w:autoSpaceDN/>
        <w:adjustRightInd/>
        <w:textAlignment w:val="auto"/>
        <w:rPr>
          <w:rFonts w:asciiTheme="minorHAnsi" w:hAnsiTheme="minorHAnsi" w:cs="Arial"/>
          <w:b/>
          <w:sz w:val="24"/>
          <w:szCs w:val="24"/>
        </w:rPr>
      </w:pPr>
      <w:bookmarkStart w:id="0" w:name="_GoBack"/>
      <w:bookmarkEnd w:id="0"/>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8"/>
        <w:gridCol w:w="3118"/>
      </w:tblGrid>
      <w:tr w:rsidR="007F08E1" w:rsidRPr="00D8107B" w:rsidTr="00FE461A">
        <w:tc>
          <w:tcPr>
            <w:tcW w:w="7088"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7F08E1" w:rsidRPr="00D8107B" w:rsidRDefault="007F08E1" w:rsidP="00A5350B">
            <w:pPr>
              <w:jc w:val="center"/>
              <w:rPr>
                <w:rFonts w:asciiTheme="minorHAnsi" w:hAnsiTheme="minorHAnsi" w:cs="Arial"/>
                <w:b/>
                <w:sz w:val="24"/>
                <w:szCs w:val="24"/>
              </w:rPr>
            </w:pPr>
            <w:r w:rsidRPr="00D8107B">
              <w:rPr>
                <w:rFonts w:asciiTheme="minorHAnsi" w:hAnsiTheme="minorHAnsi" w:cs="Arial"/>
                <w:b/>
                <w:sz w:val="24"/>
                <w:szCs w:val="24"/>
              </w:rPr>
              <w:t>Termo de Referência</w:t>
            </w:r>
          </w:p>
        </w:tc>
        <w:tc>
          <w:tcPr>
            <w:tcW w:w="3118"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7F08E1" w:rsidRPr="00D8107B" w:rsidRDefault="007F08E1" w:rsidP="00405302">
            <w:pPr>
              <w:jc w:val="center"/>
              <w:rPr>
                <w:rFonts w:asciiTheme="minorHAnsi" w:hAnsiTheme="minorHAnsi" w:cs="Arial"/>
                <w:b/>
                <w:sz w:val="24"/>
                <w:szCs w:val="24"/>
              </w:rPr>
            </w:pPr>
            <w:r w:rsidRPr="00D8107B">
              <w:rPr>
                <w:rFonts w:asciiTheme="minorHAnsi" w:hAnsiTheme="minorHAnsi" w:cs="Arial"/>
                <w:b/>
                <w:sz w:val="24"/>
                <w:szCs w:val="24"/>
              </w:rPr>
              <w:t xml:space="preserve">PC </w:t>
            </w:r>
            <w:r w:rsidR="004F7C6D" w:rsidRPr="00D8107B">
              <w:rPr>
                <w:rFonts w:asciiTheme="minorHAnsi" w:hAnsiTheme="minorHAnsi" w:cs="Arial"/>
                <w:b/>
                <w:sz w:val="24"/>
                <w:szCs w:val="24"/>
              </w:rPr>
              <w:t>0</w:t>
            </w:r>
            <w:r w:rsidR="00405302" w:rsidRPr="00D8107B">
              <w:rPr>
                <w:rFonts w:asciiTheme="minorHAnsi" w:hAnsiTheme="minorHAnsi" w:cs="Arial"/>
                <w:b/>
                <w:sz w:val="24"/>
                <w:szCs w:val="24"/>
              </w:rPr>
              <w:t>47</w:t>
            </w:r>
            <w:r w:rsidR="004F7C6D" w:rsidRPr="00D8107B">
              <w:rPr>
                <w:rFonts w:asciiTheme="minorHAnsi" w:hAnsiTheme="minorHAnsi" w:cs="Arial"/>
                <w:b/>
                <w:sz w:val="24"/>
                <w:szCs w:val="24"/>
              </w:rPr>
              <w:t>/202</w:t>
            </w:r>
            <w:r w:rsidR="00405302" w:rsidRPr="00D8107B">
              <w:rPr>
                <w:rFonts w:asciiTheme="minorHAnsi" w:hAnsiTheme="minorHAnsi" w:cs="Arial"/>
                <w:b/>
                <w:sz w:val="24"/>
                <w:szCs w:val="24"/>
              </w:rPr>
              <w:t>3</w:t>
            </w:r>
          </w:p>
        </w:tc>
      </w:tr>
    </w:tbl>
    <w:p w:rsidR="004926DD" w:rsidRPr="00D8107B" w:rsidRDefault="001B1635" w:rsidP="00AC108A">
      <w:pPr>
        <w:spacing w:before="240" w:after="240" w:line="360" w:lineRule="auto"/>
        <w:jc w:val="both"/>
        <w:rPr>
          <w:rFonts w:asciiTheme="minorHAnsi" w:hAnsiTheme="minorHAnsi" w:cs="Arial"/>
          <w:b/>
          <w:sz w:val="24"/>
          <w:szCs w:val="24"/>
        </w:rPr>
      </w:pPr>
      <w:r w:rsidRPr="00D8107B">
        <w:rPr>
          <w:rFonts w:asciiTheme="minorHAnsi" w:hAnsiTheme="minorHAnsi" w:cs="Arial"/>
          <w:b/>
          <w:sz w:val="24"/>
          <w:szCs w:val="24"/>
        </w:rPr>
        <w:t>1 – INTRODUÇÃO:</w:t>
      </w:r>
    </w:p>
    <w:p w:rsidR="00DB725F" w:rsidRPr="00D8107B" w:rsidRDefault="00B26CDD" w:rsidP="00AC3196">
      <w:pPr>
        <w:spacing w:after="240" w:line="360" w:lineRule="auto"/>
        <w:jc w:val="both"/>
        <w:rPr>
          <w:rFonts w:asciiTheme="minorHAnsi" w:hAnsiTheme="minorHAnsi"/>
          <w:color w:val="000000"/>
          <w:sz w:val="24"/>
          <w:szCs w:val="24"/>
        </w:rPr>
      </w:pPr>
      <w:r w:rsidRPr="00D8107B">
        <w:rPr>
          <w:rFonts w:asciiTheme="minorHAnsi" w:hAnsiTheme="minorHAnsi" w:cs="Arial"/>
          <w:b/>
          <w:color w:val="000000" w:themeColor="text1"/>
          <w:sz w:val="24"/>
          <w:szCs w:val="24"/>
        </w:rPr>
        <w:t>1.1.</w:t>
      </w:r>
      <w:r w:rsidR="004F608F" w:rsidRPr="00D8107B">
        <w:rPr>
          <w:rFonts w:asciiTheme="minorHAnsi" w:hAnsiTheme="minorHAnsi" w:cs="Arial"/>
          <w:b/>
          <w:color w:val="000000" w:themeColor="text1"/>
          <w:sz w:val="24"/>
          <w:szCs w:val="24"/>
        </w:rPr>
        <w:t xml:space="preserve"> </w:t>
      </w:r>
      <w:r w:rsidR="00AE1918" w:rsidRPr="00D8107B">
        <w:rPr>
          <w:rFonts w:asciiTheme="minorHAnsi" w:hAnsiTheme="minorHAnsi" w:cs="Arial"/>
          <w:sz w:val="24"/>
          <w:szCs w:val="24"/>
        </w:rPr>
        <w:t>Abertura de Processo licitatório – Modalidade Pregão através do sistema de Registro de Preço para</w:t>
      </w:r>
      <w:r w:rsidR="00AC108A" w:rsidRPr="00D8107B">
        <w:rPr>
          <w:rFonts w:asciiTheme="minorHAnsi" w:hAnsiTheme="minorHAnsi" w:cs="Arial"/>
          <w:sz w:val="24"/>
          <w:szCs w:val="24"/>
        </w:rPr>
        <w:t xml:space="preserve"> </w:t>
      </w:r>
      <w:r w:rsidR="00A4225D" w:rsidRPr="00D8107B">
        <w:rPr>
          <w:rFonts w:asciiTheme="minorHAnsi" w:hAnsiTheme="minorHAnsi" w:cs="Arial"/>
          <w:b/>
          <w:sz w:val="24"/>
          <w:szCs w:val="24"/>
        </w:rPr>
        <w:t>AQUISIÇÃO DE MATERIAIS PARA ILUMINAÇÃO NATALINA.</w:t>
      </w:r>
    </w:p>
    <w:p w:rsidR="004926DD" w:rsidRPr="00D8107B" w:rsidRDefault="001B1635" w:rsidP="00DA39C6">
      <w:pPr>
        <w:jc w:val="both"/>
        <w:rPr>
          <w:rFonts w:asciiTheme="minorHAnsi" w:hAnsiTheme="minorHAnsi" w:cs="Arial"/>
          <w:b/>
          <w:sz w:val="24"/>
          <w:szCs w:val="24"/>
        </w:rPr>
      </w:pPr>
      <w:r w:rsidRPr="00D8107B">
        <w:rPr>
          <w:rFonts w:asciiTheme="minorHAnsi" w:hAnsiTheme="minorHAnsi" w:cs="Arial"/>
          <w:b/>
          <w:sz w:val="24"/>
          <w:szCs w:val="24"/>
        </w:rPr>
        <w:t>2 – JUSTIFICATIVA:</w:t>
      </w:r>
    </w:p>
    <w:p w:rsidR="00DB725F" w:rsidRPr="00D8107B" w:rsidRDefault="00D804CD" w:rsidP="00DB725F">
      <w:pPr>
        <w:spacing w:before="240" w:after="240" w:line="360" w:lineRule="auto"/>
        <w:ind w:right="-57"/>
        <w:jc w:val="both"/>
        <w:rPr>
          <w:rFonts w:asciiTheme="minorHAnsi" w:hAnsiTheme="minorHAnsi" w:cs="Calibri"/>
          <w:sz w:val="24"/>
          <w:szCs w:val="24"/>
        </w:rPr>
      </w:pPr>
      <w:r w:rsidRPr="00D8107B">
        <w:rPr>
          <w:rFonts w:asciiTheme="minorHAnsi" w:hAnsiTheme="minorHAnsi" w:cs="Arial"/>
          <w:b/>
          <w:color w:val="000000" w:themeColor="text1"/>
          <w:sz w:val="24"/>
          <w:szCs w:val="24"/>
        </w:rPr>
        <w:t>2.1.</w:t>
      </w:r>
      <w:r w:rsidR="00DA39C6" w:rsidRPr="00D8107B">
        <w:rPr>
          <w:rFonts w:asciiTheme="minorHAnsi" w:hAnsiTheme="minorHAnsi" w:cs="Arial"/>
          <w:b/>
          <w:color w:val="000000" w:themeColor="text1"/>
          <w:sz w:val="24"/>
          <w:szCs w:val="24"/>
        </w:rPr>
        <w:t xml:space="preserve"> </w:t>
      </w:r>
      <w:r w:rsidR="00A4225D" w:rsidRPr="00D8107B">
        <w:rPr>
          <w:rFonts w:asciiTheme="minorHAnsi" w:hAnsiTheme="minorHAnsi" w:cs="Calibri"/>
          <w:sz w:val="24"/>
          <w:szCs w:val="24"/>
        </w:rPr>
        <w:t>A aquisição desses materiais é primordial para realização da decoração natalina nas Ruas e Avenidas do Município, bem como, nas praças, parques, nos pontos turísticos, templos, entre outros.</w:t>
      </w:r>
    </w:p>
    <w:p w:rsidR="002A0ED5" w:rsidRPr="00D8107B" w:rsidRDefault="001B1635" w:rsidP="00DB725F">
      <w:pPr>
        <w:snapToGrid w:val="0"/>
        <w:spacing w:before="60" w:after="60" w:line="360" w:lineRule="auto"/>
        <w:jc w:val="both"/>
        <w:rPr>
          <w:rFonts w:asciiTheme="minorHAnsi" w:hAnsiTheme="minorHAnsi" w:cs="Arial"/>
          <w:b/>
          <w:sz w:val="24"/>
          <w:szCs w:val="24"/>
        </w:rPr>
      </w:pPr>
      <w:r w:rsidRPr="00D8107B">
        <w:rPr>
          <w:rFonts w:asciiTheme="minorHAnsi" w:hAnsiTheme="minorHAnsi" w:cs="Arial"/>
          <w:b/>
          <w:sz w:val="24"/>
          <w:szCs w:val="24"/>
        </w:rPr>
        <w:t>3-</w:t>
      </w:r>
      <w:r w:rsidR="0084792A" w:rsidRPr="00D8107B">
        <w:rPr>
          <w:rFonts w:asciiTheme="minorHAnsi" w:hAnsiTheme="minorHAnsi" w:cs="Arial"/>
          <w:b/>
          <w:sz w:val="24"/>
          <w:szCs w:val="24"/>
        </w:rPr>
        <w:t xml:space="preserve"> ESPECIFICAÇÃO DO</w:t>
      </w:r>
      <w:r w:rsidR="00991A38" w:rsidRPr="00D8107B">
        <w:rPr>
          <w:rFonts w:asciiTheme="minorHAnsi" w:hAnsiTheme="minorHAnsi" w:cs="Arial"/>
          <w:b/>
          <w:sz w:val="24"/>
          <w:szCs w:val="24"/>
        </w:rPr>
        <w:t>S</w:t>
      </w:r>
      <w:r w:rsidR="0084792A" w:rsidRPr="00D8107B">
        <w:rPr>
          <w:rFonts w:asciiTheme="minorHAnsi" w:hAnsiTheme="minorHAnsi" w:cs="Arial"/>
          <w:b/>
          <w:sz w:val="24"/>
          <w:szCs w:val="24"/>
        </w:rPr>
        <w:t xml:space="preserve"> OBJETO</w:t>
      </w:r>
      <w:r w:rsidR="00991A38" w:rsidRPr="00D8107B">
        <w:rPr>
          <w:rFonts w:asciiTheme="minorHAnsi" w:hAnsiTheme="minorHAnsi" w:cs="Arial"/>
          <w:b/>
          <w:sz w:val="24"/>
          <w:szCs w:val="24"/>
        </w:rPr>
        <w:t>S</w:t>
      </w:r>
      <w:r w:rsidR="00770F22" w:rsidRPr="00D8107B">
        <w:rPr>
          <w:rFonts w:asciiTheme="minorHAnsi" w:hAnsiTheme="minorHAnsi" w:cs="Arial"/>
          <w:b/>
          <w:sz w:val="24"/>
          <w:szCs w:val="24"/>
        </w:rPr>
        <w:t xml:space="preserve"> </w:t>
      </w:r>
      <w:r w:rsidR="004B4133" w:rsidRPr="00D8107B">
        <w:rPr>
          <w:rFonts w:asciiTheme="minorHAnsi" w:hAnsiTheme="minorHAnsi" w:cs="Arial"/>
          <w:b/>
          <w:sz w:val="24"/>
          <w:szCs w:val="24"/>
        </w:rPr>
        <w:t xml:space="preserve">E </w:t>
      </w:r>
      <w:r w:rsidRPr="00D8107B">
        <w:rPr>
          <w:rFonts w:asciiTheme="minorHAnsi" w:hAnsiTheme="minorHAnsi" w:cs="Arial"/>
          <w:b/>
          <w:sz w:val="24"/>
          <w:szCs w:val="24"/>
        </w:rPr>
        <w:t>VALOR</w:t>
      </w:r>
      <w:r w:rsidR="00991A38" w:rsidRPr="00D8107B">
        <w:rPr>
          <w:rFonts w:asciiTheme="minorHAnsi" w:hAnsiTheme="minorHAnsi" w:cs="Arial"/>
          <w:b/>
          <w:sz w:val="24"/>
          <w:szCs w:val="24"/>
        </w:rPr>
        <w:t>ES</w:t>
      </w:r>
      <w:r w:rsidR="00255F90" w:rsidRPr="00D8107B">
        <w:rPr>
          <w:rFonts w:asciiTheme="minorHAnsi" w:hAnsiTheme="minorHAnsi" w:cs="Arial"/>
          <w:b/>
          <w:sz w:val="24"/>
          <w:szCs w:val="24"/>
        </w:rPr>
        <w:t xml:space="preserve"> </w:t>
      </w:r>
      <w:r w:rsidRPr="00D8107B">
        <w:rPr>
          <w:rFonts w:asciiTheme="minorHAnsi" w:hAnsiTheme="minorHAnsi" w:cs="Arial"/>
          <w:b/>
          <w:sz w:val="24"/>
          <w:szCs w:val="24"/>
        </w:rPr>
        <w:t>DE REFERÊNCIA:</w:t>
      </w:r>
    </w:p>
    <w:p w:rsidR="007B754E" w:rsidRPr="00D8107B" w:rsidRDefault="007B754E" w:rsidP="00AC108A">
      <w:pPr>
        <w:spacing w:before="240" w:after="240"/>
        <w:ind w:right="-57"/>
        <w:jc w:val="both"/>
        <w:rPr>
          <w:rFonts w:asciiTheme="minorHAnsi" w:hAnsiTheme="minorHAnsi" w:cs="Arial"/>
          <w:b/>
          <w:sz w:val="24"/>
          <w:szCs w:val="24"/>
        </w:rPr>
      </w:pPr>
      <w:r w:rsidRPr="00D8107B">
        <w:rPr>
          <w:rFonts w:asciiTheme="minorHAnsi" w:hAnsiTheme="minorHAnsi" w:cs="Arial"/>
          <w:b/>
          <w:sz w:val="24"/>
          <w:szCs w:val="24"/>
        </w:rPr>
        <w:t>3.1. Especificação em lotes - Fundamento:</w:t>
      </w:r>
    </w:p>
    <w:p w:rsidR="0047639B" w:rsidRPr="00D8107B" w:rsidRDefault="007B754E" w:rsidP="007B754E">
      <w:pPr>
        <w:spacing w:line="360" w:lineRule="auto"/>
        <w:ind w:right="-57"/>
        <w:jc w:val="both"/>
        <w:rPr>
          <w:rFonts w:asciiTheme="minorHAnsi" w:hAnsiTheme="minorHAnsi" w:cs="Arial"/>
          <w:sz w:val="24"/>
          <w:szCs w:val="24"/>
        </w:rPr>
      </w:pPr>
      <w:r w:rsidRPr="00D8107B">
        <w:rPr>
          <w:rFonts w:asciiTheme="minorHAnsi" w:hAnsiTheme="minorHAnsi" w:cs="Arial"/>
          <w:b/>
          <w:sz w:val="24"/>
          <w:szCs w:val="24"/>
        </w:rPr>
        <w:t xml:space="preserve">3.1.1. </w:t>
      </w:r>
      <w:r w:rsidRPr="00D8107B">
        <w:rPr>
          <w:rFonts w:asciiTheme="minorHAnsi" w:hAnsiTheme="minorHAnsi" w:cs="Arial"/>
          <w:sz w:val="24"/>
          <w:szCs w:val="24"/>
        </w:rPr>
        <w:t xml:space="preserve">Justificamos a divisão da licitação em lotes, </w:t>
      </w:r>
      <w:r w:rsidR="00E10872" w:rsidRPr="00D8107B">
        <w:rPr>
          <w:rFonts w:asciiTheme="minorHAnsi" w:hAnsiTheme="minorHAnsi" w:cs="Arial"/>
          <w:sz w:val="24"/>
          <w:szCs w:val="24"/>
        </w:rPr>
        <w:t>pois quando a execução do objeto é realizada/fornecida por vários fornecedores em uma licitação como esta, com mais de 80 (oitenta) itens, prejudica não só o controle contratual, mas também pode acarretar na perda da economia de escala.</w:t>
      </w:r>
    </w:p>
    <w:p w:rsidR="00407D43" w:rsidRPr="00D8107B" w:rsidRDefault="00E10872" w:rsidP="00AC108A">
      <w:pPr>
        <w:spacing w:after="240" w:line="360" w:lineRule="auto"/>
        <w:ind w:right="-57"/>
        <w:jc w:val="both"/>
        <w:rPr>
          <w:rFonts w:asciiTheme="minorHAnsi" w:hAnsiTheme="minorHAnsi" w:cs="Arial"/>
          <w:sz w:val="24"/>
          <w:szCs w:val="24"/>
        </w:rPr>
      </w:pPr>
      <w:r w:rsidRPr="00D8107B">
        <w:rPr>
          <w:rFonts w:asciiTheme="minorHAnsi" w:hAnsiTheme="minorHAnsi" w:cs="Arial"/>
          <w:sz w:val="24"/>
          <w:szCs w:val="24"/>
        </w:rPr>
        <w:t xml:space="preserve">Portanto, a fim de evitar </w:t>
      </w:r>
      <w:r w:rsidR="007B754E" w:rsidRPr="00D8107B">
        <w:rPr>
          <w:rFonts w:asciiTheme="minorHAnsi" w:hAnsiTheme="minorHAnsi" w:cs="Arial"/>
          <w:sz w:val="24"/>
          <w:szCs w:val="24"/>
        </w:rPr>
        <w:t>futuros prejuízos à Administração Pública</w:t>
      </w:r>
      <w:r w:rsidRPr="00D8107B">
        <w:rPr>
          <w:rFonts w:asciiTheme="minorHAnsi" w:hAnsiTheme="minorHAnsi" w:cs="Arial"/>
          <w:sz w:val="24"/>
          <w:szCs w:val="24"/>
        </w:rPr>
        <w:t>, os itens foram separados em</w:t>
      </w:r>
      <w:r w:rsidR="00407D43" w:rsidRPr="00D8107B">
        <w:rPr>
          <w:rFonts w:asciiTheme="minorHAnsi" w:hAnsiTheme="minorHAnsi" w:cs="Arial"/>
          <w:sz w:val="24"/>
          <w:szCs w:val="24"/>
        </w:rPr>
        <w:t xml:space="preserve"> lotes de acordo com os objetos, que podem ser disponibil</w:t>
      </w:r>
      <w:r w:rsidR="002A4AF9" w:rsidRPr="00D8107B">
        <w:rPr>
          <w:rFonts w:asciiTheme="minorHAnsi" w:hAnsiTheme="minorHAnsi" w:cs="Arial"/>
          <w:sz w:val="24"/>
          <w:szCs w:val="24"/>
        </w:rPr>
        <w:t>izados por um único fornecedor.</w:t>
      </w:r>
    </w:p>
    <w:p w:rsidR="00F5380D" w:rsidRPr="00D8107B" w:rsidRDefault="002A4AF9" w:rsidP="00D245DD">
      <w:pPr>
        <w:snapToGrid w:val="0"/>
        <w:spacing w:before="60" w:line="480" w:lineRule="auto"/>
        <w:jc w:val="both"/>
        <w:rPr>
          <w:rFonts w:asciiTheme="minorHAnsi" w:hAnsiTheme="minorHAnsi" w:cs="Arial"/>
          <w:b/>
          <w:sz w:val="24"/>
          <w:szCs w:val="24"/>
        </w:rPr>
      </w:pPr>
      <w:r w:rsidRPr="00D8107B">
        <w:rPr>
          <w:rFonts w:asciiTheme="minorHAnsi" w:hAnsiTheme="minorHAnsi" w:cs="Arial"/>
          <w:b/>
          <w:sz w:val="24"/>
          <w:szCs w:val="24"/>
        </w:rPr>
        <w:t>3.2</w:t>
      </w:r>
      <w:r w:rsidR="00AC108A" w:rsidRPr="00D8107B">
        <w:rPr>
          <w:rFonts w:asciiTheme="minorHAnsi" w:hAnsiTheme="minorHAnsi" w:cs="Arial"/>
          <w:b/>
          <w:sz w:val="24"/>
          <w:szCs w:val="24"/>
        </w:rPr>
        <w:t>.</w:t>
      </w:r>
      <w:r w:rsidRPr="00D8107B">
        <w:rPr>
          <w:rFonts w:asciiTheme="minorHAnsi" w:hAnsiTheme="minorHAnsi" w:cs="Arial"/>
          <w:b/>
          <w:sz w:val="24"/>
          <w:szCs w:val="24"/>
        </w:rPr>
        <w:t xml:space="preserve"> Quadro discricionário com especificação dos lotes</w:t>
      </w:r>
      <w:r w:rsidR="001C6227" w:rsidRPr="00D8107B">
        <w:rPr>
          <w:rFonts w:asciiTheme="minorHAnsi" w:hAnsiTheme="minorHAnsi" w:cs="Arial"/>
          <w:b/>
          <w:sz w:val="24"/>
          <w:szCs w:val="24"/>
        </w:rPr>
        <w:t xml:space="preserve"> e valores de referência</w:t>
      </w:r>
      <w:r w:rsidRPr="00D8107B">
        <w:rPr>
          <w:rFonts w:asciiTheme="minorHAnsi" w:hAnsiTheme="minorHAnsi" w:cs="Arial"/>
          <w:b/>
          <w:sz w:val="24"/>
          <w:szCs w:val="24"/>
        </w:rPr>
        <w:t>:</w:t>
      </w:r>
    </w:p>
    <w:tbl>
      <w:tblPr>
        <w:tblW w:w="11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
        <w:gridCol w:w="4538"/>
        <w:gridCol w:w="993"/>
        <w:gridCol w:w="992"/>
        <w:gridCol w:w="1843"/>
        <w:gridCol w:w="2324"/>
      </w:tblGrid>
      <w:tr w:rsidR="00405302" w:rsidRPr="00405302" w:rsidTr="001577EB">
        <w:trPr>
          <w:trHeight w:val="528"/>
          <w:jc w:val="center"/>
        </w:trPr>
        <w:tc>
          <w:tcPr>
            <w:tcW w:w="540" w:type="dxa"/>
            <w:shd w:val="clear" w:color="auto" w:fill="auto"/>
            <w:vAlign w:val="center"/>
            <w:hideMark/>
          </w:tcPr>
          <w:p w:rsidR="00405302" w:rsidRPr="00405302" w:rsidRDefault="00405302" w:rsidP="00405302">
            <w:pPr>
              <w:jc w:val="center"/>
              <w:rPr>
                <w:rFonts w:asciiTheme="minorHAnsi" w:hAnsiTheme="minorHAnsi"/>
                <w:b/>
                <w:bCs/>
              </w:rPr>
            </w:pPr>
            <w:bookmarkStart w:id="1" w:name="RANGE!A1:D63"/>
            <w:r w:rsidRPr="00405302">
              <w:rPr>
                <w:rFonts w:asciiTheme="minorHAnsi" w:hAnsiTheme="minorHAnsi"/>
                <w:b/>
                <w:bCs/>
              </w:rPr>
              <w:t>Item</w:t>
            </w:r>
            <w:bookmarkEnd w:id="1"/>
          </w:p>
        </w:tc>
        <w:tc>
          <w:tcPr>
            <w:tcW w:w="4538" w:type="dxa"/>
            <w:shd w:val="clear" w:color="auto" w:fill="auto"/>
            <w:noWrap/>
            <w:vAlign w:val="center"/>
            <w:hideMark/>
          </w:tcPr>
          <w:p w:rsidR="00405302" w:rsidRPr="00405302" w:rsidRDefault="00405302" w:rsidP="00405302">
            <w:pPr>
              <w:jc w:val="center"/>
              <w:rPr>
                <w:rFonts w:asciiTheme="minorHAnsi" w:hAnsiTheme="minorHAnsi"/>
                <w:b/>
                <w:bCs/>
              </w:rPr>
            </w:pPr>
            <w:r w:rsidRPr="00405302">
              <w:rPr>
                <w:rFonts w:asciiTheme="minorHAnsi" w:hAnsiTheme="minorHAnsi"/>
                <w:b/>
                <w:bCs/>
              </w:rPr>
              <w:t>Descritivo Técnico</w:t>
            </w:r>
          </w:p>
        </w:tc>
        <w:tc>
          <w:tcPr>
            <w:tcW w:w="993" w:type="dxa"/>
            <w:shd w:val="clear" w:color="auto" w:fill="auto"/>
            <w:vAlign w:val="center"/>
            <w:hideMark/>
          </w:tcPr>
          <w:p w:rsidR="00405302" w:rsidRPr="00405302" w:rsidRDefault="00405302" w:rsidP="00405302">
            <w:pPr>
              <w:jc w:val="center"/>
              <w:rPr>
                <w:rFonts w:asciiTheme="minorHAnsi" w:hAnsiTheme="minorHAnsi"/>
                <w:b/>
                <w:bCs/>
              </w:rPr>
            </w:pPr>
            <w:r w:rsidRPr="00405302">
              <w:rPr>
                <w:rFonts w:asciiTheme="minorHAnsi" w:hAnsiTheme="minorHAnsi"/>
                <w:b/>
                <w:bCs/>
              </w:rPr>
              <w:t>Unidade de Medida</w:t>
            </w:r>
          </w:p>
        </w:tc>
        <w:tc>
          <w:tcPr>
            <w:tcW w:w="992" w:type="dxa"/>
            <w:shd w:val="clear" w:color="auto" w:fill="auto"/>
            <w:vAlign w:val="center"/>
            <w:hideMark/>
          </w:tcPr>
          <w:p w:rsidR="00405302" w:rsidRPr="00405302" w:rsidRDefault="00405302" w:rsidP="00405302">
            <w:pPr>
              <w:jc w:val="center"/>
              <w:rPr>
                <w:rFonts w:asciiTheme="minorHAnsi" w:hAnsiTheme="minorHAnsi"/>
                <w:b/>
                <w:bCs/>
              </w:rPr>
            </w:pPr>
            <w:r w:rsidRPr="00405302">
              <w:rPr>
                <w:rFonts w:asciiTheme="minorHAnsi" w:hAnsiTheme="minorHAnsi"/>
                <w:b/>
                <w:bCs/>
              </w:rPr>
              <w:t xml:space="preserve">Quant. </w:t>
            </w:r>
          </w:p>
        </w:tc>
        <w:tc>
          <w:tcPr>
            <w:tcW w:w="1843" w:type="dxa"/>
            <w:shd w:val="clear" w:color="auto" w:fill="auto"/>
            <w:vAlign w:val="center"/>
            <w:hideMark/>
          </w:tcPr>
          <w:p w:rsidR="00405302" w:rsidRPr="00405302" w:rsidRDefault="00405302" w:rsidP="00405302">
            <w:pPr>
              <w:jc w:val="center"/>
              <w:rPr>
                <w:rFonts w:asciiTheme="minorHAnsi" w:hAnsiTheme="minorHAnsi"/>
                <w:b/>
                <w:bCs/>
              </w:rPr>
            </w:pPr>
            <w:r w:rsidRPr="00405302">
              <w:rPr>
                <w:rFonts w:asciiTheme="minorHAnsi" w:hAnsiTheme="minorHAnsi"/>
                <w:b/>
                <w:bCs/>
              </w:rPr>
              <w:t>R$ UNIT</w:t>
            </w:r>
          </w:p>
        </w:tc>
        <w:tc>
          <w:tcPr>
            <w:tcW w:w="2324" w:type="dxa"/>
            <w:shd w:val="clear" w:color="auto" w:fill="auto"/>
            <w:vAlign w:val="center"/>
            <w:hideMark/>
          </w:tcPr>
          <w:p w:rsidR="00405302" w:rsidRPr="00405302" w:rsidRDefault="00405302" w:rsidP="00405302">
            <w:pPr>
              <w:jc w:val="center"/>
              <w:rPr>
                <w:rFonts w:asciiTheme="minorHAnsi" w:hAnsiTheme="minorHAnsi"/>
                <w:b/>
                <w:bCs/>
              </w:rPr>
            </w:pPr>
            <w:r w:rsidRPr="00405302">
              <w:rPr>
                <w:rFonts w:asciiTheme="minorHAnsi" w:hAnsiTheme="minorHAnsi"/>
                <w:b/>
                <w:bCs/>
              </w:rPr>
              <w:t>R$ TOTAL</w:t>
            </w:r>
          </w:p>
        </w:tc>
      </w:tr>
      <w:tr w:rsidR="00405302" w:rsidRPr="00405302" w:rsidTr="001577EB">
        <w:trPr>
          <w:trHeight w:val="264"/>
          <w:jc w:val="center"/>
        </w:trPr>
        <w:tc>
          <w:tcPr>
            <w:tcW w:w="7063" w:type="dxa"/>
            <w:gridSpan w:val="4"/>
            <w:shd w:val="clear" w:color="auto" w:fill="auto"/>
            <w:vAlign w:val="center"/>
            <w:hideMark/>
          </w:tcPr>
          <w:p w:rsidR="00405302" w:rsidRPr="00405302" w:rsidRDefault="00405302" w:rsidP="00405302">
            <w:pPr>
              <w:jc w:val="center"/>
              <w:rPr>
                <w:rFonts w:asciiTheme="minorHAnsi" w:hAnsiTheme="minorHAnsi"/>
                <w:b/>
                <w:bCs/>
                <w:u w:val="single"/>
              </w:rPr>
            </w:pPr>
            <w:r w:rsidRPr="00405302">
              <w:rPr>
                <w:rFonts w:asciiTheme="minorHAnsi" w:hAnsiTheme="minorHAnsi"/>
                <w:b/>
                <w:bCs/>
                <w:u w:val="single"/>
              </w:rPr>
              <w:t>LOTE 01 - CORDÃO PARALELO</w:t>
            </w:r>
          </w:p>
        </w:tc>
        <w:tc>
          <w:tcPr>
            <w:tcW w:w="1843" w:type="dxa"/>
            <w:shd w:val="clear" w:color="auto" w:fill="auto"/>
            <w:noWrap/>
            <w:vAlign w:val="center"/>
            <w:hideMark/>
          </w:tcPr>
          <w:p w:rsidR="00405302" w:rsidRPr="00405302" w:rsidRDefault="00405302" w:rsidP="00405302">
            <w:pPr>
              <w:rPr>
                <w:rFonts w:asciiTheme="minorHAnsi" w:hAnsiTheme="minorHAnsi"/>
              </w:rPr>
            </w:pPr>
            <w:r w:rsidRPr="00405302">
              <w:rPr>
                <w:rFonts w:asciiTheme="minorHAnsi" w:hAnsiTheme="minorHAnsi"/>
              </w:rPr>
              <w:t> </w:t>
            </w:r>
          </w:p>
        </w:tc>
        <w:tc>
          <w:tcPr>
            <w:tcW w:w="2324" w:type="dxa"/>
            <w:shd w:val="clear" w:color="auto" w:fill="auto"/>
            <w:noWrap/>
            <w:vAlign w:val="center"/>
            <w:hideMark/>
          </w:tcPr>
          <w:p w:rsidR="00405302" w:rsidRPr="00405302" w:rsidRDefault="00405302" w:rsidP="00405302">
            <w:pPr>
              <w:rPr>
                <w:rFonts w:asciiTheme="minorHAnsi" w:hAnsiTheme="minorHAnsi"/>
              </w:rPr>
            </w:pPr>
            <w:r w:rsidRPr="00405302">
              <w:rPr>
                <w:rFonts w:asciiTheme="minorHAnsi" w:hAnsiTheme="minorHAnsi"/>
              </w:rPr>
              <w:t> </w:t>
            </w:r>
          </w:p>
        </w:tc>
      </w:tr>
      <w:tr w:rsidR="00BF3692" w:rsidRPr="00405302" w:rsidTr="001577EB">
        <w:trPr>
          <w:trHeight w:val="792"/>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1</w:t>
            </w:r>
          </w:p>
        </w:tc>
        <w:tc>
          <w:tcPr>
            <w:tcW w:w="4538" w:type="dxa"/>
            <w:shd w:val="clear" w:color="000000" w:fill="FFFFFF"/>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20849 - Cordão fio paralelo antichama 2x0,75mm cor branca norma aplicavel ABNT NBR NM 247-5 cabo isolado com policloreto de vinila tensoes nominais ate 450-750v  – rolo 100 metros</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5</w:t>
            </w:r>
          </w:p>
        </w:tc>
        <w:tc>
          <w:tcPr>
            <w:tcW w:w="1843"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282,10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1.410,50 </w:t>
            </w:r>
          </w:p>
        </w:tc>
      </w:tr>
      <w:tr w:rsidR="00BF3692" w:rsidRPr="00405302" w:rsidTr="001577EB">
        <w:trPr>
          <w:trHeight w:val="792"/>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2</w:t>
            </w:r>
          </w:p>
        </w:tc>
        <w:tc>
          <w:tcPr>
            <w:tcW w:w="4538" w:type="dxa"/>
            <w:shd w:val="clear" w:color="000000" w:fill="FFFFFF"/>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25304 - Cordão fio paralelo antichama 2x1,5mm cor branca  norma aplicavel ABNT NBR NM 247-5 cabo isolado com policloreto de vinila tensoes nominais ate 450-750v – rolo 100 metros.</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22</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419,80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9.235,60 </w:t>
            </w:r>
          </w:p>
        </w:tc>
      </w:tr>
      <w:tr w:rsidR="00BF3692" w:rsidRPr="00405302" w:rsidTr="001577EB">
        <w:trPr>
          <w:trHeight w:val="96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3</w:t>
            </w:r>
          </w:p>
        </w:tc>
        <w:tc>
          <w:tcPr>
            <w:tcW w:w="4538" w:type="dxa"/>
            <w:shd w:val="clear" w:color="000000" w:fill="FFFFFF"/>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64063 - Cordão fio paralelo antichama 2x2,5mm cor branca  norma aplicavel ABNT NBR NM 247-5 cabo isolado com policloreto de vinila tensoes nominais ate 450-750v– rolo 100 metros.</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17</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696,20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11.835,40 </w:t>
            </w:r>
          </w:p>
        </w:tc>
      </w:tr>
      <w:tr w:rsidR="00BF3692" w:rsidRPr="00405302" w:rsidTr="001577EB">
        <w:trPr>
          <w:trHeight w:val="792"/>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4</w:t>
            </w:r>
          </w:p>
        </w:tc>
        <w:tc>
          <w:tcPr>
            <w:tcW w:w="4538" w:type="dxa"/>
            <w:shd w:val="clear" w:color="000000" w:fill="FFFFFF"/>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64064 - Cordão fio paralelo antichama 2x4,0mm cor branca  norma aplicavel ABNT NBR NM 247-5 cabo isolado com policloreto de vinila tensoes nominais ate 450-750v– rolo 100 metros.</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20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1.174,20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23.484,00 </w:t>
            </w:r>
          </w:p>
        </w:tc>
      </w:tr>
      <w:tr w:rsidR="00BF3692" w:rsidRPr="00405302" w:rsidTr="001577EB">
        <w:trPr>
          <w:trHeight w:val="792"/>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5</w:t>
            </w:r>
          </w:p>
        </w:tc>
        <w:tc>
          <w:tcPr>
            <w:tcW w:w="4538" w:type="dxa"/>
            <w:shd w:val="clear" w:color="000000" w:fill="FFFFFF"/>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20851 - Cordão fio paralelo antichama 2x2,5mm cor marrom  norma aplicavel ABNT NBR NM 247-5 cabo isolado com policloreto de vinila tensoes nominais ate 450-750v – rolo 100 metros.</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17</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696,20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11.835,40 </w:t>
            </w:r>
          </w:p>
        </w:tc>
      </w:tr>
      <w:tr w:rsidR="00BF3692" w:rsidRPr="00405302" w:rsidTr="001577EB">
        <w:trPr>
          <w:trHeight w:val="792"/>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6</w:t>
            </w:r>
          </w:p>
        </w:tc>
        <w:tc>
          <w:tcPr>
            <w:tcW w:w="4538" w:type="dxa"/>
            <w:shd w:val="clear" w:color="000000" w:fill="FFFFFF"/>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20852 - Cordão fio paralelo antichama 2x4mm cor marrom  norma aplicavel ABNT NBR NM 247-5 cabo isolado com policloreto de vinila tensoes nominais ate 450-750v – rolo 100 metros.</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17</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1.174,20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19.961,40 </w:t>
            </w:r>
          </w:p>
        </w:tc>
      </w:tr>
      <w:tr w:rsidR="00BF3692" w:rsidRPr="00405302" w:rsidTr="001577EB">
        <w:trPr>
          <w:trHeight w:val="792"/>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7</w:t>
            </w:r>
          </w:p>
        </w:tc>
        <w:tc>
          <w:tcPr>
            <w:tcW w:w="4538" w:type="dxa"/>
            <w:shd w:val="clear" w:color="000000" w:fill="FFFFFF"/>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85004 - </w:t>
            </w:r>
            <w:r w:rsidRPr="00405302">
              <w:rPr>
                <w:rFonts w:asciiTheme="minorHAnsi" w:hAnsiTheme="minorHAnsi"/>
              </w:rPr>
              <w:t xml:space="preserve">Cabo al duplex Color 1x10 + 10mm Ca N. Isol ABNT NBR 8182 Cabos de potência multiplexados autossustentados com isolação extrudada de PE ou XLPE, para tensões até 0,6-1 kV </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Metro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1500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6,00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9.000,00 </w:t>
            </w:r>
          </w:p>
        </w:tc>
      </w:tr>
      <w:tr w:rsidR="00BF3692" w:rsidRPr="00405302" w:rsidTr="001577EB">
        <w:trPr>
          <w:trHeight w:val="84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8</w:t>
            </w:r>
          </w:p>
        </w:tc>
        <w:tc>
          <w:tcPr>
            <w:tcW w:w="4538" w:type="dxa"/>
            <w:shd w:val="clear" w:color="000000" w:fill="FFFFFF"/>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76143 - </w:t>
            </w:r>
            <w:r w:rsidRPr="00405302">
              <w:rPr>
                <w:rFonts w:asciiTheme="minorHAnsi" w:hAnsiTheme="minorHAnsi"/>
              </w:rPr>
              <w:t>Fio cabo pp 2x6mm antichama cor preto  norma aplicavel ABNT NBR NM 247-5 cabo isolado com policloreto de vinila tensoes nominais ate 450-750v - rolo 100 metros</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rPr>
            </w:pPr>
            <w:r>
              <w:rPr>
                <w:rFonts w:ascii="Calbri" w:hAnsi="Calbri"/>
              </w:rPr>
              <w:t>25</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2.099,50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52.487,50 </w:t>
            </w: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 </w:t>
            </w:r>
          </w:p>
        </w:tc>
        <w:tc>
          <w:tcPr>
            <w:tcW w:w="4538" w:type="dxa"/>
            <w:shd w:val="clear" w:color="000000" w:fill="FFFFFF"/>
            <w:noWrap/>
            <w:vAlign w:val="center"/>
            <w:hideMark/>
          </w:tcPr>
          <w:p w:rsidR="00CD48B6" w:rsidRPr="00405302" w:rsidRDefault="00CD48B6" w:rsidP="00B60565">
            <w:pPr>
              <w:jc w:val="center"/>
              <w:rPr>
                <w:rFonts w:asciiTheme="minorHAnsi" w:hAnsiTheme="minorHAnsi"/>
              </w:rPr>
            </w:pPr>
            <w:r w:rsidRPr="00CD48B6">
              <w:rPr>
                <w:rFonts w:asciiTheme="minorHAnsi" w:hAnsiTheme="minorHAnsi"/>
                <w:b/>
              </w:rPr>
              <w:t>VALOR TOTAL</w:t>
            </w:r>
          </w:p>
        </w:tc>
        <w:tc>
          <w:tcPr>
            <w:tcW w:w="993"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992"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B60565">
            <w:pPr>
              <w:rPr>
                <w:rFonts w:asciiTheme="minorHAnsi" w:hAnsiTheme="minorHAnsi"/>
              </w:rPr>
            </w:pPr>
          </w:p>
        </w:tc>
        <w:tc>
          <w:tcPr>
            <w:tcW w:w="2324" w:type="dxa"/>
            <w:shd w:val="clear" w:color="auto" w:fill="auto"/>
            <w:vAlign w:val="center"/>
            <w:hideMark/>
          </w:tcPr>
          <w:p w:rsidR="00CD48B6" w:rsidRPr="00405302" w:rsidRDefault="00BC65AB" w:rsidP="00B60565">
            <w:pPr>
              <w:jc w:val="center"/>
              <w:rPr>
                <w:rFonts w:asciiTheme="minorHAnsi" w:hAnsiTheme="minorHAnsi"/>
                <w:b/>
                <w:bCs/>
              </w:rPr>
            </w:pP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r w:rsidR="00BF3692">
              <w:rPr>
                <w:rFonts w:asciiTheme="minorHAnsi" w:hAnsiTheme="minorHAnsi"/>
                <w:b/>
                <w:bCs/>
              </w:rPr>
              <w:fldChar w:fldCharType="begin"/>
            </w:r>
            <w:r w:rsidR="00BF3692">
              <w:rPr>
                <w:rFonts w:asciiTheme="minorHAnsi" w:hAnsiTheme="minorHAnsi"/>
                <w:b/>
                <w:bCs/>
              </w:rPr>
              <w:instrText xml:space="preserve"> =SUM(ABOVE) </w:instrText>
            </w:r>
            <w:r w:rsidR="00BF3692">
              <w:rPr>
                <w:rFonts w:asciiTheme="minorHAnsi" w:hAnsiTheme="minorHAnsi"/>
                <w:b/>
                <w:bCs/>
              </w:rPr>
              <w:fldChar w:fldCharType="separate"/>
            </w:r>
            <w:r w:rsidR="00BF3692">
              <w:rPr>
                <w:rFonts w:asciiTheme="minorHAnsi" w:hAnsiTheme="minorHAnsi"/>
                <w:b/>
                <w:bCs/>
                <w:noProof/>
              </w:rPr>
              <w:t>R$ 139.249,80</w:t>
            </w:r>
            <w:r w:rsidR="00BF3692">
              <w:rPr>
                <w:rFonts w:asciiTheme="minorHAnsi" w:hAnsiTheme="minorHAnsi"/>
                <w:b/>
                <w:bCs/>
              </w:rPr>
              <w:fldChar w:fldCharType="end"/>
            </w:r>
          </w:p>
        </w:tc>
      </w:tr>
      <w:tr w:rsidR="00CD48B6" w:rsidRPr="00405302" w:rsidTr="001577EB">
        <w:trPr>
          <w:trHeight w:val="264"/>
          <w:jc w:val="center"/>
        </w:trPr>
        <w:tc>
          <w:tcPr>
            <w:tcW w:w="7063" w:type="dxa"/>
            <w:gridSpan w:val="4"/>
            <w:shd w:val="clear" w:color="auto" w:fill="auto"/>
            <w:vAlign w:val="center"/>
            <w:hideMark/>
          </w:tcPr>
          <w:p w:rsidR="00CD48B6" w:rsidRPr="00405302" w:rsidRDefault="00CD48B6" w:rsidP="00405302">
            <w:pPr>
              <w:jc w:val="center"/>
              <w:rPr>
                <w:rFonts w:asciiTheme="minorHAnsi" w:hAnsiTheme="minorHAnsi"/>
                <w:b/>
                <w:bCs/>
                <w:u w:val="single"/>
              </w:rPr>
            </w:pPr>
            <w:r>
              <w:rPr>
                <w:rFonts w:asciiTheme="minorHAnsi" w:hAnsiTheme="minorHAnsi"/>
                <w:b/>
                <w:bCs/>
                <w:u w:val="single"/>
              </w:rPr>
              <w:t xml:space="preserve">LOTE 02 - </w:t>
            </w:r>
            <w:r w:rsidRPr="00405302">
              <w:rPr>
                <w:rFonts w:asciiTheme="minorHAnsi" w:hAnsiTheme="minorHAnsi"/>
                <w:b/>
                <w:bCs/>
                <w:u w:val="single"/>
              </w:rPr>
              <w:t>CORDÕES DE LED 31V</w:t>
            </w:r>
          </w:p>
        </w:tc>
        <w:tc>
          <w:tcPr>
            <w:tcW w:w="1843" w:type="dxa"/>
            <w:shd w:val="clear" w:color="auto" w:fill="auto"/>
            <w:noWrap/>
            <w:vAlign w:val="center"/>
            <w:hideMark/>
          </w:tcPr>
          <w:p w:rsidR="00CD48B6" w:rsidRPr="00405302" w:rsidRDefault="00CD48B6" w:rsidP="00405302">
            <w:pPr>
              <w:rPr>
                <w:rFonts w:asciiTheme="minorHAnsi" w:hAnsiTheme="minorHAnsi"/>
              </w:rPr>
            </w:pPr>
            <w:r w:rsidRPr="00405302">
              <w:rPr>
                <w:rFonts w:asciiTheme="minorHAnsi" w:hAnsiTheme="minorHAnsi"/>
              </w:rPr>
              <w:t> </w:t>
            </w:r>
          </w:p>
        </w:tc>
        <w:tc>
          <w:tcPr>
            <w:tcW w:w="2324" w:type="dxa"/>
            <w:shd w:val="clear" w:color="auto" w:fill="auto"/>
            <w:vAlign w:val="center"/>
            <w:hideMark/>
          </w:tcPr>
          <w:p w:rsidR="00CD48B6" w:rsidRPr="00405302" w:rsidRDefault="00CD48B6" w:rsidP="00405302">
            <w:pPr>
              <w:rPr>
                <w:rFonts w:asciiTheme="minorHAnsi" w:hAnsiTheme="minorHAnsi"/>
              </w:rPr>
            </w:pPr>
          </w:p>
        </w:tc>
      </w:tr>
      <w:tr w:rsidR="00BF3692" w:rsidRPr="00405302" w:rsidTr="001577EB">
        <w:trPr>
          <w:trHeight w:val="2376"/>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9</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85005 - </w:t>
            </w:r>
            <w:r w:rsidRPr="00405302">
              <w:rPr>
                <w:rFonts w:asciiTheme="minorHAnsi" w:hAnsiTheme="minorHAnsi"/>
              </w:rPr>
              <w:t>LED300 31V  - FLASH FIO VERDE - Cordão flash com 300 LEDs 31V (baixa tensão), leds fixos na cor branco morno e leds flash na cor branca fria, com 1 LED piscando a cada 5 LEDs, medindo aproximadamente 28,5m de comprimento, terminal de pinos macho e fêmea e rosca permitindo a emenda de até 3 conjuntos, acompanha 1 kit contendo fonte para até 3 cordões. Fio elétrico verde 1,5mm, cabeça do LED  medindo 5mm. O cabo é   formado por 12 fios de cobre de 0,12mm². Apropriado para uso externo. O LED 31V é um produto de baixa tensão que atende o novo protocolo de segurança em instalações elétricas, por tem um tensão baixa, o produto reduz o risco de choque elétrico, caso ocorra fuga de carga.</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Unid.</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200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236,63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47.326,00 </w:t>
            </w:r>
          </w:p>
        </w:tc>
      </w:tr>
      <w:tr w:rsidR="00BF3692" w:rsidRPr="00405302" w:rsidTr="001577EB">
        <w:trPr>
          <w:trHeight w:val="2112"/>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10</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85008 - </w:t>
            </w:r>
            <w:r w:rsidRPr="00405302">
              <w:rPr>
                <w:rFonts w:asciiTheme="minorHAnsi" w:hAnsiTheme="minorHAnsi"/>
              </w:rPr>
              <w:t>LED300 31V  - FIXO FIO VERDE - Cordão com 300 LEDs 31V (baixa tensão), leds fixos na branco morno, medindo aproximadamente 28,5m de comprimento, com terminal de pinos macho e fêmea e rosca permitindo a emenda de até 3 conjuntos, acompanha 1 kit contendo fonte para até 3 cordões. Fio elétrico verde 1,5mm, cabeça do LED  medindo 5mm. O cabo é   formado por 12 fios de cobre de 0,12mm². Apropriado para uso externo. O LED 31V é um produto de baixa tensão que atende o novo protocolo de segurança em instalações elétricas, por tem um tensão baixa, o produto reduz o risco de choque elétrico, caso ocorra fuga de carga.</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Unid.</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200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194,00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38.800,00 </w:t>
            </w:r>
          </w:p>
        </w:tc>
      </w:tr>
      <w:tr w:rsidR="00BF3692" w:rsidRPr="00405302" w:rsidTr="001577EB">
        <w:trPr>
          <w:trHeight w:val="2112"/>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11</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85009 - </w:t>
            </w:r>
            <w:r w:rsidRPr="00405302">
              <w:rPr>
                <w:rFonts w:asciiTheme="minorHAnsi" w:hAnsiTheme="minorHAnsi"/>
              </w:rPr>
              <w:t>LED100 31V  - FIXO FIO VERDE - Cordão com 100 LEDs 31V (baixa tensão), leds fixos na branco morno, medindo aproximadamente 9,5m de comprimento, com terminal de pinos macho e fêmea e rosca permitindo a emenda de até 5 conjuntos, acompanha 1 kit contendo fonte para até 5 cordões. Fio elétrico verde 1,5mm, cabeça do LED  medindo 5mm. O cabo é   formado por 12 fios de cobre de 0,12mm². Apropriado para uso externo. O LED 31V é um produto de baixa tensão que atende o novo protocolo de segurança em instalações elétricas, por tem um tensão baixa, o produto reduz o risco de choque elétrico, caso ocorra fuga de carga.</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Unid.</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400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80,30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32.120,00 </w:t>
            </w: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 </w:t>
            </w:r>
          </w:p>
        </w:tc>
        <w:tc>
          <w:tcPr>
            <w:tcW w:w="4538" w:type="dxa"/>
            <w:shd w:val="clear" w:color="auto" w:fill="auto"/>
            <w:noWrap/>
            <w:vAlign w:val="center"/>
            <w:hideMark/>
          </w:tcPr>
          <w:p w:rsidR="00CD48B6" w:rsidRPr="00405302" w:rsidRDefault="00CD48B6" w:rsidP="00B60565">
            <w:pPr>
              <w:jc w:val="center"/>
              <w:rPr>
                <w:rFonts w:asciiTheme="minorHAnsi" w:hAnsiTheme="minorHAnsi"/>
              </w:rPr>
            </w:pPr>
            <w:r w:rsidRPr="00CD48B6">
              <w:rPr>
                <w:rFonts w:asciiTheme="minorHAnsi" w:hAnsiTheme="minorHAnsi"/>
                <w:b/>
              </w:rPr>
              <w:t>VALOR TOTAL</w:t>
            </w:r>
          </w:p>
        </w:tc>
        <w:tc>
          <w:tcPr>
            <w:tcW w:w="993"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992"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B60565">
            <w:pPr>
              <w:rPr>
                <w:rFonts w:asciiTheme="minorHAnsi" w:hAnsiTheme="minorHAnsi"/>
              </w:rPr>
            </w:pPr>
          </w:p>
        </w:tc>
        <w:tc>
          <w:tcPr>
            <w:tcW w:w="2324" w:type="dxa"/>
            <w:shd w:val="clear" w:color="auto" w:fill="auto"/>
            <w:vAlign w:val="center"/>
            <w:hideMark/>
          </w:tcPr>
          <w:p w:rsidR="00CD48B6" w:rsidRPr="00405302" w:rsidRDefault="00BC65AB" w:rsidP="00B60565">
            <w:pPr>
              <w:jc w:val="center"/>
              <w:rPr>
                <w:rFonts w:asciiTheme="minorHAnsi" w:hAnsiTheme="minorHAnsi"/>
                <w:b/>
                <w:bCs/>
              </w:rPr>
            </w:pP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r w:rsidR="00BF3692">
              <w:rPr>
                <w:rFonts w:asciiTheme="minorHAnsi" w:hAnsiTheme="minorHAnsi"/>
                <w:b/>
                <w:bCs/>
              </w:rPr>
              <w:fldChar w:fldCharType="begin"/>
            </w:r>
            <w:r w:rsidR="00BF3692">
              <w:rPr>
                <w:rFonts w:asciiTheme="minorHAnsi" w:hAnsiTheme="minorHAnsi"/>
                <w:b/>
                <w:bCs/>
              </w:rPr>
              <w:instrText xml:space="preserve"> =SUM(ABOVE) </w:instrText>
            </w:r>
            <w:r w:rsidR="00BF3692">
              <w:rPr>
                <w:rFonts w:asciiTheme="minorHAnsi" w:hAnsiTheme="minorHAnsi"/>
                <w:b/>
                <w:bCs/>
              </w:rPr>
              <w:fldChar w:fldCharType="separate"/>
            </w:r>
            <w:r w:rsidR="00BF3692">
              <w:rPr>
                <w:rFonts w:asciiTheme="minorHAnsi" w:hAnsiTheme="minorHAnsi"/>
                <w:b/>
                <w:bCs/>
                <w:noProof/>
              </w:rPr>
              <w:t>R$ 118.246,00</w:t>
            </w:r>
            <w:r w:rsidR="00BF3692">
              <w:rPr>
                <w:rFonts w:asciiTheme="minorHAnsi" w:hAnsiTheme="minorHAnsi"/>
                <w:b/>
                <w:bCs/>
              </w:rPr>
              <w:fldChar w:fldCharType="end"/>
            </w:r>
          </w:p>
        </w:tc>
      </w:tr>
      <w:tr w:rsidR="00CD48B6" w:rsidRPr="00405302" w:rsidTr="001577EB">
        <w:trPr>
          <w:trHeight w:val="264"/>
          <w:jc w:val="center"/>
        </w:trPr>
        <w:tc>
          <w:tcPr>
            <w:tcW w:w="7063" w:type="dxa"/>
            <w:gridSpan w:val="4"/>
            <w:shd w:val="clear" w:color="auto" w:fill="auto"/>
            <w:vAlign w:val="center"/>
            <w:hideMark/>
          </w:tcPr>
          <w:p w:rsidR="00CD48B6" w:rsidRPr="00405302" w:rsidRDefault="00CD48B6" w:rsidP="00405302">
            <w:pPr>
              <w:jc w:val="center"/>
              <w:rPr>
                <w:rFonts w:asciiTheme="minorHAnsi" w:hAnsiTheme="minorHAnsi"/>
                <w:b/>
                <w:bCs/>
                <w:u w:val="single"/>
              </w:rPr>
            </w:pPr>
            <w:r>
              <w:rPr>
                <w:rFonts w:asciiTheme="minorHAnsi" w:hAnsiTheme="minorHAnsi"/>
                <w:b/>
                <w:bCs/>
                <w:u w:val="single"/>
              </w:rPr>
              <w:t xml:space="preserve">LOTE 03 - </w:t>
            </w:r>
            <w:r w:rsidRPr="00405302">
              <w:rPr>
                <w:rFonts w:asciiTheme="minorHAnsi" w:hAnsiTheme="minorHAnsi"/>
                <w:b/>
                <w:bCs/>
                <w:u w:val="single"/>
              </w:rPr>
              <w:t>CORDÕES DE LED FIO VERDE FOSCO e FIO COLORIDO</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vAlign w:val="center"/>
            <w:hideMark/>
          </w:tcPr>
          <w:p w:rsidR="00CD48B6" w:rsidRPr="00405302" w:rsidRDefault="00CD48B6" w:rsidP="00405302">
            <w:pPr>
              <w:rPr>
                <w:rFonts w:asciiTheme="minorHAnsi" w:hAnsiTheme="minorHAnsi"/>
              </w:rPr>
            </w:pPr>
          </w:p>
        </w:tc>
      </w:tr>
      <w:tr w:rsidR="00BF3692" w:rsidRPr="00405302" w:rsidTr="001577EB">
        <w:trPr>
          <w:trHeight w:val="288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12</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92586 - </w:t>
            </w:r>
            <w:r w:rsidRPr="00405302">
              <w:rPr>
                <w:rFonts w:asciiTheme="minorHAnsi" w:hAnsiTheme="minorHAnsi"/>
              </w:rPr>
              <w:t>Cordão de LED blindado 220V na cor branco frio (obedecendo a temperatura da cor 6500k), 100 leds, sendo 80 fixos e 20 com efeito strobo, dispostos da seguinte maneira:  a cada 04 Lâmpadas fixas a quinta lâmpada deve piscar, fio verde, com espaçamento aproximado de 0,10 m entre as lâmpadas, com comprimento de 10 metros com 4 fios de 2.2 mm. Lâmpadas de 5mm ou mais, blindadas com cola de silicone na sua base, com revestimento em plástico duro transparente e recoberta por capa plástica na cor verde. Tomada macho e fêmea, e retificador blindado 12w de 6.50 x 2,5 centímetros. Apresentar Laudo expedido por laboratório certificado pelo INMETRO, comprovando a impermeabilidades do cordão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conj</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850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130,94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111.299,00 </w:t>
            </w:r>
          </w:p>
        </w:tc>
      </w:tr>
      <w:tr w:rsidR="00BF3692" w:rsidRPr="00405302" w:rsidTr="001577EB">
        <w:trPr>
          <w:trHeight w:val="260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13</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92587 - </w:t>
            </w:r>
            <w:r w:rsidRPr="00405302">
              <w:rPr>
                <w:rFonts w:asciiTheme="minorHAnsi" w:hAnsiTheme="minorHAnsi"/>
              </w:rPr>
              <w:t>Cordão de LED blindado 220V na cor azul, 100 leds, sendo 80 fixos e 20 com efeito strobo, dispostos da seguinte maneira:  a cada 04 Lâmpadas fixas a quinta lâmpada deve piscar, fio verde, com espaçamento aproximado de 0,10 m entre as lâmpadas, com comprimento de 10 metros com 4 fios de 2.2mm. Lâmpadas de 5mm ou mais, blindadas com cola de silicone na sua base, com revestimento em plástico duro transparente e recoberta por capa plástica na cor verde. Tomada macho e fêmea, e retificador blindado 12w de 6.50 x 2,5 centímetros.  Apresentar Laudo expedido por laboratório certificado pelo INMETRO, comprovando a impermeabilidades do cordão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conj</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150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130,94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19.641,00 </w:t>
            </w:r>
          </w:p>
        </w:tc>
      </w:tr>
      <w:tr w:rsidR="00BF3692" w:rsidRPr="00405302" w:rsidTr="001577EB">
        <w:trPr>
          <w:trHeight w:val="2619"/>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14</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92588 - </w:t>
            </w:r>
            <w:r w:rsidRPr="00405302">
              <w:rPr>
                <w:rFonts w:asciiTheme="minorHAnsi" w:hAnsiTheme="minorHAnsi"/>
              </w:rPr>
              <w:t>Cordão de LED blindado 220V na cor verde,100 leds, sendo 80 fixos e 20 com efeito strobo, dispostos da seguinte maneira:  a cada 04 Lâmpadas fixas a quinta lâmpada deve piscar, fio verde, com espaçamento aproximado de 0,10 m entre as lâmpadas, com comprimento de 10 metros com 4 fios de 2.2mm. Lâmpadas de 5mm ou mais, blindadas com cola de silicone na sua base, com revestimento em plástico duro transparente e recoberta por capa plástica na cor verde. Tomada macho e fêmea, e retificador blindado 12w de 6.50 x 2,5 centímetros. Apresentar Laudo expedido por laboratório certificado pelo INMETRO, comprovando a impermeabilidades do cordão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conj</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150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130,94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19.641,00 </w:t>
            </w:r>
          </w:p>
        </w:tc>
      </w:tr>
      <w:tr w:rsidR="00BF3692" w:rsidRPr="00405302" w:rsidTr="001577EB">
        <w:trPr>
          <w:trHeight w:val="264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15</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92589 - </w:t>
            </w:r>
            <w:r w:rsidRPr="00405302">
              <w:rPr>
                <w:rFonts w:asciiTheme="minorHAnsi" w:hAnsiTheme="minorHAnsi"/>
              </w:rPr>
              <w:t>Cordão de LED blindado 220V na cor vermelho,100 leds, sendo 80 fixos e 20 com efeito strobo, dispostos da seguinte maneira:  a cada 04 Lâmpadas fixas a quinta lâmpada deve piscar, fio verde, com espaçamento aproximado de 0,10 m entre as lâmpadas, com comprimento de 10 metros com 4 fios de 2.2mm. Lâmpadas de 5mm ou mais, blindadas com cola de silicone na sua base, com revestimento em plástico duro transparente e recoberta por capa plástica na cor verde. Tomada macho e fêmea, e retificador blindado 12w de 6.50 x 2,5 centímetros. Apresentar Laudo expedido por laboratório certificado pelo INMETRO, comprovando a impermeabilidades do cordão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conj</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150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130,94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19.641,00 </w:t>
            </w:r>
          </w:p>
        </w:tc>
      </w:tr>
      <w:tr w:rsidR="00BF3692" w:rsidRPr="00405302" w:rsidTr="001577EB">
        <w:trPr>
          <w:trHeight w:val="290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16</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92590 - </w:t>
            </w:r>
            <w:r w:rsidRPr="00405302">
              <w:rPr>
                <w:rFonts w:asciiTheme="minorHAnsi" w:hAnsiTheme="minorHAnsi"/>
              </w:rPr>
              <w:t>Cordão de LED blindado 220V na cor branco warm (obedecendo a temperatura da cor 3500k), 100 leds, sendo 80 fixos e 20 com efeito strobo, dispostos da seguinte maneira:  a cada 04 Lâmpadas fixas a quinta lâmpada deve piscar, fio cristal na cor amarela, com espaçamento aproximado de 0,10 m entre as lâmpadas, com comprimento de 10 metros com 4 fios de 2.2 mm. Lâmpadas de 5mm ou mais, blindadas com cola de silicone na sua base, com revestimento em plástico duro cristal na cor do led e recoberta por capa plástica na cor transparente. Tomada macho e fêmea, e retificador blindado 12w de 6.50 x 2,5 centímetros. Apresentar Laudo expedido por laboratório certificado pelo INMETRO, comprovando a impermeabilidades do cordão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conj</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150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130,94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19.641,00 </w:t>
            </w:r>
          </w:p>
        </w:tc>
      </w:tr>
      <w:tr w:rsidR="00BF3692" w:rsidRPr="00405302" w:rsidTr="001577EB">
        <w:trPr>
          <w:trHeight w:val="264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17</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92591 - </w:t>
            </w:r>
            <w:r w:rsidRPr="00405302">
              <w:rPr>
                <w:rFonts w:asciiTheme="minorHAnsi" w:hAnsiTheme="minorHAnsi"/>
              </w:rPr>
              <w:t>Cordão de LED blindado 220V na cor azul,100 leds, sendo 80 fixos e 20 com efeito strobo, dispostos da seguinte maneira:  a cada 04 Lâmpadas fixas a quinta lâmpada deve piscar, fio cristal na cor azul, com espaçamento aproximado de 0,10 m entre as lâmpadas, com comprimento de 10 metros com 4 fios de 2.2mm. Lâmpadas de 5mm ou mais, blindadas com cola de silicone na sua base, com revestimento em plástico duro transparente e recoberta por capa plástica cristal na cor do led . Tomada macho e fêmea, e retificador blindado 12w de 6.50 x 2,5 centímetros. Apresentar Laudo expedido por laboratório certificado pelo INMETRO, comprovando a impermeabilidades do cordão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conj</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200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130,94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26.188,00 </w:t>
            </w:r>
          </w:p>
        </w:tc>
      </w:tr>
      <w:tr w:rsidR="00BF3692" w:rsidRPr="00405302" w:rsidTr="001577EB">
        <w:trPr>
          <w:trHeight w:val="264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18</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92592 - </w:t>
            </w:r>
            <w:r w:rsidRPr="00405302">
              <w:rPr>
                <w:rFonts w:asciiTheme="minorHAnsi" w:hAnsiTheme="minorHAnsi"/>
              </w:rPr>
              <w:t>Cordão de LED blindado 220V na cor vermelha,100 leds, sendo 80 fixos e 20 com efeito strobo, dispostos da seguinte maneira:  a cada 04 Lâmpadas fixas a quinta lâmpada deve piscar, fio cristal na cor vermelha, com espaçamento aproximado de 0,10 m entre as lâmpadas, com comprimento de 10 metros com 4 fios de 2.2mm. Lâmpadas de 5mm ou mais, blindadas com cola de silicone na sua base, com revestimento em plástico duro transparente e recoberta por capa plástica cristal na cor do led. Tomada macho e fêmea, e retificador blindado 12w de 6.50 x 2,5 centímetros. Apresentar Laudo expedido por laboratório certificado pelo INMETRO, comprovando a impermeabilidades do cordão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conj</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200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130,94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26.188,00 </w:t>
            </w:r>
          </w:p>
        </w:tc>
      </w:tr>
      <w:tr w:rsidR="00BF3692" w:rsidRPr="00405302" w:rsidTr="001577EB">
        <w:trPr>
          <w:trHeight w:val="264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19</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92593 - </w:t>
            </w:r>
            <w:r w:rsidRPr="00405302">
              <w:rPr>
                <w:rFonts w:asciiTheme="minorHAnsi" w:hAnsiTheme="minorHAnsi"/>
              </w:rPr>
              <w:t>Cordão de LED blindado 220V na cor verde,100 leds, sendo 80 fixos e 20 com efeito strobo, dispostos da seguinte maneira:  a cada 04 Lâmpadas fixas a quinta lâmpada deve piscar, fio cristal na cor verde, com espaçamento aproximado de 0,10 m entre as lâmpadas, com comprimento de 10 metros com 4 fios de 2.2mm. Lâmpadas de 5mm ou mais, blindadas com cola de silicone na sua base, com revestimento em plástico duro transparente e recoberta por capa plástica cristal na cor do led. Tomada macho e fêmea, e retificador blindado 12w de 6.50 x 2,5 centímetros. Apresentar Laudo expedido por laboratório certificado pelo INMETRO, comprovando a impermeabilidades do cordão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conj</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200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130,94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26.188,00 </w:t>
            </w:r>
          </w:p>
        </w:tc>
      </w:tr>
      <w:tr w:rsidR="00BF3692" w:rsidRPr="00405302" w:rsidTr="001577EB">
        <w:trPr>
          <w:trHeight w:val="290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20</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92594 - </w:t>
            </w:r>
            <w:r w:rsidRPr="00405302">
              <w:rPr>
                <w:rFonts w:asciiTheme="minorHAnsi" w:hAnsiTheme="minorHAnsi"/>
              </w:rPr>
              <w:t>Cordão de LED blindado 220V na cor branco frio (obedecendo a temperatura da cor 6500k),100 leds, sendo 80 fixos e 20 com efeito strobo, dispostos da seguinte maneira:  a cada 04 Lâmpadas fixas a quinta lâmpada deve piscar, fio cristal na cor transparente, com espaçamento aproximado de 0,10 m entre as lâmpadas, com comprimento de 10 metros com 4 fios de 2.2mm. Lâmpadas de 5mm ou mais, blindadas com cola de silicone na sua base, com revestimento em plástico duro transparente e recoberta por capa plástica cristal na cor do led. Tomada macho e fêmea, e retificador blindado 12w de 6.50 x 2,5 centímetros. Apresentar Laudo expedido por laboratório certificado pelo INMETRO, comprovando a impermeabilidades do cordão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conj</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150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130,94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19.641,00 </w:t>
            </w:r>
          </w:p>
        </w:tc>
      </w:tr>
      <w:tr w:rsidR="00BF3692" w:rsidRPr="00405302" w:rsidTr="001577EB">
        <w:trPr>
          <w:trHeight w:val="792"/>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21</w:t>
            </w:r>
          </w:p>
        </w:tc>
        <w:tc>
          <w:tcPr>
            <w:tcW w:w="4538" w:type="dxa"/>
            <w:shd w:val="clear" w:color="000000" w:fill="FFFFFF"/>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92595 - </w:t>
            </w:r>
            <w:r w:rsidRPr="00405302">
              <w:rPr>
                <w:rFonts w:asciiTheme="minorHAnsi" w:hAnsiTheme="minorHAnsi"/>
              </w:rPr>
              <w:t>Tela de silicone entrelaçada, com proteção ultravioleta, cor cristal (translúcida), espessura dos fios da tela de 2.2mm, anti chama. Rolo 1,00m de largura x 10,00m comprimento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rPr>
            </w:pPr>
            <w:r>
              <w:rPr>
                <w:rFonts w:ascii="Calbri" w:hAnsi="Calbri"/>
              </w:rPr>
              <w:t>4</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1.353,00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5.412,00 </w:t>
            </w:r>
          </w:p>
        </w:tc>
      </w:tr>
      <w:tr w:rsidR="00BF3692" w:rsidRPr="00405302" w:rsidTr="001577EB">
        <w:trPr>
          <w:trHeight w:val="792"/>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22</w:t>
            </w:r>
          </w:p>
        </w:tc>
        <w:tc>
          <w:tcPr>
            <w:tcW w:w="4538" w:type="dxa"/>
            <w:shd w:val="clear" w:color="000000" w:fill="FFFFFF"/>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92596 - </w:t>
            </w:r>
            <w:r w:rsidRPr="00405302">
              <w:rPr>
                <w:rFonts w:asciiTheme="minorHAnsi" w:hAnsiTheme="minorHAnsi"/>
              </w:rPr>
              <w:t>Tela de silicone entrelaçada, com proteção ultravioleta, cor cristal amarela, espessura dos fios da tela de 2.2mm, anti chama.  Rolo 1,00m de largura x 10,00m comprimento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rPr>
            </w:pPr>
            <w:r>
              <w:rPr>
                <w:rFonts w:ascii="Calbri" w:hAnsi="Calbri"/>
              </w:rPr>
              <w:t>4</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1.353,00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5.412,00 </w:t>
            </w:r>
          </w:p>
        </w:tc>
      </w:tr>
      <w:tr w:rsidR="00BF3692" w:rsidRPr="00405302" w:rsidTr="001577EB">
        <w:trPr>
          <w:trHeight w:val="792"/>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23</w:t>
            </w:r>
          </w:p>
        </w:tc>
        <w:tc>
          <w:tcPr>
            <w:tcW w:w="4538" w:type="dxa"/>
            <w:shd w:val="clear" w:color="000000" w:fill="FFFFFF"/>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92597 - </w:t>
            </w:r>
            <w:r w:rsidRPr="00405302">
              <w:rPr>
                <w:rFonts w:asciiTheme="minorHAnsi" w:hAnsiTheme="minorHAnsi"/>
              </w:rPr>
              <w:t>Tela de silicone entrelaçada, com proteção ultravioleta, cor cristal azul, espessura dos fios da tela de 2.2mm, anti chama.  Rolo 1,00m de largura x 10,00m comprimento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rPr>
            </w:pPr>
            <w:r>
              <w:rPr>
                <w:rFonts w:ascii="Calbri" w:hAnsi="Calbri"/>
              </w:rPr>
              <w:t>4</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1.353,00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5.412,00 </w:t>
            </w:r>
          </w:p>
        </w:tc>
      </w:tr>
      <w:tr w:rsidR="00BF3692" w:rsidRPr="00405302" w:rsidTr="001577EB">
        <w:trPr>
          <w:trHeight w:val="792"/>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24</w:t>
            </w:r>
          </w:p>
        </w:tc>
        <w:tc>
          <w:tcPr>
            <w:tcW w:w="4538" w:type="dxa"/>
            <w:shd w:val="clear" w:color="000000" w:fill="FFFFFF"/>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92598 - </w:t>
            </w:r>
            <w:r w:rsidRPr="00405302">
              <w:rPr>
                <w:rFonts w:asciiTheme="minorHAnsi" w:hAnsiTheme="minorHAnsi"/>
              </w:rPr>
              <w:t>Tela de silicone entrelaçada, com proteção ultravioleta, cor cristal verde, espessura dos fios da tela de 2.2mm, anti chama.  Rolo 1,00m de largura x 10,00m comprimento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rPr>
            </w:pPr>
            <w:r>
              <w:rPr>
                <w:rFonts w:ascii="Calbri" w:hAnsi="Calbri"/>
              </w:rPr>
              <w:t>4</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1.353,00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5.412,00 </w:t>
            </w:r>
          </w:p>
        </w:tc>
      </w:tr>
      <w:tr w:rsidR="00BF3692" w:rsidRPr="00405302" w:rsidTr="001577EB">
        <w:trPr>
          <w:trHeight w:val="792"/>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25</w:t>
            </w:r>
          </w:p>
        </w:tc>
        <w:tc>
          <w:tcPr>
            <w:tcW w:w="4538" w:type="dxa"/>
            <w:shd w:val="clear" w:color="000000" w:fill="FFFFFF"/>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92599 - </w:t>
            </w:r>
            <w:r w:rsidRPr="00405302">
              <w:rPr>
                <w:rFonts w:asciiTheme="minorHAnsi" w:hAnsiTheme="minorHAnsi"/>
              </w:rPr>
              <w:t>Tela de silicone entrelaçada, com proteção ultravioleta, cor cristal vermelho, espessura dos fios da tela de 2.2mm, anti chama.  Rolo 1,00m de largura x 10,00m comprimento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rPr>
            </w:pPr>
            <w:r>
              <w:rPr>
                <w:rFonts w:ascii="Calbri" w:hAnsi="Calbri"/>
              </w:rPr>
              <w:t>4</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1.353,00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5.412,00 </w:t>
            </w: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 </w:t>
            </w:r>
          </w:p>
        </w:tc>
        <w:tc>
          <w:tcPr>
            <w:tcW w:w="4538" w:type="dxa"/>
            <w:shd w:val="clear" w:color="auto" w:fill="auto"/>
            <w:noWrap/>
            <w:vAlign w:val="center"/>
            <w:hideMark/>
          </w:tcPr>
          <w:p w:rsidR="00CD48B6" w:rsidRPr="00405302" w:rsidRDefault="00CD48B6" w:rsidP="00B60565">
            <w:pPr>
              <w:jc w:val="center"/>
              <w:rPr>
                <w:rFonts w:asciiTheme="minorHAnsi" w:hAnsiTheme="minorHAnsi"/>
              </w:rPr>
            </w:pPr>
            <w:r w:rsidRPr="00CD48B6">
              <w:rPr>
                <w:rFonts w:asciiTheme="minorHAnsi" w:hAnsiTheme="minorHAnsi"/>
                <w:b/>
              </w:rPr>
              <w:t>VALOR TOTAL</w:t>
            </w:r>
          </w:p>
        </w:tc>
        <w:tc>
          <w:tcPr>
            <w:tcW w:w="993"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992"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B60565">
            <w:pPr>
              <w:rPr>
                <w:rFonts w:asciiTheme="minorHAnsi" w:hAnsiTheme="minorHAnsi"/>
              </w:rPr>
            </w:pPr>
          </w:p>
        </w:tc>
        <w:tc>
          <w:tcPr>
            <w:tcW w:w="2324" w:type="dxa"/>
            <w:shd w:val="clear" w:color="auto" w:fill="auto"/>
            <w:vAlign w:val="center"/>
            <w:hideMark/>
          </w:tcPr>
          <w:p w:rsidR="00CD48B6" w:rsidRPr="00405302" w:rsidRDefault="00BC65AB" w:rsidP="00B60565">
            <w:pPr>
              <w:jc w:val="center"/>
              <w:rPr>
                <w:rFonts w:asciiTheme="minorHAnsi" w:hAnsiTheme="minorHAnsi"/>
                <w:b/>
                <w:bCs/>
              </w:rPr>
            </w:pP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r w:rsidR="00BF3692">
              <w:rPr>
                <w:rFonts w:asciiTheme="minorHAnsi" w:hAnsiTheme="minorHAnsi"/>
                <w:b/>
                <w:bCs/>
              </w:rPr>
              <w:fldChar w:fldCharType="begin"/>
            </w:r>
            <w:r w:rsidR="00BF3692">
              <w:rPr>
                <w:rFonts w:asciiTheme="minorHAnsi" w:hAnsiTheme="minorHAnsi"/>
                <w:b/>
                <w:bCs/>
              </w:rPr>
              <w:instrText xml:space="preserve"> =SUM(ABOVE) </w:instrText>
            </w:r>
            <w:r w:rsidR="00BF3692">
              <w:rPr>
                <w:rFonts w:asciiTheme="minorHAnsi" w:hAnsiTheme="minorHAnsi"/>
                <w:b/>
                <w:bCs/>
              </w:rPr>
              <w:fldChar w:fldCharType="separate"/>
            </w:r>
            <w:r w:rsidR="00BF3692">
              <w:rPr>
                <w:rFonts w:asciiTheme="minorHAnsi" w:hAnsiTheme="minorHAnsi"/>
                <w:b/>
                <w:bCs/>
                <w:noProof/>
              </w:rPr>
              <w:t>R$ 315.128,00</w:t>
            </w:r>
            <w:r w:rsidR="00BF3692">
              <w:rPr>
                <w:rFonts w:asciiTheme="minorHAnsi" w:hAnsiTheme="minorHAnsi"/>
                <w:b/>
                <w:bCs/>
              </w:rPr>
              <w:fldChar w:fldCharType="end"/>
            </w:r>
          </w:p>
        </w:tc>
      </w:tr>
      <w:tr w:rsidR="00CD48B6" w:rsidRPr="00405302" w:rsidTr="001577EB">
        <w:trPr>
          <w:trHeight w:val="264"/>
          <w:jc w:val="center"/>
        </w:trPr>
        <w:tc>
          <w:tcPr>
            <w:tcW w:w="7063" w:type="dxa"/>
            <w:gridSpan w:val="4"/>
            <w:shd w:val="clear" w:color="auto" w:fill="auto"/>
            <w:vAlign w:val="center"/>
            <w:hideMark/>
          </w:tcPr>
          <w:p w:rsidR="00CD48B6" w:rsidRPr="00405302" w:rsidRDefault="00D5322F" w:rsidP="00405302">
            <w:pPr>
              <w:jc w:val="center"/>
              <w:rPr>
                <w:rFonts w:asciiTheme="minorHAnsi" w:hAnsiTheme="minorHAnsi"/>
                <w:b/>
                <w:bCs/>
                <w:u w:val="single"/>
              </w:rPr>
            </w:pPr>
            <w:r>
              <w:rPr>
                <w:rFonts w:asciiTheme="minorHAnsi" w:hAnsiTheme="minorHAnsi"/>
                <w:b/>
                <w:bCs/>
                <w:u w:val="single"/>
              </w:rPr>
              <w:t>LOTE 04</w:t>
            </w:r>
            <w:r w:rsidR="00CD48B6">
              <w:rPr>
                <w:rFonts w:asciiTheme="minorHAnsi" w:hAnsiTheme="minorHAnsi"/>
                <w:b/>
                <w:bCs/>
                <w:u w:val="single"/>
              </w:rPr>
              <w:t xml:space="preserve"> - </w:t>
            </w:r>
            <w:r w:rsidR="00CD48B6" w:rsidRPr="00405302">
              <w:rPr>
                <w:rFonts w:asciiTheme="minorHAnsi" w:hAnsiTheme="minorHAnsi"/>
                <w:b/>
                <w:bCs/>
                <w:u w:val="single"/>
              </w:rPr>
              <w:t>MANGUEIRA DE LED 13MM E MANG DE LED FLASH 13MM</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vAlign w:val="center"/>
            <w:hideMark/>
          </w:tcPr>
          <w:p w:rsidR="00CD48B6" w:rsidRPr="00405302" w:rsidRDefault="00CD48B6" w:rsidP="00405302">
            <w:pPr>
              <w:rPr>
                <w:rFonts w:asciiTheme="minorHAnsi" w:hAnsiTheme="minorHAnsi"/>
              </w:rPr>
            </w:pPr>
          </w:p>
        </w:tc>
      </w:tr>
      <w:tr w:rsidR="00BF3692" w:rsidRPr="00405302" w:rsidTr="001577EB">
        <w:trPr>
          <w:trHeight w:val="3168"/>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26</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25316 - </w:t>
            </w:r>
            <w:r w:rsidRPr="00405302">
              <w:rPr>
                <w:rFonts w:asciiTheme="minorHAnsi" w:hAnsiTheme="minorHAnsi"/>
              </w:rPr>
              <w:t>Mangueira luminosa de LED em PVC flexível extrusado transparente, de 13,00mm de diâmetro, 02 fios, com 36 LEDs  brancos por metro na tensão de 220v, dispostos na horizontal vista com a mangueira na horizontal que permite a ampla iluminação independente de posição da mangueira nas peças ou parede, permite corte a cada 1 metro. Cada rolo de 100m acompanha 5 Kits contendo: Rabicho transformador para mangueira luminosa de LED, medindo aproximadamente 1,00m de comprimento, com plug de 2 pinos, soquete de encaixe adequado à mangueira de LED de 2 fios 13mm, acompanha 1 tampa de vedação em silicone e 2 conectores com soquete de encaixe adequado à mangueira de LED de 2 fios 13mm. Apresentar Laudo expedido por laboratório certificado pelo INMETRO, comprovando a impermeabilidades da mangueira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12</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2.153,57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25.842,84 </w:t>
            </w:r>
          </w:p>
        </w:tc>
      </w:tr>
      <w:tr w:rsidR="00BF3692" w:rsidRPr="00405302" w:rsidTr="001577EB">
        <w:trPr>
          <w:trHeight w:val="3168"/>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27</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25313 - </w:t>
            </w:r>
            <w:r w:rsidRPr="00405302">
              <w:rPr>
                <w:rFonts w:asciiTheme="minorHAnsi" w:hAnsiTheme="minorHAnsi"/>
              </w:rPr>
              <w:t>Mangueira luminosa de LED em PVC flexível extrusado transparente, de 13,00mm de diâmetro, 02 fios, com 36 LEDs azuis por metro na tensão de 220v, dispostos na horizontal vista com a mangueira na horizontal que permite a ampla iluminação independente de posição da mangueira nas peças ou parede, permite corte a cada 1 metro. Cada rolo de 100m acompanha 5 Kits contendo: Rabicho transformador para mangueira luminosa de LED, medindo aproximadamente 1,00m de comprimento, com plug de 2 pinos, soquete de encaixe adequado à mangueira de LED de 2 fios 13mm, acompanha 1 tampa de vedação em silicone e 2 conectores com soquete de encaixe adequado à mangueira de LED de 2 fios 13mm. Apresentar Laudo expedido por laboratório certificado pelo INMETRO, comprovando a impermeabilidades da mangueira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12</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2.153,57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25.842,84 </w:t>
            </w:r>
          </w:p>
        </w:tc>
      </w:tr>
      <w:tr w:rsidR="00BF3692" w:rsidRPr="00405302" w:rsidTr="001577EB">
        <w:trPr>
          <w:trHeight w:val="3168"/>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28</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25314 - </w:t>
            </w:r>
            <w:r w:rsidRPr="00405302">
              <w:rPr>
                <w:rFonts w:asciiTheme="minorHAnsi" w:hAnsiTheme="minorHAnsi"/>
              </w:rPr>
              <w:t>Mangueira luminosa de LED em PVC flexível extrusado transparente, de 13,00mm de diâmetro, 02 fios, com 36 LEDs  verdes por metro na tensão de 220v, dispostos na horizontal vista com a mangueira na horizontal que permite a ampla iluminação independente de posição da mangueira nas peças ou parede, permite corte a cada 1 metro. Cada rolo de 100m acompanha 5 Kits contendo: Rabicho transformador para mangueira luminosa de LED, medindo aproximadamente 1,00m de comprimento, com plug de 2 pinos, soquete de encaixe adequado à mangueira de LED de 2 fios 13mm, acompanha 1 tampa de vedação em silicone e 2 conectores com soquete de encaixe adequado à mangueira de LED de 2 fios 13mm. Apresentar Laudo expedido por laboratório certificado pelo INMETRO, comprovando a impermeabilidades da mangueira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12</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2.153,57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25.842,84 </w:t>
            </w:r>
          </w:p>
        </w:tc>
      </w:tr>
      <w:tr w:rsidR="00BF3692" w:rsidRPr="00405302" w:rsidTr="001577EB">
        <w:trPr>
          <w:trHeight w:val="3168"/>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29</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61294 - </w:t>
            </w:r>
            <w:r w:rsidRPr="00405302">
              <w:rPr>
                <w:rFonts w:asciiTheme="minorHAnsi" w:hAnsiTheme="minorHAnsi"/>
              </w:rPr>
              <w:t>Mangueira luminosa de LED em PVC flexível extrusado transparente, de 13,00mm de diâmetro, 02 fios, com 36 LEDs  vermelhos por metro na tensão de 220v, dispostos na horizontal vista com a mangueira na horizontal que permite a ampla iluminação independente de posição da mangueira nas peças ou parede, permite corte a cada 1 metro. Cada rolo de 100m acompanha 5 Kits contendo: Rabicho transformador para mangueira luminosa de LED, medindo aproximadamente 1,00m de comprimento, com plug de 2 pinos, soquete de encaixe adequado à mangueira de LED de 2 fios 13mm, acompanha 1 tampa de vedação em silicone e 2 conectores com soquete de encaixe adequado à mangueira de LED de 2 fios 13mm. Apresentar Laudo expedido por laboratório certificado pelo INMETRO, comprovando a impermeabilidades da mangueira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12</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2.153,57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25.842,84 </w:t>
            </w:r>
          </w:p>
        </w:tc>
      </w:tr>
      <w:tr w:rsidR="00BF3692" w:rsidRPr="00405302" w:rsidTr="001577EB">
        <w:trPr>
          <w:trHeight w:val="3168"/>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30</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61295 - </w:t>
            </w:r>
            <w:r w:rsidRPr="00405302">
              <w:rPr>
                <w:rFonts w:asciiTheme="minorHAnsi" w:hAnsiTheme="minorHAnsi"/>
              </w:rPr>
              <w:t>Mangueira luminosa de LED em PVC flexível extrusado transparente, de 13,00mm de diâmetro, 02 fios, com 36 LEDs  brancos morno por metro na tensão de 220v, dispostos na horizontal vista com a mangueira na horizontal que permite a ampla iluminação independente de posição da mangueira nas peças ou parede, permite corte a cada 1 metro. Cada rolo de 100m acompanha 5 Kits contendo: Rabicho transformador para mangueira luminosa de LED, medindo aproximadamente 1,00m de comprimento, com plug de 2 pinos, soquete de encaixe adequado à mangueira de LED de 2 fios 13mm, acompanha 1 tampa de vedação em silicone e 2 conectores com soquete de encaixe adequado à mangueira de LED de 2 fios 13mm. Apresentar Laudo expedido por laboratório certificado pelo INMETRO, comprovando a impermeabilidades da mangueira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12</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2.153,57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25.842,84 </w:t>
            </w:r>
          </w:p>
        </w:tc>
      </w:tr>
      <w:tr w:rsidR="00BF3692" w:rsidRPr="00405302" w:rsidTr="001577EB">
        <w:trPr>
          <w:trHeight w:val="3696"/>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31</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61297 - </w:t>
            </w:r>
            <w:r w:rsidRPr="00405302">
              <w:rPr>
                <w:rFonts w:asciiTheme="minorHAnsi" w:hAnsiTheme="minorHAnsi"/>
              </w:rPr>
              <w:t>Mangueira lumisosa de LED FLASH em PVC flexível extrusado transparente, de 13,00mm de diâmetro, 02 fios, com 36 LEDs azuis com flashing branco por metro na tensão de 220v, sendo 30 LEDs azuis fixos e 6 LEDs brancos pisca, distribuídos da seguinte forma: a cada 5 LEDs azuis fixos 1 LED branco pisca dispostos na horizontal vista com a mangueira na horizontal que permite a ampla iluminação independente de posição da mangueira nas peças ou parede, permite corte a cada 1 metro. Cada rolo de 100m acompanha 5 Kits contendo: Rabicho transformador para mangueira luminosa de LED, medindo aproximadamente 1,00m de comprimento, com plug de 2 pinos, soquete de encaixe adequado à mangueira de LED de 2 fios 13mm, acompanha 1 tampa de vedação em silicone e 2 conectores com soquete de encaixe adequado à mangueira de LED de 2 fios 13mm. Apresentar Laudo expedido por laboratório certificado pelo INMETRO, comprovando a impermeabilidades da mangueira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12</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2.869,00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34.428,00 </w:t>
            </w:r>
          </w:p>
        </w:tc>
      </w:tr>
      <w:tr w:rsidR="00BF3692" w:rsidRPr="00405302" w:rsidTr="001577EB">
        <w:trPr>
          <w:trHeight w:val="3696"/>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32</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25313 - </w:t>
            </w:r>
            <w:r w:rsidRPr="00405302">
              <w:rPr>
                <w:rFonts w:asciiTheme="minorHAnsi" w:hAnsiTheme="minorHAnsi"/>
              </w:rPr>
              <w:t>Mangueira lumisosa de LED FLASH em PVC flexível extrusado transparente, de 13,00mm de diâmetro, 02 fios, com 36 LEDs verde com flashing branco por metro na tensão de 220v, sendo 30 LEDs verdes fixos e 6 LEDs brancos pisca, distribuídos da seguinte forma: a cada 5 LEDs verdes fixos 1 LED branco pisca. dispostos na horizontal vista com a mangueira na horizontal que permite a ampla iluminação independente de posição da mangueira nas peças ou parede, permite corte a cada 1 metro. Cada rolo de 100m acompanha 5 Kits contendo: Rabicho transformador para mangueira luminosa de LED, medindo aproximadamente 1,00m de comprimento, com plug de 2 pinos, soquete de encaixe adequado à mangueira de LED de 2 fios 13mm, acompanha 1 tampa de vedação em silicone e 2 conectores com soquete de encaixe adequado à mangueira de LED de 2 fios 13mm. Apresentar Laudo expedido por laboratório certificado pelo INMETRO, comprovando a impermeabilidades da mangueira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12</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2.869,00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34.428,00 </w:t>
            </w:r>
          </w:p>
        </w:tc>
      </w:tr>
      <w:tr w:rsidR="00BF3692" w:rsidRPr="00405302" w:rsidTr="001577EB">
        <w:trPr>
          <w:trHeight w:val="3696"/>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33</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61297 - </w:t>
            </w:r>
            <w:r w:rsidRPr="00405302">
              <w:rPr>
                <w:rFonts w:asciiTheme="minorHAnsi" w:hAnsiTheme="minorHAnsi"/>
              </w:rPr>
              <w:t>Mangueira lumisosa de LED FLASH em PVC flexível extrusado transparente, de 13,00mm de diâmetro, 02 fios, com 36 LEDs vermelho com flashing branco por metro na tensão de 220v, sendo 30 LEDs vermelhos fixos e 6 LEDs brancos pisca, distribuídos da seguinte forma: a cada 5 LEDs vermelhos fixos 1 LED branco pisca. dispostos na horizontal vista com a mangueira na horizontal que permite a ampla iluminação independente de posição da mangueira nas peças ou parede, permite corte a cada 1 metro. Cada rolo de 100m acompanha 5 Kits contendo: Rabicho transformador para mangueira luminosa de LED, medindo aproximadamente 1,00m de comprimento, com plug de 2 pinos, soquete de encaixe adequado à mangueira de LED de 2 fios 13mm, acompanha 1 tampa de vedação em silicone e 2 conectores com soquete de encaixe adequado à mangueira de LED de 2 fios 13mm. Apresentar Laudo expedido por laboratório certificado pelo INMETRO, comprovando a impermeabilidades da mangueira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12</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2.869,00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34.428,00 </w:t>
            </w:r>
          </w:p>
        </w:tc>
      </w:tr>
      <w:tr w:rsidR="00BF3692" w:rsidRPr="00405302" w:rsidTr="001577EB">
        <w:trPr>
          <w:trHeight w:val="3696"/>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34</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92600 - </w:t>
            </w:r>
            <w:r w:rsidRPr="00405302">
              <w:rPr>
                <w:rFonts w:asciiTheme="minorHAnsi" w:hAnsiTheme="minorHAnsi"/>
              </w:rPr>
              <w:t>Mangueira lumisosa de LED FLASH em PVC flexível extrusado transparente, de 13,00mm de diâmetro, 02 fios, com 36 LEDs branco morno com flashing branco por metro na tensão de 220v, sendo 30 LEDs brancos mornos fixos e 6 LEDs brancos pisca, distribuídos da seguinte forma: a cada 5 LEDs brancos mornos fixos 1 LED branco pisca. dispostos na horizontal vista com a mangueira na horizontal que permite a ampla iluminação independente de posição da mangueira nas peças ou parede, permite corte a cada 1 metro. Cada rolo de 100m acompanha 5 Kits contendo: Rabicho transformador para mangueira luminosa de LED, medindo aproximadamente 1,00m de comprimento, com plug de 2 pinos, soquete de encaixe adequado à mangueira de LED de 2 fios 13mm, acompanha 1 tampa de vedação em silicone e 2 conectores com soquete de encaixe adequado à mangueira de LED de 2 fios 13mm. Apresentar Laudo expedido por laboratório certificado pelo INMETRO, comprovando a impermeabilidades da mangueira de led com grau de proteção IP68 juntamente com a amostra do produto.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12</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2.869,00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34.428,00 </w:t>
            </w:r>
          </w:p>
        </w:tc>
      </w:tr>
      <w:tr w:rsidR="00BF3692" w:rsidRPr="00405302" w:rsidTr="001577EB">
        <w:trPr>
          <w:trHeight w:val="132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35</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92601 - </w:t>
            </w:r>
            <w:r w:rsidRPr="00405302">
              <w:rPr>
                <w:rFonts w:asciiTheme="minorHAnsi" w:hAnsiTheme="minorHAnsi"/>
              </w:rPr>
              <w:t>Mangueira de led 15mm, voltagem 220v, 60 lâmpadas alternadas por metro, cor branco frio 6500k, a cada 12 leds Branco frio fixos, 1 deve ser branco frio e ter o efeito strobo, possibilidade de corte a cada metro de mangueira, cabo transparente, potência de 4,6 watts por metro, em rolo de aproximadamente 50 metros de comprimento.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rPr>
            </w:pPr>
            <w:r>
              <w:rPr>
                <w:rFonts w:ascii="Calbri" w:hAnsi="Calbri"/>
              </w:rPr>
              <w:t>8</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1.967,00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15.736,00 </w:t>
            </w:r>
          </w:p>
        </w:tc>
      </w:tr>
      <w:tr w:rsidR="00BF3692" w:rsidRPr="00405302" w:rsidTr="001577EB">
        <w:trPr>
          <w:trHeight w:val="132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36</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92602 - </w:t>
            </w:r>
            <w:r w:rsidRPr="00405302">
              <w:rPr>
                <w:rFonts w:asciiTheme="minorHAnsi" w:hAnsiTheme="minorHAnsi"/>
              </w:rPr>
              <w:t>Mangueira de led 15mm, voltagem 220v, 60 lâmpadas alternadas por metro, cor branco quente/warm 3500k, a cada 12 leds Branco quente/warm fixos, 1 deve ser branco frio e ter o efeito strobo, possibilidade de corte a cada metro de mangueira, cabo transparente, potência de 4,6 watts por metro, em rolo de aproximadamente 50 metros de comprimento.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rPr>
            </w:pPr>
            <w:r>
              <w:rPr>
                <w:rFonts w:ascii="Calbri" w:hAnsi="Calbri"/>
              </w:rPr>
              <w:t>8</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1.967,00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15.736,00 </w:t>
            </w:r>
          </w:p>
        </w:tc>
      </w:tr>
      <w:tr w:rsidR="00BF3692" w:rsidRPr="00405302" w:rsidTr="001577EB">
        <w:trPr>
          <w:trHeight w:val="1056"/>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37</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92603 - </w:t>
            </w:r>
            <w:r w:rsidRPr="00405302">
              <w:rPr>
                <w:rFonts w:asciiTheme="minorHAnsi" w:hAnsiTheme="minorHAnsi"/>
              </w:rPr>
              <w:t>Mangueira de led 15mm, voltagem 220v, 60 lâmpadas alternadas por metro, cor azul, a cada 12 leds azul fixos, 1 deve ser branco frio e ter o efeito strobo, possibilidade de corte a cada metro de mangueira, cabo transparente, potência de 4,6 watts por metro, em rolo de aproximadamente 50 metros de comprimento.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rPr>
            </w:pPr>
            <w:r>
              <w:rPr>
                <w:rFonts w:ascii="Calbri" w:hAnsi="Calbri"/>
              </w:rPr>
              <w:t>8</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1.967,00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15.736,00 </w:t>
            </w:r>
          </w:p>
        </w:tc>
      </w:tr>
      <w:tr w:rsidR="00BF3692" w:rsidRPr="00405302" w:rsidTr="001577EB">
        <w:trPr>
          <w:trHeight w:val="1056"/>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38</w:t>
            </w:r>
          </w:p>
        </w:tc>
        <w:tc>
          <w:tcPr>
            <w:tcW w:w="4538" w:type="dxa"/>
            <w:shd w:val="clear" w:color="auto" w:fill="auto"/>
            <w:noWrap/>
            <w:vAlign w:val="center"/>
            <w:hideMark/>
          </w:tcPr>
          <w:p w:rsidR="00BF3692" w:rsidRPr="00405302" w:rsidRDefault="00BF3692" w:rsidP="00251C14">
            <w:pPr>
              <w:jc w:val="both"/>
              <w:rPr>
                <w:rFonts w:asciiTheme="minorHAnsi" w:hAnsiTheme="minorHAnsi"/>
              </w:rPr>
            </w:pPr>
            <w:r>
              <w:rPr>
                <w:rFonts w:asciiTheme="minorHAnsi" w:hAnsiTheme="minorHAnsi"/>
              </w:rPr>
              <w:t xml:space="preserve">92604 - </w:t>
            </w:r>
            <w:r w:rsidRPr="00405302">
              <w:rPr>
                <w:rFonts w:asciiTheme="minorHAnsi" w:hAnsiTheme="minorHAnsi"/>
              </w:rPr>
              <w:t>Mangueira de led 15mm, voltagem 220v, 60 lâmpadas alternadas por metro, cor verde, a cada 12 leds verde fixos, 1 deve ser branco frio e ter o efeito strobo, possibilidade de corte a cada metro de mangueira, cabo transparente, potência de 4,6 watts por metro, em rolo de aproximadamente 50 metros de comprimento.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rPr>
            </w:pPr>
            <w:r>
              <w:rPr>
                <w:rFonts w:ascii="Calbri" w:hAnsi="Calbri"/>
              </w:rPr>
              <w:t>6</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1.967,00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11.802,00 </w:t>
            </w:r>
          </w:p>
        </w:tc>
      </w:tr>
      <w:tr w:rsidR="00BF3692" w:rsidRPr="00405302" w:rsidTr="001577EB">
        <w:trPr>
          <w:trHeight w:val="1056"/>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39</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92605 - </w:t>
            </w:r>
            <w:r w:rsidRPr="00405302">
              <w:rPr>
                <w:rFonts w:asciiTheme="minorHAnsi" w:hAnsiTheme="minorHAnsi"/>
              </w:rPr>
              <w:t>Mangueira de led 15mm, voltagem 220v, 60 lâmpadas alternadas por metro, cor vermelho, a cada 12 leds vermelho fixos, 1 deve ser branco frio e ter o efeito strobo, possibilidade de corte a cada metro de mangueira, cabo transparente, potência de 4,6 watts por metro, em rolo de aproximadamente 50 metros de comprimento.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rPr>
            </w:pPr>
            <w:r>
              <w:rPr>
                <w:rFonts w:ascii="Calbri" w:hAnsi="Calbri"/>
              </w:rPr>
              <w:t>6</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1.967,00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11.802,00 </w:t>
            </w: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 </w:t>
            </w:r>
          </w:p>
        </w:tc>
        <w:tc>
          <w:tcPr>
            <w:tcW w:w="4538" w:type="dxa"/>
            <w:shd w:val="clear" w:color="auto" w:fill="auto"/>
            <w:noWrap/>
            <w:vAlign w:val="center"/>
            <w:hideMark/>
          </w:tcPr>
          <w:p w:rsidR="00CD48B6" w:rsidRPr="00405302" w:rsidRDefault="00CD48B6" w:rsidP="00B60565">
            <w:pPr>
              <w:jc w:val="center"/>
              <w:rPr>
                <w:rFonts w:asciiTheme="minorHAnsi" w:hAnsiTheme="minorHAnsi"/>
              </w:rPr>
            </w:pPr>
            <w:r w:rsidRPr="00CD48B6">
              <w:rPr>
                <w:rFonts w:asciiTheme="minorHAnsi" w:hAnsiTheme="minorHAnsi"/>
                <w:b/>
              </w:rPr>
              <w:t>VALOR TOTAL</w:t>
            </w:r>
          </w:p>
        </w:tc>
        <w:tc>
          <w:tcPr>
            <w:tcW w:w="993"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992"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B60565">
            <w:pPr>
              <w:rPr>
                <w:rFonts w:asciiTheme="minorHAnsi" w:hAnsiTheme="minorHAnsi"/>
              </w:rPr>
            </w:pPr>
          </w:p>
        </w:tc>
        <w:tc>
          <w:tcPr>
            <w:tcW w:w="2324" w:type="dxa"/>
            <w:shd w:val="clear" w:color="auto" w:fill="auto"/>
            <w:vAlign w:val="center"/>
            <w:hideMark/>
          </w:tcPr>
          <w:p w:rsidR="00CD48B6" w:rsidRPr="00405302" w:rsidRDefault="00BC65AB" w:rsidP="00B60565">
            <w:pPr>
              <w:jc w:val="center"/>
              <w:rPr>
                <w:rFonts w:asciiTheme="minorHAnsi" w:hAnsiTheme="minorHAnsi"/>
                <w:b/>
                <w:bCs/>
              </w:rPr>
            </w:pP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r w:rsidR="00BF3692">
              <w:rPr>
                <w:rFonts w:asciiTheme="minorHAnsi" w:hAnsiTheme="minorHAnsi"/>
                <w:b/>
                <w:bCs/>
              </w:rPr>
              <w:fldChar w:fldCharType="begin"/>
            </w:r>
            <w:r w:rsidR="00BF3692">
              <w:rPr>
                <w:rFonts w:asciiTheme="minorHAnsi" w:hAnsiTheme="minorHAnsi"/>
                <w:b/>
                <w:bCs/>
              </w:rPr>
              <w:instrText xml:space="preserve"> =SUM(ABOVE) </w:instrText>
            </w:r>
            <w:r w:rsidR="00BF3692">
              <w:rPr>
                <w:rFonts w:asciiTheme="minorHAnsi" w:hAnsiTheme="minorHAnsi"/>
                <w:b/>
                <w:bCs/>
              </w:rPr>
              <w:fldChar w:fldCharType="separate"/>
            </w:r>
            <w:r w:rsidR="00BF3692">
              <w:rPr>
                <w:rFonts w:asciiTheme="minorHAnsi" w:hAnsiTheme="minorHAnsi"/>
                <w:b/>
                <w:bCs/>
                <w:noProof/>
              </w:rPr>
              <w:t>R$ 337.738,20</w:t>
            </w:r>
            <w:r w:rsidR="00BF3692">
              <w:rPr>
                <w:rFonts w:asciiTheme="minorHAnsi" w:hAnsiTheme="minorHAnsi"/>
                <w:b/>
                <w:bCs/>
              </w:rPr>
              <w:fldChar w:fldCharType="end"/>
            </w:r>
          </w:p>
        </w:tc>
      </w:tr>
      <w:tr w:rsidR="00CD48B6" w:rsidRPr="00405302" w:rsidTr="001577EB">
        <w:trPr>
          <w:trHeight w:val="264"/>
          <w:jc w:val="center"/>
        </w:trPr>
        <w:tc>
          <w:tcPr>
            <w:tcW w:w="7063" w:type="dxa"/>
            <w:gridSpan w:val="4"/>
            <w:shd w:val="clear" w:color="auto" w:fill="auto"/>
            <w:vAlign w:val="center"/>
            <w:hideMark/>
          </w:tcPr>
          <w:p w:rsidR="00CD48B6" w:rsidRPr="00405302" w:rsidRDefault="00CD48B6" w:rsidP="00D5322F">
            <w:pPr>
              <w:jc w:val="center"/>
              <w:rPr>
                <w:rFonts w:asciiTheme="minorHAnsi" w:hAnsiTheme="minorHAnsi"/>
                <w:b/>
                <w:bCs/>
                <w:u w:val="single"/>
              </w:rPr>
            </w:pPr>
            <w:r>
              <w:rPr>
                <w:rFonts w:asciiTheme="minorHAnsi" w:hAnsiTheme="minorHAnsi"/>
                <w:b/>
                <w:bCs/>
                <w:u w:val="single"/>
              </w:rPr>
              <w:t>LOTE 0</w:t>
            </w:r>
            <w:r w:rsidR="00D5322F">
              <w:rPr>
                <w:rFonts w:asciiTheme="minorHAnsi" w:hAnsiTheme="minorHAnsi"/>
                <w:b/>
                <w:bCs/>
                <w:u w:val="single"/>
              </w:rPr>
              <w:t>5</w:t>
            </w:r>
            <w:r>
              <w:rPr>
                <w:rFonts w:asciiTheme="minorHAnsi" w:hAnsiTheme="minorHAnsi"/>
                <w:b/>
                <w:bCs/>
                <w:u w:val="single"/>
              </w:rPr>
              <w:t xml:space="preserve"> - </w:t>
            </w:r>
            <w:r w:rsidRPr="00405302">
              <w:rPr>
                <w:rFonts w:asciiTheme="minorHAnsi" w:hAnsiTheme="minorHAnsi"/>
                <w:b/>
                <w:bCs/>
                <w:u w:val="single"/>
              </w:rPr>
              <w:t>MANGUEIRA NEON E FITA LED</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vAlign w:val="center"/>
            <w:hideMark/>
          </w:tcPr>
          <w:p w:rsidR="00CD48B6" w:rsidRPr="00405302" w:rsidRDefault="00CD48B6" w:rsidP="00405302">
            <w:pPr>
              <w:rPr>
                <w:rFonts w:asciiTheme="minorHAnsi" w:hAnsiTheme="minorHAnsi"/>
              </w:rPr>
            </w:pPr>
          </w:p>
        </w:tc>
      </w:tr>
      <w:tr w:rsidR="00BF3692" w:rsidRPr="00405302" w:rsidTr="001577EB">
        <w:trPr>
          <w:trHeight w:val="264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40</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71807 - </w:t>
            </w:r>
            <w:r w:rsidRPr="00405302">
              <w:rPr>
                <w:rFonts w:asciiTheme="minorHAnsi" w:hAnsiTheme="minorHAnsi"/>
              </w:rPr>
              <w:t xml:space="preserve">NEON DUPLA FACE - Mangueira luminosa LED Neon em PVC flexível dupla face, a prova d'água, luz com uniformidade e de alto brilho a 220 Graus, 640 lumens/metro, efeito neon durável e altamente resistente, para uso externo e interno, dimensões 14.5mm x 7mm, com </w:t>
            </w:r>
            <w:r w:rsidRPr="00405302">
              <w:rPr>
                <w:rFonts w:asciiTheme="minorHAnsi" w:hAnsiTheme="minorHAnsi"/>
                <w:b/>
                <w:bCs/>
                <w:u w:val="single"/>
              </w:rPr>
              <w:t xml:space="preserve">120 LEDs brancos </w:t>
            </w:r>
            <w:r w:rsidRPr="00405302">
              <w:rPr>
                <w:rFonts w:asciiTheme="minorHAnsi" w:hAnsiTheme="minorHAnsi"/>
              </w:rPr>
              <w:t>por metro na tensão de 220v e consumo de 4,3w/m, permite corte a cada 1 metro. Cada rolo de 100m acompanha 3 Kits contendo: Rabicho transformador para mangueira luminosa Neon LED , medindo aproximadamente 0,30m de comprimento, com plug de 2 pinos, soquete de encaixe adequado à mangueira Neon LED de 2 fios, acompanha 1 tampa de vedação em silicone e 1 conector com soquete de encaixe adequado à mangueira Neon LED dupla face.</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15</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2.170,50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32.557,50 </w:t>
            </w:r>
          </w:p>
        </w:tc>
      </w:tr>
      <w:tr w:rsidR="00BF3692" w:rsidRPr="00405302" w:rsidTr="001577EB">
        <w:trPr>
          <w:trHeight w:val="264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41</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71808 - </w:t>
            </w:r>
            <w:r w:rsidRPr="00405302">
              <w:rPr>
                <w:rFonts w:asciiTheme="minorHAnsi" w:hAnsiTheme="minorHAnsi"/>
              </w:rPr>
              <w:t xml:space="preserve">NEON DUPLA FACE - Mangueira luminosa LED Neon em PVC flexível dupla face, a prova d'água, luz com uniformidade e de alto brilho a 220 Graus, 640 lumens/metro, efeito neon durável e altamente resistente, para uso externo e interno, dimensões 11 x 16mm, 02 fios, com </w:t>
            </w:r>
            <w:r w:rsidRPr="00405302">
              <w:rPr>
                <w:rFonts w:asciiTheme="minorHAnsi" w:hAnsiTheme="minorHAnsi"/>
                <w:b/>
                <w:bCs/>
                <w:u w:val="single"/>
              </w:rPr>
              <w:t>120 LEDs brancos mornos</w:t>
            </w:r>
            <w:r w:rsidRPr="00405302">
              <w:rPr>
                <w:rFonts w:asciiTheme="minorHAnsi" w:hAnsiTheme="minorHAnsi"/>
              </w:rPr>
              <w:t xml:space="preserve"> por metro na tensão de 220v e consumo de 4,3w/m, permite corte a cada 1 metro. Cada rolo de 100m acompanha 3 Kits contendo: Rabicho transformador para mangueira luminosa Neon LED , medindo aproximadamente 0,30m de comprimento, com plug de 2 pinos, soquete de encaixe adequado à mangueira Neon LED de 2 fios, acompanha 1 tampa de vedação em silicone e 1 conector com soquete de encaixe adequado à mangueira Neon LED dupla face.</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15</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2.170,50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32.557,50 </w:t>
            </w:r>
          </w:p>
        </w:tc>
      </w:tr>
      <w:tr w:rsidR="00BF3692" w:rsidRPr="00405302" w:rsidTr="001577EB">
        <w:trPr>
          <w:trHeight w:val="264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42</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71809 - </w:t>
            </w:r>
            <w:r w:rsidRPr="00405302">
              <w:rPr>
                <w:rFonts w:asciiTheme="minorHAnsi" w:hAnsiTheme="minorHAnsi"/>
              </w:rPr>
              <w:t xml:space="preserve">NEON DUPLA FACE - Mangueira luminosa LED Neon em PVC flexível dupla face, a prova d'água, luz com uniformidade e de alto brilho a 220 Graus, 640 lumens/metro, efeito neon durável e altamente resistente, para uso externo e interno, dimensões 11 x 16mm, 02 fios, com </w:t>
            </w:r>
            <w:r w:rsidRPr="00405302">
              <w:rPr>
                <w:rFonts w:asciiTheme="minorHAnsi" w:hAnsiTheme="minorHAnsi"/>
                <w:b/>
                <w:bCs/>
                <w:u w:val="single"/>
              </w:rPr>
              <w:t>120 LEDs amarelos</w:t>
            </w:r>
            <w:r w:rsidRPr="00405302">
              <w:rPr>
                <w:rFonts w:asciiTheme="minorHAnsi" w:hAnsiTheme="minorHAnsi"/>
              </w:rPr>
              <w:t xml:space="preserve"> por metro na tensão de 220v e consumo de 4,3w/m, permite corte a cada 1 metro. Cada rolo de 100m acompanha 3 Kits contendo: Rabicho transformador para mangueira luminosa Neon LED , medindo aproximadamente 0,30m de comprimento, com plug de 2 pinos, soquete de encaixe adequado à mangueira Neon LED de 2 fios, acompanha 1 tampa de vedação em silicone e 1 conector com soquete de encaixe adequado à mangueira Neon LED dupla face.</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15</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2.170,50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32.557,50 </w:t>
            </w:r>
          </w:p>
        </w:tc>
      </w:tr>
      <w:tr w:rsidR="00BF3692" w:rsidRPr="00405302" w:rsidTr="001577EB">
        <w:trPr>
          <w:trHeight w:val="264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43</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71810 - </w:t>
            </w:r>
            <w:r w:rsidRPr="00405302">
              <w:rPr>
                <w:rFonts w:asciiTheme="minorHAnsi" w:hAnsiTheme="minorHAnsi"/>
              </w:rPr>
              <w:t xml:space="preserve">NEON DUPLA FACE - Mangueira luminosa LED Neon em PVC flexível dupla face, a prova d'água, luz com uniformidade e de alto brilho a 220 Graus, 640 lumens/metro, efeito neon durável e altamente resistente, para uso externo e interno, dimensões 11 x 16mm, 02 fios, com </w:t>
            </w:r>
            <w:r w:rsidRPr="00405302">
              <w:rPr>
                <w:rFonts w:asciiTheme="minorHAnsi" w:hAnsiTheme="minorHAnsi"/>
                <w:b/>
                <w:bCs/>
                <w:u w:val="single"/>
              </w:rPr>
              <w:t>120 LEDs azuis</w:t>
            </w:r>
            <w:r w:rsidRPr="00405302">
              <w:rPr>
                <w:rFonts w:asciiTheme="minorHAnsi" w:hAnsiTheme="minorHAnsi"/>
              </w:rPr>
              <w:t xml:space="preserve"> por metro na tensão de 220v e consumo de 4,3w/m, permite corte a cada 1 metro. Cada rolo de 100m acompanha 3 Kits contendo: Rabicho transformador para mangueira luminosa Neon LED , medindo aproximadamente 0,30m de comprimento, com plug de 2 pinos, soquete de encaixe adequado à mangueira Neon LED de 2 fios, acompanha 1 tampa de vedação em silicone e 1 conector com soquete de encaixe adequado à mangueira Neon LED dupla face.</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15</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2.170,50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32.557,50 </w:t>
            </w:r>
          </w:p>
        </w:tc>
      </w:tr>
      <w:tr w:rsidR="00BF3692" w:rsidRPr="00405302" w:rsidTr="001577EB">
        <w:trPr>
          <w:trHeight w:val="264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44</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71811 - </w:t>
            </w:r>
            <w:r w:rsidRPr="00405302">
              <w:rPr>
                <w:rFonts w:asciiTheme="minorHAnsi" w:hAnsiTheme="minorHAnsi"/>
              </w:rPr>
              <w:t xml:space="preserve">NEON DUPLA FACE - Mangueira luminosa LED Neon em PVC flexível dupla face, a prova d'água, luz com uniformidade e de alto brilho a 220 Graus, 640 lumens/metro, efeito neon durável e altamente resistente, para uso externo e interno, dimensões 11 x 16mm, 02 fios, com </w:t>
            </w:r>
            <w:r w:rsidRPr="00405302">
              <w:rPr>
                <w:rFonts w:asciiTheme="minorHAnsi" w:hAnsiTheme="minorHAnsi"/>
                <w:b/>
                <w:bCs/>
                <w:u w:val="single"/>
              </w:rPr>
              <w:t>120 LEDs vermelhos</w:t>
            </w:r>
            <w:r w:rsidRPr="00405302">
              <w:rPr>
                <w:rFonts w:asciiTheme="minorHAnsi" w:hAnsiTheme="minorHAnsi"/>
              </w:rPr>
              <w:t xml:space="preserve"> por metro na tensão de 220v e consumo de 4,3w/m, permite corte a cada 1 metro. Cada rolo de 100m acompanha 3 Kits contendo: Rabicho transformador para mangueira luminosa Neon LED , medindo aproximadamente 0,30m de comprimento, com plug de 2 pinos, soquete de encaixe adequado à mangueira Neon LED de 2 fios, acompanha 1 tampa de vedação em silicone e 1 conector com soquete de encaixe adequado à mangueira Neon LED dupla face.</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15</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2.170,50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32.557,50 </w:t>
            </w:r>
          </w:p>
        </w:tc>
      </w:tr>
      <w:tr w:rsidR="00BF3692" w:rsidRPr="00405302" w:rsidTr="001577EB">
        <w:trPr>
          <w:trHeight w:val="264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45</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71812 - </w:t>
            </w:r>
            <w:r w:rsidRPr="00405302">
              <w:rPr>
                <w:rFonts w:asciiTheme="minorHAnsi" w:hAnsiTheme="minorHAnsi"/>
              </w:rPr>
              <w:t xml:space="preserve">NEON DUPLA FACE - Mangueira luminosa LED Neon em PVC flexível dupla face, a prova d'água, luz com uniformidade e de alto brilho a 220 Graus, 640 lumens/metro, efeito neon durável e altamente resistente, para uso externo e interno, dimensões 11 x 16mm, 02 fios, com </w:t>
            </w:r>
            <w:r w:rsidRPr="00405302">
              <w:rPr>
                <w:rFonts w:asciiTheme="minorHAnsi" w:hAnsiTheme="minorHAnsi"/>
                <w:b/>
                <w:bCs/>
                <w:u w:val="single"/>
              </w:rPr>
              <w:t>120 LEDs verdes</w:t>
            </w:r>
            <w:r w:rsidRPr="00405302">
              <w:rPr>
                <w:rFonts w:asciiTheme="minorHAnsi" w:hAnsiTheme="minorHAnsi"/>
              </w:rPr>
              <w:t xml:space="preserve"> por metro na tensão de 220v e consumo de 4,3w/m, permite corte a cada 1 metro. Cada rolo de 100m acompanha 3 Kits contendo: Rabicho transformador para mangueira luminosa Neon LED , medindo aproximadamente 0,30m de comprimento, com plug de 2 pinos, soquete de encaixe adequado à mangueira Neon LED de 2 fios, acompanha 1 tampa de vedação em silicone e 1 conector com soquete de encaixe adequado à mangueira Neon LED dupla face.</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15</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2.170,50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32.557,50 </w:t>
            </w:r>
          </w:p>
        </w:tc>
      </w:tr>
      <w:tr w:rsidR="00BF3692" w:rsidRPr="00405302" w:rsidTr="001577EB">
        <w:trPr>
          <w:trHeight w:val="264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46</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85027 - </w:t>
            </w:r>
            <w:r w:rsidRPr="00405302">
              <w:rPr>
                <w:rFonts w:asciiTheme="minorHAnsi" w:hAnsiTheme="minorHAnsi"/>
              </w:rPr>
              <w:t>Fita de Led IP65 - 4,8 W - Rolo com 100 mts - AZUL Fita luminosa de LED em PVC flexível extrusado face única, luz com uniformidade e de alto brilho, efeito durável e altamente resistente, para uso externo e interno, medindo aproximadamente 8 x 4,00mm, 02 fios, com  60 LEDs 6mm AZUIS por metro na tensão de 220v e consumo de 4,4w/m. Permite corte a cada 1 metro. Cada rolo de 100m acompanha 2 Kits contendo: Rabicho transformador para mangueira luminosa de LED strip, medindo aproximadamente 0,30m de comprimento, com plug de 2 pinos, soquete de encaixe adequado à mangueira de LED Strip de 2 fios, acompanha 1 tampa de vedação em silicone e 2 conectores com soquete de encaixe adequado à mangueira de LED Strip. Apropriada para uso externo.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CX</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40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1.484,67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59.386,80 </w:t>
            </w:r>
          </w:p>
        </w:tc>
      </w:tr>
      <w:tr w:rsidR="00BF3692" w:rsidRPr="00405302" w:rsidTr="001577EB">
        <w:trPr>
          <w:trHeight w:val="264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47</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85028 - </w:t>
            </w:r>
            <w:r w:rsidRPr="00405302">
              <w:rPr>
                <w:rFonts w:asciiTheme="minorHAnsi" w:hAnsiTheme="minorHAnsi"/>
              </w:rPr>
              <w:t>Fita de Led IP65 - 4,8 W - Rolo com 100 mts - VERMELHA Fita luminosa de LED em PVC flexível extrusado face única, luz com uniformidade e de alto brilho, efeito durável e altamente resistente, para uso externo e interno, medindo aproximadamente 8 x 4,00mm, 02 fios, com  60 LEDs 6mm VERMELHOS por metro na tensão de 220v e consumo de 4,4w/m. Permite corte a cada 1 metro. Cada rolo de 100m acompanha 2 Kits contendo: Rabicho transformador para mangueira luminosa de LED strip, medindo aproximadamente 0,30m de comprimento, com plug de 2 pinos, soquete de encaixe adequado à mangueira de LED Strip de 2 fios, acompanha 1 tampa de vedação em silicone e 2 conectores com soquete de encaixe adequado à mangueira de LED Strip. Apropriada para uso externo.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CX</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40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1.484,67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59.386,80 </w:t>
            </w:r>
          </w:p>
        </w:tc>
      </w:tr>
      <w:tr w:rsidR="00BF3692" w:rsidRPr="00405302" w:rsidTr="001577EB">
        <w:trPr>
          <w:trHeight w:val="264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48</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85029 - </w:t>
            </w:r>
            <w:r w:rsidRPr="00405302">
              <w:rPr>
                <w:rFonts w:asciiTheme="minorHAnsi" w:hAnsiTheme="minorHAnsi"/>
              </w:rPr>
              <w:t>Fita de Led IP65 - 4,8 W - Rolo com 100 mts - VERDE Fita luminosa de LED em PVC flexível extrusado face única, luz com uniformidade e de alto brilho, efeito durável e altamente resistente, para uso externo e interno, medindo aproximadamente 8 x 4,00mm, 02 fios, com  60 LEDs 6mm VERDES por metro na tensão de 220v e consumo de 4,4w/m. Permite corte a cada 1 metro. Cada rolo de 100m acompanha 2 Kits contendo: Rabicho transformador para mangueira luminosa de LED strip, medindo aproximadamente 0,30m de comprimento, com plug de 2 pinos, soquete de encaixe adequado à mangueira de LED Strip de 2 fios, acompanha 1 tampa de vedação em silicone e 2 conectores com soquete de encaixe adequado à mangueira de LED Strip. Apropriada para uso externo.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CX</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40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1.484,67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59.386,80 </w:t>
            </w:r>
          </w:p>
        </w:tc>
      </w:tr>
      <w:tr w:rsidR="00BF3692" w:rsidRPr="00405302" w:rsidTr="001577EB">
        <w:trPr>
          <w:trHeight w:val="2640"/>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49</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85030 - </w:t>
            </w:r>
            <w:r w:rsidRPr="00405302">
              <w:rPr>
                <w:rFonts w:asciiTheme="minorHAnsi" w:hAnsiTheme="minorHAnsi"/>
              </w:rPr>
              <w:t>Fita de Led IP65 - 4,8 W - Rolo com 100 mts - BRANCO 6.000 K Fita luminosa de LED em PVC flexível extrusado face única, luz com uniformidade e de alto brilho, efeito durável e altamente resistente, para uso externo e interno, medindo aproximadamente 8 x 4,00mm, 02 fios, com  60 LEDs 6mm BRANCOS 6000K por metro na tensão de 220v e consumo de 4,4w/m. Permite corte a cada 1 metro. Cada rolo de 100m acompanha 2 Kits contendo: Rabicho transformador para mangueira luminosa de LED strip, medindo aproximadamente 0,30m de comprimento, com plug de 2 pinos, soquete de encaixe adequado à mangueira de LED Strip de 2 fios, acompanha 1 tampa de vedação em silicone e 2 conectores com soquete de encaixe adequado à mangueira de LED Strip. Apropriada para uso externo.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CX</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50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1.484,67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74.233,50 </w:t>
            </w:r>
          </w:p>
        </w:tc>
      </w:tr>
      <w:tr w:rsidR="00BF3692" w:rsidRPr="00405302" w:rsidTr="001577EB">
        <w:trPr>
          <w:trHeight w:val="290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50</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85031 - </w:t>
            </w:r>
            <w:r w:rsidRPr="00405302">
              <w:rPr>
                <w:rFonts w:asciiTheme="minorHAnsi" w:hAnsiTheme="minorHAnsi"/>
              </w:rPr>
              <w:t>Fita de Led IP65 - 4,8 W - Rolo com 100 mts - BRANCO QUENTE 4.000 K Fita luminosa de LED em PVC flexível extrusado face única, luz com uniformidade e de alto brilho, efeito durável e altamente resistente, para uso externo e interno, medindo aproximadamente 8 x 4,00mm, 02 fios, com  60 LEDs 6mm BRANCO QUENTE 4000K por metro na tensão de 220v e consumo de 4,4w/m. Permite corte a cada 1 metro. Cada rolo de 100m acompanha 2 Kits contendo: Rabicho transformador para mangueira luminosa de LED strip, medindo aproximadamente 0,30m de comprimento, com plug de 2 pinos, soquete de encaixe adequado à mangueira de LED Strip de 2 fios, acompanha 1 tampa de vedação em silicone e 2 conectores com soquete de encaixe adequado à mangueira de LED Strip. Apropriada para uso externo.</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CX</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50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1.484,67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74.233,50 </w:t>
            </w: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 </w:t>
            </w:r>
          </w:p>
        </w:tc>
        <w:tc>
          <w:tcPr>
            <w:tcW w:w="4538" w:type="dxa"/>
            <w:shd w:val="clear" w:color="auto" w:fill="auto"/>
            <w:noWrap/>
            <w:vAlign w:val="center"/>
            <w:hideMark/>
          </w:tcPr>
          <w:p w:rsidR="00CD48B6" w:rsidRPr="00405302" w:rsidRDefault="00CD48B6" w:rsidP="00B60565">
            <w:pPr>
              <w:jc w:val="center"/>
              <w:rPr>
                <w:rFonts w:asciiTheme="minorHAnsi" w:hAnsiTheme="minorHAnsi"/>
              </w:rPr>
            </w:pPr>
            <w:r w:rsidRPr="00CD48B6">
              <w:rPr>
                <w:rFonts w:asciiTheme="minorHAnsi" w:hAnsiTheme="minorHAnsi"/>
                <w:b/>
              </w:rPr>
              <w:t>VALOR TOTAL</w:t>
            </w:r>
          </w:p>
        </w:tc>
        <w:tc>
          <w:tcPr>
            <w:tcW w:w="993"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992"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B60565">
            <w:pPr>
              <w:rPr>
                <w:rFonts w:asciiTheme="minorHAnsi" w:hAnsiTheme="minorHAnsi"/>
              </w:rPr>
            </w:pPr>
          </w:p>
        </w:tc>
        <w:tc>
          <w:tcPr>
            <w:tcW w:w="2324" w:type="dxa"/>
            <w:shd w:val="clear" w:color="auto" w:fill="auto"/>
            <w:vAlign w:val="center"/>
            <w:hideMark/>
          </w:tcPr>
          <w:p w:rsidR="00CD48B6" w:rsidRPr="00405302" w:rsidRDefault="00BC65AB" w:rsidP="00B60565">
            <w:pPr>
              <w:jc w:val="center"/>
              <w:rPr>
                <w:rFonts w:asciiTheme="minorHAnsi" w:hAnsiTheme="minorHAnsi"/>
                <w:b/>
                <w:bCs/>
              </w:rPr>
            </w:pP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r w:rsidR="00BF3692">
              <w:rPr>
                <w:rFonts w:asciiTheme="minorHAnsi" w:hAnsiTheme="minorHAnsi"/>
                <w:b/>
                <w:bCs/>
              </w:rPr>
              <w:fldChar w:fldCharType="begin"/>
            </w:r>
            <w:r w:rsidR="00BF3692">
              <w:rPr>
                <w:rFonts w:asciiTheme="minorHAnsi" w:hAnsiTheme="minorHAnsi"/>
                <w:b/>
                <w:bCs/>
              </w:rPr>
              <w:instrText xml:space="preserve"> =SUM(ABOVE) </w:instrText>
            </w:r>
            <w:r w:rsidR="00BF3692">
              <w:rPr>
                <w:rFonts w:asciiTheme="minorHAnsi" w:hAnsiTheme="minorHAnsi"/>
                <w:b/>
                <w:bCs/>
              </w:rPr>
              <w:fldChar w:fldCharType="separate"/>
            </w:r>
            <w:r w:rsidR="00BF3692">
              <w:rPr>
                <w:rFonts w:asciiTheme="minorHAnsi" w:hAnsiTheme="minorHAnsi"/>
                <w:b/>
                <w:bCs/>
                <w:noProof/>
              </w:rPr>
              <w:t>R$ 521.972,40</w:t>
            </w:r>
            <w:r w:rsidR="00BF3692">
              <w:rPr>
                <w:rFonts w:asciiTheme="minorHAnsi" w:hAnsiTheme="minorHAnsi"/>
                <w:b/>
                <w:bCs/>
              </w:rPr>
              <w:fldChar w:fldCharType="end"/>
            </w:r>
          </w:p>
        </w:tc>
      </w:tr>
      <w:tr w:rsidR="00CD48B6" w:rsidRPr="00405302" w:rsidTr="001577EB">
        <w:trPr>
          <w:trHeight w:val="264"/>
          <w:jc w:val="center"/>
        </w:trPr>
        <w:tc>
          <w:tcPr>
            <w:tcW w:w="7063" w:type="dxa"/>
            <w:gridSpan w:val="4"/>
            <w:shd w:val="clear" w:color="auto" w:fill="auto"/>
            <w:vAlign w:val="center"/>
            <w:hideMark/>
          </w:tcPr>
          <w:p w:rsidR="00CD48B6" w:rsidRPr="00405302" w:rsidRDefault="00CD48B6" w:rsidP="00D5322F">
            <w:pPr>
              <w:jc w:val="center"/>
              <w:rPr>
                <w:rFonts w:asciiTheme="minorHAnsi" w:hAnsiTheme="minorHAnsi"/>
                <w:b/>
                <w:bCs/>
                <w:u w:val="single"/>
              </w:rPr>
            </w:pPr>
            <w:r>
              <w:rPr>
                <w:rFonts w:asciiTheme="minorHAnsi" w:hAnsiTheme="minorHAnsi"/>
                <w:b/>
                <w:bCs/>
                <w:u w:val="single"/>
              </w:rPr>
              <w:t>LOTE 0</w:t>
            </w:r>
            <w:r w:rsidR="00D5322F">
              <w:rPr>
                <w:rFonts w:asciiTheme="minorHAnsi" w:hAnsiTheme="minorHAnsi"/>
                <w:b/>
                <w:bCs/>
                <w:u w:val="single"/>
              </w:rPr>
              <w:t>6</w:t>
            </w:r>
            <w:r>
              <w:rPr>
                <w:rFonts w:asciiTheme="minorHAnsi" w:hAnsiTheme="minorHAnsi"/>
                <w:b/>
                <w:bCs/>
                <w:u w:val="single"/>
              </w:rPr>
              <w:t xml:space="preserve"> - </w:t>
            </w:r>
            <w:r w:rsidRPr="00405302">
              <w:rPr>
                <w:rFonts w:asciiTheme="minorHAnsi" w:hAnsiTheme="minorHAnsi"/>
                <w:b/>
                <w:bCs/>
                <w:u w:val="single"/>
              </w:rPr>
              <w:t>STROBO</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vAlign w:val="center"/>
            <w:hideMark/>
          </w:tcPr>
          <w:p w:rsidR="00CD48B6" w:rsidRPr="00405302" w:rsidRDefault="00CD48B6" w:rsidP="00405302">
            <w:pPr>
              <w:rPr>
                <w:rFonts w:asciiTheme="minorHAnsi" w:hAnsiTheme="minorHAnsi"/>
              </w:rPr>
            </w:pPr>
          </w:p>
        </w:tc>
      </w:tr>
      <w:tr w:rsidR="00CD48B6" w:rsidRPr="00405302" w:rsidTr="001577EB">
        <w:trPr>
          <w:trHeight w:val="792"/>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51</w:t>
            </w:r>
          </w:p>
        </w:tc>
        <w:tc>
          <w:tcPr>
            <w:tcW w:w="4538" w:type="dxa"/>
            <w:shd w:val="clear" w:color="auto" w:fill="auto"/>
            <w:noWrap/>
            <w:vAlign w:val="center"/>
            <w:hideMark/>
          </w:tcPr>
          <w:p w:rsidR="00CD48B6" w:rsidRPr="00405302" w:rsidRDefault="00251C14" w:rsidP="00405302">
            <w:pPr>
              <w:jc w:val="both"/>
              <w:rPr>
                <w:rFonts w:asciiTheme="minorHAnsi" w:hAnsiTheme="minorHAnsi"/>
              </w:rPr>
            </w:pPr>
            <w:r>
              <w:rPr>
                <w:rFonts w:asciiTheme="minorHAnsi" w:hAnsiTheme="minorHAnsi"/>
              </w:rPr>
              <w:t xml:space="preserve">20836 - </w:t>
            </w:r>
            <w:r w:rsidR="00CD48B6" w:rsidRPr="00405302">
              <w:rPr>
                <w:rFonts w:asciiTheme="minorHAnsi" w:hAnsiTheme="minorHAnsi"/>
              </w:rPr>
              <w:t xml:space="preserve"> Lâmpada estroboscópica de xênon de 6w de potência, tensão 220 volts, com flashes de luz brilhante, aproximadamente 50 emissões por minuto, base de fixação redonda, medindo 8,5cm de diâmetro. Apropriada para uso externo.</w:t>
            </w:r>
          </w:p>
        </w:tc>
        <w:tc>
          <w:tcPr>
            <w:tcW w:w="993" w:type="dxa"/>
            <w:shd w:val="clear" w:color="auto" w:fill="auto"/>
            <w:vAlign w:val="center"/>
            <w:hideMark/>
          </w:tcPr>
          <w:p w:rsidR="00CD48B6" w:rsidRPr="00405302" w:rsidRDefault="00CD48B6" w:rsidP="00405302">
            <w:pPr>
              <w:jc w:val="center"/>
              <w:rPr>
                <w:rFonts w:asciiTheme="minorHAnsi" w:hAnsiTheme="minorHAnsi"/>
              </w:rPr>
            </w:pPr>
            <w:r w:rsidRPr="00405302">
              <w:rPr>
                <w:rFonts w:asciiTheme="minorHAnsi" w:hAnsiTheme="minorHAnsi"/>
              </w:rPr>
              <w:t>pç</w:t>
            </w:r>
          </w:p>
        </w:tc>
        <w:tc>
          <w:tcPr>
            <w:tcW w:w="992" w:type="dxa"/>
            <w:shd w:val="clear" w:color="auto" w:fill="auto"/>
            <w:vAlign w:val="center"/>
            <w:hideMark/>
          </w:tcPr>
          <w:p w:rsidR="00BF3692" w:rsidRDefault="00BF3692" w:rsidP="00BF3692">
            <w:pPr>
              <w:jc w:val="center"/>
              <w:rPr>
                <w:rFonts w:ascii="Calbri" w:hAnsi="Calbri"/>
                <w:color w:val="000000"/>
              </w:rPr>
            </w:pPr>
            <w:r>
              <w:rPr>
                <w:rFonts w:ascii="Calbri" w:hAnsi="Calbri"/>
                <w:color w:val="000000"/>
              </w:rPr>
              <w:t>850</w:t>
            </w:r>
          </w:p>
          <w:p w:rsidR="00CD48B6" w:rsidRPr="00405302" w:rsidRDefault="00CD48B6" w:rsidP="00405302">
            <w:pPr>
              <w:jc w:val="center"/>
              <w:rPr>
                <w:rFonts w:asciiTheme="minorHAnsi" w:hAnsiTheme="minorHAnsi"/>
              </w:rPr>
            </w:pPr>
          </w:p>
        </w:tc>
        <w:tc>
          <w:tcPr>
            <w:tcW w:w="1843" w:type="dxa"/>
            <w:shd w:val="clear" w:color="auto" w:fill="auto"/>
            <w:noWrap/>
            <w:vAlign w:val="center"/>
            <w:hideMark/>
          </w:tcPr>
          <w:p w:rsidR="00CD48B6" w:rsidRDefault="00CD48B6" w:rsidP="00405302">
            <w:pPr>
              <w:rPr>
                <w:rFonts w:ascii="Calbri" w:hAnsi="Calbri"/>
                <w:color w:val="000000"/>
              </w:rPr>
            </w:pPr>
            <w:r>
              <w:rPr>
                <w:rFonts w:ascii="Calbri" w:hAnsi="Calbri"/>
                <w:color w:val="000000"/>
              </w:rPr>
              <w:t xml:space="preserve">R$                  76,20 </w:t>
            </w:r>
          </w:p>
          <w:p w:rsidR="00CD48B6" w:rsidRPr="00405302" w:rsidRDefault="00CD48B6" w:rsidP="00405302">
            <w:pPr>
              <w:rPr>
                <w:rFonts w:asciiTheme="minorHAnsi" w:hAnsiTheme="minorHAnsi"/>
              </w:rPr>
            </w:pPr>
          </w:p>
        </w:tc>
        <w:tc>
          <w:tcPr>
            <w:tcW w:w="2324" w:type="dxa"/>
            <w:shd w:val="clear" w:color="auto" w:fill="auto"/>
            <w:vAlign w:val="center"/>
            <w:hideMark/>
          </w:tcPr>
          <w:p w:rsidR="00BF3692" w:rsidRDefault="00BF3692" w:rsidP="00BF3692">
            <w:pPr>
              <w:rPr>
                <w:rFonts w:ascii="Calbri" w:hAnsi="Calbri"/>
                <w:color w:val="000000"/>
              </w:rPr>
            </w:pPr>
            <w:r>
              <w:rPr>
                <w:rFonts w:ascii="Calbri" w:hAnsi="Calbri"/>
                <w:color w:val="000000"/>
              </w:rPr>
              <w:t xml:space="preserve">R$                    64.770,00 </w:t>
            </w:r>
          </w:p>
          <w:p w:rsidR="00CD48B6" w:rsidRPr="00BA5AE0" w:rsidRDefault="00CD48B6" w:rsidP="00405302">
            <w:pPr>
              <w:rPr>
                <w:rFonts w:ascii="Calbri" w:hAnsi="Calbri"/>
                <w:color w:val="000000"/>
              </w:rPr>
            </w:pP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 </w:t>
            </w:r>
          </w:p>
        </w:tc>
        <w:tc>
          <w:tcPr>
            <w:tcW w:w="4538" w:type="dxa"/>
            <w:shd w:val="clear" w:color="auto" w:fill="auto"/>
            <w:noWrap/>
            <w:vAlign w:val="center"/>
            <w:hideMark/>
          </w:tcPr>
          <w:p w:rsidR="00CD48B6" w:rsidRPr="00405302" w:rsidRDefault="00CD48B6" w:rsidP="00B60565">
            <w:pPr>
              <w:jc w:val="center"/>
              <w:rPr>
                <w:rFonts w:asciiTheme="minorHAnsi" w:hAnsiTheme="minorHAnsi"/>
              </w:rPr>
            </w:pPr>
            <w:r w:rsidRPr="00CD48B6">
              <w:rPr>
                <w:rFonts w:asciiTheme="minorHAnsi" w:hAnsiTheme="minorHAnsi"/>
                <w:b/>
              </w:rPr>
              <w:t>VALOR TOTAL</w:t>
            </w:r>
          </w:p>
        </w:tc>
        <w:tc>
          <w:tcPr>
            <w:tcW w:w="993"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992"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B60565">
            <w:pPr>
              <w:rPr>
                <w:rFonts w:asciiTheme="minorHAnsi" w:hAnsiTheme="minorHAnsi"/>
              </w:rPr>
            </w:pPr>
          </w:p>
        </w:tc>
        <w:tc>
          <w:tcPr>
            <w:tcW w:w="2324" w:type="dxa"/>
            <w:shd w:val="clear" w:color="auto" w:fill="auto"/>
            <w:vAlign w:val="center"/>
            <w:hideMark/>
          </w:tcPr>
          <w:p w:rsidR="00CD48B6" w:rsidRPr="00405302" w:rsidRDefault="00BC65AB" w:rsidP="00BF3692">
            <w:pPr>
              <w:jc w:val="center"/>
              <w:rPr>
                <w:rFonts w:asciiTheme="minorHAnsi" w:hAnsiTheme="minorHAnsi"/>
                <w:b/>
                <w:bCs/>
              </w:rPr>
            </w:pP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r w:rsidR="00BF3692">
              <w:rPr>
                <w:rFonts w:asciiTheme="minorHAnsi" w:hAnsiTheme="minorHAnsi"/>
                <w:b/>
                <w:bCs/>
              </w:rPr>
              <w:fldChar w:fldCharType="begin"/>
            </w:r>
            <w:r w:rsidR="00BF3692">
              <w:rPr>
                <w:rFonts w:asciiTheme="minorHAnsi" w:hAnsiTheme="minorHAnsi"/>
                <w:b/>
                <w:bCs/>
              </w:rPr>
              <w:instrText xml:space="preserve"> =SUM(ABOVE) </w:instrText>
            </w:r>
            <w:r w:rsidR="00BF3692">
              <w:rPr>
                <w:rFonts w:asciiTheme="minorHAnsi" w:hAnsiTheme="minorHAnsi"/>
                <w:b/>
                <w:bCs/>
              </w:rPr>
              <w:fldChar w:fldCharType="separate"/>
            </w:r>
            <w:r w:rsidR="00BF3692">
              <w:rPr>
                <w:rFonts w:asciiTheme="minorHAnsi" w:hAnsiTheme="minorHAnsi"/>
                <w:b/>
                <w:bCs/>
                <w:noProof/>
              </w:rPr>
              <w:t>R$ 64.770,00</w:t>
            </w:r>
            <w:r w:rsidR="00BF3692">
              <w:rPr>
                <w:rFonts w:asciiTheme="minorHAnsi" w:hAnsiTheme="minorHAnsi"/>
                <w:b/>
                <w:bCs/>
              </w:rPr>
              <w:fldChar w:fldCharType="end"/>
            </w:r>
          </w:p>
        </w:tc>
      </w:tr>
      <w:tr w:rsidR="00CD48B6" w:rsidRPr="00405302" w:rsidTr="001577EB">
        <w:trPr>
          <w:trHeight w:val="264"/>
          <w:jc w:val="center"/>
        </w:trPr>
        <w:tc>
          <w:tcPr>
            <w:tcW w:w="7063" w:type="dxa"/>
            <w:gridSpan w:val="4"/>
            <w:shd w:val="clear" w:color="auto" w:fill="auto"/>
            <w:vAlign w:val="center"/>
            <w:hideMark/>
          </w:tcPr>
          <w:p w:rsidR="00CD48B6" w:rsidRPr="00405302" w:rsidRDefault="00CD48B6" w:rsidP="00D5322F">
            <w:pPr>
              <w:jc w:val="center"/>
              <w:rPr>
                <w:rFonts w:asciiTheme="minorHAnsi" w:hAnsiTheme="minorHAnsi"/>
                <w:b/>
                <w:bCs/>
                <w:u w:val="single"/>
              </w:rPr>
            </w:pPr>
            <w:r>
              <w:rPr>
                <w:rFonts w:asciiTheme="minorHAnsi" w:hAnsiTheme="minorHAnsi"/>
                <w:b/>
                <w:bCs/>
                <w:u w:val="single"/>
              </w:rPr>
              <w:t>LOTE 0</w:t>
            </w:r>
            <w:r w:rsidR="00D5322F">
              <w:rPr>
                <w:rFonts w:asciiTheme="minorHAnsi" w:hAnsiTheme="minorHAnsi"/>
                <w:b/>
                <w:bCs/>
                <w:u w:val="single"/>
              </w:rPr>
              <w:t>7</w:t>
            </w:r>
            <w:r>
              <w:rPr>
                <w:rFonts w:asciiTheme="minorHAnsi" w:hAnsiTheme="minorHAnsi"/>
                <w:b/>
                <w:bCs/>
                <w:u w:val="single"/>
              </w:rPr>
              <w:t xml:space="preserve"> - </w:t>
            </w:r>
            <w:r w:rsidRPr="00405302">
              <w:rPr>
                <w:rFonts w:asciiTheme="minorHAnsi" w:hAnsiTheme="minorHAnsi"/>
                <w:b/>
                <w:bCs/>
                <w:u w:val="single"/>
              </w:rPr>
              <w:t>LAMPADA LED BULBO</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vAlign w:val="center"/>
            <w:hideMark/>
          </w:tcPr>
          <w:p w:rsidR="00CD48B6" w:rsidRPr="00405302" w:rsidRDefault="00CD48B6" w:rsidP="00405302">
            <w:pPr>
              <w:rPr>
                <w:rFonts w:asciiTheme="minorHAnsi" w:hAnsiTheme="minorHAnsi"/>
              </w:rPr>
            </w:pP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52</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64099 - Lâmpada led bulbo  5 ou 7w branca -220V rosca E-27</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un.</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40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33,70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1.348,00 </w:t>
            </w: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53</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64100 - Lâmpada led bulbo 5ou 7w vermelha -220V rosca E-27</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un.</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40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33,70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1.348,00 </w:t>
            </w: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54</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 xml:space="preserve">64101 - Lâmpada led bulbo 5 ou 7w verde -220V rosca E-27 </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un.</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40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33,70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1.348,00 </w:t>
            </w: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55</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 xml:space="preserve">64102 - Lâmpada led bulbo 5 ou 7w azul -220V rosca E-27 </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un.</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40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33,70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1.348,00 </w:t>
            </w: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56</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 xml:space="preserve">67732 - Lâmpada led bulbo 5 ou 7w amarela-220V rosca E-27 </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un.</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40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33,70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1.348,00 </w:t>
            </w: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 </w:t>
            </w:r>
          </w:p>
        </w:tc>
        <w:tc>
          <w:tcPr>
            <w:tcW w:w="4538" w:type="dxa"/>
            <w:shd w:val="clear" w:color="auto" w:fill="auto"/>
            <w:noWrap/>
            <w:vAlign w:val="center"/>
            <w:hideMark/>
          </w:tcPr>
          <w:p w:rsidR="00CD48B6" w:rsidRPr="00405302" w:rsidRDefault="00CD48B6" w:rsidP="00B60565">
            <w:pPr>
              <w:jc w:val="center"/>
              <w:rPr>
                <w:rFonts w:asciiTheme="minorHAnsi" w:hAnsiTheme="minorHAnsi"/>
              </w:rPr>
            </w:pPr>
            <w:r w:rsidRPr="00CD48B6">
              <w:rPr>
                <w:rFonts w:asciiTheme="minorHAnsi" w:hAnsiTheme="minorHAnsi"/>
                <w:b/>
              </w:rPr>
              <w:t>VALOR TOTAL</w:t>
            </w:r>
          </w:p>
        </w:tc>
        <w:tc>
          <w:tcPr>
            <w:tcW w:w="993"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992"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B60565">
            <w:pPr>
              <w:rPr>
                <w:rFonts w:asciiTheme="minorHAnsi" w:hAnsiTheme="minorHAnsi"/>
              </w:rPr>
            </w:pPr>
          </w:p>
        </w:tc>
        <w:tc>
          <w:tcPr>
            <w:tcW w:w="2324" w:type="dxa"/>
            <w:shd w:val="clear" w:color="auto" w:fill="auto"/>
            <w:vAlign w:val="center"/>
            <w:hideMark/>
          </w:tcPr>
          <w:p w:rsidR="00CD48B6" w:rsidRPr="00405302" w:rsidRDefault="00BC65AB" w:rsidP="00B60565">
            <w:pPr>
              <w:jc w:val="center"/>
              <w:rPr>
                <w:rFonts w:asciiTheme="minorHAnsi" w:hAnsiTheme="minorHAnsi"/>
                <w:b/>
                <w:bCs/>
              </w:rPr>
            </w:pP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r w:rsidR="00BF3692">
              <w:rPr>
                <w:rFonts w:asciiTheme="minorHAnsi" w:hAnsiTheme="minorHAnsi"/>
                <w:b/>
                <w:bCs/>
              </w:rPr>
              <w:fldChar w:fldCharType="begin"/>
            </w:r>
            <w:r w:rsidR="00BF3692">
              <w:rPr>
                <w:rFonts w:asciiTheme="minorHAnsi" w:hAnsiTheme="minorHAnsi"/>
                <w:b/>
                <w:bCs/>
              </w:rPr>
              <w:instrText xml:space="preserve"> =SUM(ABOVE) </w:instrText>
            </w:r>
            <w:r w:rsidR="00BF3692">
              <w:rPr>
                <w:rFonts w:asciiTheme="minorHAnsi" w:hAnsiTheme="minorHAnsi"/>
                <w:b/>
                <w:bCs/>
              </w:rPr>
              <w:fldChar w:fldCharType="separate"/>
            </w:r>
            <w:r w:rsidR="00BF3692">
              <w:rPr>
                <w:rFonts w:asciiTheme="minorHAnsi" w:hAnsiTheme="minorHAnsi"/>
                <w:b/>
                <w:bCs/>
                <w:noProof/>
              </w:rPr>
              <w:t>R$ 6.740,00</w:t>
            </w:r>
            <w:r w:rsidR="00BF3692">
              <w:rPr>
                <w:rFonts w:asciiTheme="minorHAnsi" w:hAnsiTheme="minorHAnsi"/>
                <w:b/>
                <w:bCs/>
              </w:rPr>
              <w:fldChar w:fldCharType="end"/>
            </w:r>
          </w:p>
        </w:tc>
      </w:tr>
      <w:tr w:rsidR="00CD48B6" w:rsidRPr="00405302" w:rsidTr="001577EB">
        <w:trPr>
          <w:trHeight w:val="264"/>
          <w:jc w:val="center"/>
        </w:trPr>
        <w:tc>
          <w:tcPr>
            <w:tcW w:w="7063" w:type="dxa"/>
            <w:gridSpan w:val="4"/>
            <w:shd w:val="clear" w:color="auto" w:fill="auto"/>
            <w:vAlign w:val="center"/>
            <w:hideMark/>
          </w:tcPr>
          <w:p w:rsidR="00CD48B6" w:rsidRPr="00405302" w:rsidRDefault="00CD48B6" w:rsidP="00D5322F">
            <w:pPr>
              <w:jc w:val="center"/>
              <w:rPr>
                <w:rFonts w:asciiTheme="minorHAnsi" w:hAnsiTheme="minorHAnsi"/>
                <w:b/>
                <w:bCs/>
                <w:u w:val="single"/>
              </w:rPr>
            </w:pPr>
            <w:r>
              <w:rPr>
                <w:rFonts w:asciiTheme="minorHAnsi" w:hAnsiTheme="minorHAnsi"/>
                <w:b/>
                <w:bCs/>
                <w:u w:val="single"/>
              </w:rPr>
              <w:t>LOTE 0</w:t>
            </w:r>
            <w:r w:rsidR="00D5322F">
              <w:rPr>
                <w:rFonts w:asciiTheme="minorHAnsi" w:hAnsiTheme="minorHAnsi"/>
                <w:b/>
                <w:bCs/>
                <w:u w:val="single"/>
              </w:rPr>
              <w:t>8</w:t>
            </w:r>
            <w:r>
              <w:rPr>
                <w:rFonts w:asciiTheme="minorHAnsi" w:hAnsiTheme="minorHAnsi"/>
                <w:b/>
                <w:bCs/>
                <w:u w:val="single"/>
              </w:rPr>
              <w:t xml:space="preserve"> - </w:t>
            </w:r>
            <w:r w:rsidRPr="00405302">
              <w:rPr>
                <w:rFonts w:asciiTheme="minorHAnsi" w:hAnsiTheme="minorHAnsi"/>
                <w:b/>
                <w:bCs/>
                <w:u w:val="single"/>
              </w:rPr>
              <w:t>TUBO SNOWFALL</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vAlign w:val="center"/>
            <w:hideMark/>
          </w:tcPr>
          <w:p w:rsidR="00CD48B6" w:rsidRPr="00405302" w:rsidRDefault="00CD48B6" w:rsidP="00405302">
            <w:pPr>
              <w:rPr>
                <w:rFonts w:asciiTheme="minorHAnsi" w:hAnsiTheme="minorHAnsi"/>
              </w:rPr>
            </w:pPr>
          </w:p>
        </w:tc>
      </w:tr>
      <w:tr w:rsidR="00CD48B6" w:rsidRPr="00405302" w:rsidTr="001577EB">
        <w:trPr>
          <w:trHeight w:val="792"/>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57</w:t>
            </w:r>
          </w:p>
        </w:tc>
        <w:tc>
          <w:tcPr>
            <w:tcW w:w="4538" w:type="dxa"/>
            <w:shd w:val="clear" w:color="auto" w:fill="auto"/>
            <w:noWrap/>
            <w:vAlign w:val="center"/>
            <w:hideMark/>
          </w:tcPr>
          <w:p w:rsidR="00CD48B6" w:rsidRPr="00405302" w:rsidRDefault="00251C14" w:rsidP="00405302">
            <w:pPr>
              <w:jc w:val="both"/>
              <w:rPr>
                <w:rFonts w:asciiTheme="minorHAnsi" w:hAnsiTheme="minorHAnsi"/>
              </w:rPr>
            </w:pPr>
            <w:r>
              <w:rPr>
                <w:rFonts w:asciiTheme="minorHAnsi" w:hAnsiTheme="minorHAnsi"/>
              </w:rPr>
              <w:t xml:space="preserve">85032 - </w:t>
            </w:r>
            <w:r w:rsidR="00CD48B6" w:rsidRPr="00405302">
              <w:rPr>
                <w:rFonts w:asciiTheme="minorHAnsi" w:hAnsiTheme="minorHAnsi"/>
              </w:rPr>
              <w:t>Tubo cilíndrico (snowfall) em acrílico, rígido,  transparente, CHIP DUPLA FACE com 120 LED's cor branco frio, temperatura 6.500 K, com movimento snowfall, medindo 1,00m de comprimento, fio elétrico branco 2 x 0,5mm², tensão 220v</w:t>
            </w:r>
          </w:p>
        </w:tc>
        <w:tc>
          <w:tcPr>
            <w:tcW w:w="993" w:type="dxa"/>
            <w:shd w:val="clear" w:color="auto" w:fill="auto"/>
            <w:vAlign w:val="center"/>
            <w:hideMark/>
          </w:tcPr>
          <w:p w:rsidR="00CD48B6" w:rsidRPr="00405302" w:rsidRDefault="00CD48B6" w:rsidP="00405302">
            <w:pPr>
              <w:jc w:val="center"/>
              <w:rPr>
                <w:rFonts w:asciiTheme="minorHAnsi" w:hAnsiTheme="minorHAnsi"/>
              </w:rPr>
            </w:pPr>
            <w:r w:rsidRPr="00405302">
              <w:rPr>
                <w:rFonts w:asciiTheme="minorHAnsi" w:hAnsiTheme="minorHAnsi"/>
              </w:rPr>
              <w:t>Unid.</w:t>
            </w:r>
          </w:p>
        </w:tc>
        <w:tc>
          <w:tcPr>
            <w:tcW w:w="992" w:type="dxa"/>
            <w:shd w:val="clear" w:color="auto" w:fill="auto"/>
            <w:vAlign w:val="center"/>
            <w:hideMark/>
          </w:tcPr>
          <w:p w:rsidR="00BF3692" w:rsidRDefault="00BF3692" w:rsidP="00BF3692">
            <w:pPr>
              <w:jc w:val="center"/>
              <w:rPr>
                <w:rFonts w:ascii="Calbri" w:hAnsi="Calbri"/>
                <w:color w:val="000000"/>
              </w:rPr>
            </w:pPr>
            <w:r>
              <w:rPr>
                <w:rFonts w:ascii="Calbri" w:hAnsi="Calbri"/>
                <w:color w:val="000000"/>
              </w:rPr>
              <w:t>850</w:t>
            </w:r>
          </w:p>
          <w:p w:rsidR="00CD48B6" w:rsidRPr="00405302" w:rsidRDefault="00CD48B6" w:rsidP="00405302">
            <w:pPr>
              <w:jc w:val="center"/>
              <w:rPr>
                <w:rFonts w:asciiTheme="minorHAnsi" w:hAnsiTheme="minorHAnsi"/>
              </w:rPr>
            </w:pPr>
          </w:p>
        </w:tc>
        <w:tc>
          <w:tcPr>
            <w:tcW w:w="1843" w:type="dxa"/>
            <w:shd w:val="clear" w:color="auto" w:fill="auto"/>
            <w:noWrap/>
            <w:vAlign w:val="center"/>
            <w:hideMark/>
          </w:tcPr>
          <w:p w:rsidR="00CD48B6" w:rsidRDefault="00CD48B6" w:rsidP="00405302">
            <w:pPr>
              <w:rPr>
                <w:rFonts w:ascii="Calbri" w:hAnsi="Calbri"/>
                <w:color w:val="000000"/>
              </w:rPr>
            </w:pPr>
            <w:r>
              <w:rPr>
                <w:rFonts w:ascii="Calbri" w:hAnsi="Calbri"/>
                <w:color w:val="000000"/>
              </w:rPr>
              <w:t xml:space="preserve">R$                  81,93 </w:t>
            </w:r>
          </w:p>
          <w:p w:rsidR="00CD48B6" w:rsidRPr="00405302" w:rsidRDefault="00CD48B6" w:rsidP="00405302">
            <w:pPr>
              <w:rPr>
                <w:rFonts w:asciiTheme="minorHAnsi" w:hAnsiTheme="minorHAnsi"/>
              </w:rPr>
            </w:pPr>
          </w:p>
        </w:tc>
        <w:tc>
          <w:tcPr>
            <w:tcW w:w="2324" w:type="dxa"/>
            <w:shd w:val="clear" w:color="auto" w:fill="auto"/>
            <w:vAlign w:val="center"/>
            <w:hideMark/>
          </w:tcPr>
          <w:p w:rsidR="00BF3692" w:rsidRDefault="00BF3692" w:rsidP="00BF3692">
            <w:pPr>
              <w:rPr>
                <w:rFonts w:ascii="Calbri" w:hAnsi="Calbri"/>
                <w:color w:val="000000"/>
              </w:rPr>
            </w:pPr>
            <w:r>
              <w:rPr>
                <w:rFonts w:ascii="Calbri" w:hAnsi="Calbri"/>
                <w:color w:val="000000"/>
              </w:rPr>
              <w:t xml:space="preserve">R$                    69.640,50 </w:t>
            </w:r>
          </w:p>
          <w:p w:rsidR="00CD48B6" w:rsidRPr="00BA5AE0" w:rsidRDefault="00CD48B6" w:rsidP="00405302">
            <w:pPr>
              <w:rPr>
                <w:rFonts w:ascii="Calbri" w:hAnsi="Calbri"/>
                <w:color w:val="000000"/>
              </w:rPr>
            </w:pP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 </w:t>
            </w:r>
          </w:p>
        </w:tc>
        <w:tc>
          <w:tcPr>
            <w:tcW w:w="4538" w:type="dxa"/>
            <w:shd w:val="clear" w:color="auto" w:fill="auto"/>
            <w:noWrap/>
            <w:vAlign w:val="center"/>
            <w:hideMark/>
          </w:tcPr>
          <w:p w:rsidR="00CD48B6" w:rsidRPr="00405302" w:rsidRDefault="00CD48B6" w:rsidP="00B60565">
            <w:pPr>
              <w:jc w:val="center"/>
              <w:rPr>
                <w:rFonts w:asciiTheme="minorHAnsi" w:hAnsiTheme="minorHAnsi"/>
              </w:rPr>
            </w:pPr>
            <w:r w:rsidRPr="00CD48B6">
              <w:rPr>
                <w:rFonts w:asciiTheme="minorHAnsi" w:hAnsiTheme="minorHAnsi"/>
                <w:b/>
              </w:rPr>
              <w:t>VALOR TOTAL</w:t>
            </w:r>
          </w:p>
        </w:tc>
        <w:tc>
          <w:tcPr>
            <w:tcW w:w="993"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992"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B60565">
            <w:pPr>
              <w:rPr>
                <w:rFonts w:asciiTheme="minorHAnsi" w:hAnsiTheme="minorHAnsi"/>
              </w:rPr>
            </w:pPr>
          </w:p>
        </w:tc>
        <w:tc>
          <w:tcPr>
            <w:tcW w:w="2324" w:type="dxa"/>
            <w:shd w:val="clear" w:color="auto" w:fill="auto"/>
            <w:vAlign w:val="center"/>
            <w:hideMark/>
          </w:tcPr>
          <w:p w:rsidR="00CD48B6" w:rsidRPr="00405302" w:rsidRDefault="00BC65AB" w:rsidP="00B60565">
            <w:pPr>
              <w:jc w:val="center"/>
              <w:rPr>
                <w:rFonts w:asciiTheme="minorHAnsi" w:hAnsiTheme="minorHAnsi"/>
                <w:b/>
                <w:bCs/>
              </w:rPr>
            </w:pP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r w:rsidR="00BF3692">
              <w:rPr>
                <w:rFonts w:asciiTheme="minorHAnsi" w:hAnsiTheme="minorHAnsi"/>
                <w:b/>
                <w:bCs/>
              </w:rPr>
              <w:fldChar w:fldCharType="begin"/>
            </w:r>
            <w:r w:rsidR="00BF3692">
              <w:rPr>
                <w:rFonts w:asciiTheme="minorHAnsi" w:hAnsiTheme="minorHAnsi"/>
                <w:b/>
                <w:bCs/>
              </w:rPr>
              <w:instrText xml:space="preserve"> =SUM(ABOVE) </w:instrText>
            </w:r>
            <w:r w:rsidR="00BF3692">
              <w:rPr>
                <w:rFonts w:asciiTheme="minorHAnsi" w:hAnsiTheme="minorHAnsi"/>
                <w:b/>
                <w:bCs/>
              </w:rPr>
              <w:fldChar w:fldCharType="separate"/>
            </w:r>
            <w:r w:rsidR="00BF3692">
              <w:rPr>
                <w:rFonts w:asciiTheme="minorHAnsi" w:hAnsiTheme="minorHAnsi"/>
                <w:b/>
                <w:bCs/>
                <w:noProof/>
              </w:rPr>
              <w:t>R$ 69.640,50</w:t>
            </w:r>
            <w:r w:rsidR="00BF3692">
              <w:rPr>
                <w:rFonts w:asciiTheme="minorHAnsi" w:hAnsiTheme="minorHAnsi"/>
                <w:b/>
                <w:bCs/>
              </w:rPr>
              <w:fldChar w:fldCharType="end"/>
            </w:r>
          </w:p>
        </w:tc>
      </w:tr>
      <w:tr w:rsidR="00CD48B6" w:rsidRPr="00405302" w:rsidTr="001577EB">
        <w:trPr>
          <w:trHeight w:val="264"/>
          <w:jc w:val="center"/>
        </w:trPr>
        <w:tc>
          <w:tcPr>
            <w:tcW w:w="7063" w:type="dxa"/>
            <w:gridSpan w:val="4"/>
            <w:shd w:val="clear" w:color="auto" w:fill="auto"/>
            <w:vAlign w:val="center"/>
            <w:hideMark/>
          </w:tcPr>
          <w:p w:rsidR="00CD48B6" w:rsidRPr="00405302" w:rsidRDefault="00CD48B6" w:rsidP="00D5322F">
            <w:pPr>
              <w:jc w:val="center"/>
              <w:rPr>
                <w:rFonts w:asciiTheme="minorHAnsi" w:hAnsiTheme="minorHAnsi"/>
                <w:b/>
                <w:bCs/>
                <w:u w:val="single"/>
              </w:rPr>
            </w:pPr>
            <w:r>
              <w:rPr>
                <w:rFonts w:asciiTheme="minorHAnsi" w:hAnsiTheme="minorHAnsi"/>
                <w:b/>
                <w:bCs/>
                <w:u w:val="single"/>
              </w:rPr>
              <w:t xml:space="preserve">LOTE </w:t>
            </w:r>
            <w:r w:rsidR="00D5322F">
              <w:rPr>
                <w:rFonts w:asciiTheme="minorHAnsi" w:hAnsiTheme="minorHAnsi"/>
                <w:b/>
                <w:bCs/>
                <w:u w:val="single"/>
              </w:rPr>
              <w:t>09</w:t>
            </w:r>
            <w:r>
              <w:rPr>
                <w:rFonts w:asciiTheme="minorHAnsi" w:hAnsiTheme="minorHAnsi"/>
                <w:b/>
                <w:bCs/>
                <w:u w:val="single"/>
              </w:rPr>
              <w:t xml:space="preserve"> - </w:t>
            </w:r>
            <w:r w:rsidRPr="00405302">
              <w:rPr>
                <w:rFonts w:asciiTheme="minorHAnsi" w:hAnsiTheme="minorHAnsi"/>
                <w:b/>
                <w:bCs/>
                <w:u w:val="single"/>
              </w:rPr>
              <w:t>CHAVE DE ILUMINAÇÃO</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vAlign w:val="center"/>
            <w:hideMark/>
          </w:tcPr>
          <w:p w:rsidR="00CD48B6" w:rsidRPr="00405302" w:rsidRDefault="00CD48B6" w:rsidP="00405302">
            <w:pPr>
              <w:rPr>
                <w:rFonts w:asciiTheme="minorHAnsi" w:hAnsiTheme="minorHAnsi"/>
              </w:rPr>
            </w:pP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58</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67739 - Relé Fotoelétrico Temporizado 10 Ampères 220V</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pç</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70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136,97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9.587,90 </w:t>
            </w: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59</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85034 - </w:t>
            </w:r>
            <w:r w:rsidRPr="00405302">
              <w:rPr>
                <w:rFonts w:asciiTheme="minorHAnsi" w:hAnsiTheme="minorHAnsi"/>
              </w:rPr>
              <w:t xml:space="preserve">Chave de Iluminação pública </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pç</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20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702,00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14.040,00 </w:t>
            </w: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 </w:t>
            </w:r>
          </w:p>
        </w:tc>
        <w:tc>
          <w:tcPr>
            <w:tcW w:w="4538" w:type="dxa"/>
            <w:shd w:val="clear" w:color="auto" w:fill="auto"/>
            <w:noWrap/>
            <w:vAlign w:val="center"/>
            <w:hideMark/>
          </w:tcPr>
          <w:p w:rsidR="00CD48B6" w:rsidRPr="00405302" w:rsidRDefault="00CD48B6" w:rsidP="00B60565">
            <w:pPr>
              <w:jc w:val="center"/>
              <w:rPr>
                <w:rFonts w:asciiTheme="minorHAnsi" w:hAnsiTheme="minorHAnsi"/>
              </w:rPr>
            </w:pPr>
            <w:r w:rsidRPr="00CD48B6">
              <w:rPr>
                <w:rFonts w:asciiTheme="minorHAnsi" w:hAnsiTheme="minorHAnsi"/>
                <w:b/>
              </w:rPr>
              <w:t>VALOR TOTAL</w:t>
            </w:r>
          </w:p>
        </w:tc>
        <w:tc>
          <w:tcPr>
            <w:tcW w:w="993"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992"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B60565">
            <w:pPr>
              <w:rPr>
                <w:rFonts w:asciiTheme="minorHAnsi" w:hAnsiTheme="minorHAnsi"/>
              </w:rPr>
            </w:pPr>
          </w:p>
        </w:tc>
        <w:tc>
          <w:tcPr>
            <w:tcW w:w="2324" w:type="dxa"/>
            <w:shd w:val="clear" w:color="auto" w:fill="auto"/>
            <w:vAlign w:val="center"/>
            <w:hideMark/>
          </w:tcPr>
          <w:p w:rsidR="00CD48B6" w:rsidRPr="00405302" w:rsidRDefault="00BC65AB" w:rsidP="00B60565">
            <w:pPr>
              <w:jc w:val="center"/>
              <w:rPr>
                <w:rFonts w:asciiTheme="minorHAnsi" w:hAnsiTheme="minorHAnsi"/>
                <w:b/>
                <w:bCs/>
              </w:rPr>
            </w:pP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r w:rsidR="00BF3692">
              <w:rPr>
                <w:rFonts w:asciiTheme="minorHAnsi" w:hAnsiTheme="minorHAnsi"/>
                <w:b/>
                <w:bCs/>
              </w:rPr>
              <w:fldChar w:fldCharType="begin"/>
            </w:r>
            <w:r w:rsidR="00BF3692">
              <w:rPr>
                <w:rFonts w:asciiTheme="minorHAnsi" w:hAnsiTheme="minorHAnsi"/>
                <w:b/>
                <w:bCs/>
              </w:rPr>
              <w:instrText xml:space="preserve"> =SUM(ABOVE) </w:instrText>
            </w:r>
            <w:r w:rsidR="00BF3692">
              <w:rPr>
                <w:rFonts w:asciiTheme="minorHAnsi" w:hAnsiTheme="minorHAnsi"/>
                <w:b/>
                <w:bCs/>
              </w:rPr>
              <w:fldChar w:fldCharType="separate"/>
            </w:r>
            <w:r w:rsidR="00BF3692">
              <w:rPr>
                <w:rFonts w:asciiTheme="minorHAnsi" w:hAnsiTheme="minorHAnsi"/>
                <w:b/>
                <w:bCs/>
                <w:noProof/>
              </w:rPr>
              <w:t>R$ 23.627,90</w:t>
            </w:r>
            <w:r w:rsidR="00BF3692">
              <w:rPr>
                <w:rFonts w:asciiTheme="minorHAnsi" w:hAnsiTheme="minorHAnsi"/>
                <w:b/>
                <w:bCs/>
              </w:rPr>
              <w:fldChar w:fldCharType="end"/>
            </w:r>
          </w:p>
        </w:tc>
      </w:tr>
      <w:tr w:rsidR="00CD48B6" w:rsidRPr="00405302" w:rsidTr="001577EB">
        <w:trPr>
          <w:trHeight w:val="264"/>
          <w:jc w:val="center"/>
        </w:trPr>
        <w:tc>
          <w:tcPr>
            <w:tcW w:w="7063" w:type="dxa"/>
            <w:gridSpan w:val="4"/>
            <w:shd w:val="clear" w:color="auto" w:fill="auto"/>
            <w:vAlign w:val="center"/>
            <w:hideMark/>
          </w:tcPr>
          <w:p w:rsidR="00CD48B6" w:rsidRPr="00405302" w:rsidRDefault="00D5322F" w:rsidP="00405302">
            <w:pPr>
              <w:jc w:val="center"/>
              <w:rPr>
                <w:rFonts w:asciiTheme="minorHAnsi" w:hAnsiTheme="minorHAnsi"/>
                <w:b/>
                <w:bCs/>
                <w:u w:val="single"/>
              </w:rPr>
            </w:pPr>
            <w:r>
              <w:rPr>
                <w:rFonts w:asciiTheme="minorHAnsi" w:hAnsiTheme="minorHAnsi"/>
                <w:b/>
                <w:bCs/>
                <w:u w:val="single"/>
              </w:rPr>
              <w:t>LOTE 10</w:t>
            </w:r>
            <w:r w:rsidR="00CD48B6">
              <w:rPr>
                <w:rFonts w:asciiTheme="minorHAnsi" w:hAnsiTheme="minorHAnsi"/>
                <w:b/>
                <w:bCs/>
                <w:u w:val="single"/>
              </w:rPr>
              <w:t xml:space="preserve"> - </w:t>
            </w:r>
            <w:r w:rsidR="00CD48B6" w:rsidRPr="00405302">
              <w:rPr>
                <w:rFonts w:asciiTheme="minorHAnsi" w:hAnsiTheme="minorHAnsi"/>
                <w:b/>
                <w:bCs/>
                <w:u w:val="single"/>
              </w:rPr>
              <w:t>ARMAÇÃO</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vAlign w:val="center"/>
            <w:hideMark/>
          </w:tcPr>
          <w:p w:rsidR="00CD48B6" w:rsidRPr="00405302" w:rsidRDefault="00CD48B6" w:rsidP="00405302">
            <w:pPr>
              <w:rPr>
                <w:rFonts w:asciiTheme="minorHAnsi" w:hAnsiTheme="minorHAnsi"/>
              </w:rPr>
            </w:pP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60</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67734 - Armação Secundária Policarbonato com roldana</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pç</w:t>
            </w:r>
          </w:p>
        </w:tc>
        <w:tc>
          <w:tcPr>
            <w:tcW w:w="992" w:type="dxa"/>
            <w:shd w:val="clear" w:color="auto" w:fill="auto"/>
            <w:vAlign w:val="center"/>
            <w:hideMark/>
          </w:tcPr>
          <w:p w:rsidR="00BF3692" w:rsidRDefault="00BF3692" w:rsidP="00BF3692">
            <w:pPr>
              <w:jc w:val="center"/>
              <w:rPr>
                <w:rFonts w:ascii="Calbri" w:hAnsi="Calbri"/>
                <w:color w:val="000000"/>
              </w:rPr>
            </w:pPr>
            <w:r>
              <w:rPr>
                <w:rFonts w:ascii="Calbri" w:hAnsi="Calbri"/>
                <w:color w:val="000000"/>
              </w:rPr>
              <w:t>50</w:t>
            </w:r>
          </w:p>
          <w:p w:rsidR="00BF3692" w:rsidRPr="00405302" w:rsidRDefault="00BF3692" w:rsidP="00405302">
            <w:pPr>
              <w:jc w:val="center"/>
              <w:rPr>
                <w:rFonts w:asciiTheme="minorHAnsi" w:hAnsiTheme="minorHAnsi"/>
              </w:rPr>
            </w:pPr>
          </w:p>
        </w:tc>
        <w:tc>
          <w:tcPr>
            <w:tcW w:w="1843" w:type="dxa"/>
            <w:shd w:val="clear" w:color="auto" w:fill="auto"/>
            <w:noWrap/>
            <w:vAlign w:val="center"/>
            <w:hideMark/>
          </w:tcPr>
          <w:p w:rsidR="00BF3692" w:rsidRPr="00405302" w:rsidRDefault="00BF3692" w:rsidP="00405302">
            <w:pPr>
              <w:rPr>
                <w:rFonts w:ascii="Calbri" w:hAnsi="Calbri"/>
                <w:color w:val="000000"/>
              </w:rPr>
            </w:pPr>
            <w:r>
              <w:rPr>
                <w:rFonts w:ascii="Calbri" w:hAnsi="Calbri"/>
                <w:color w:val="000000"/>
              </w:rPr>
              <w:t xml:space="preserve">R$                  14,99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749,50 </w:t>
            </w: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 </w:t>
            </w:r>
          </w:p>
        </w:tc>
        <w:tc>
          <w:tcPr>
            <w:tcW w:w="4538" w:type="dxa"/>
            <w:shd w:val="clear" w:color="auto" w:fill="auto"/>
            <w:noWrap/>
            <w:vAlign w:val="center"/>
            <w:hideMark/>
          </w:tcPr>
          <w:p w:rsidR="00CD48B6" w:rsidRPr="00405302" w:rsidRDefault="00CD48B6" w:rsidP="00B60565">
            <w:pPr>
              <w:jc w:val="center"/>
              <w:rPr>
                <w:rFonts w:asciiTheme="minorHAnsi" w:hAnsiTheme="minorHAnsi"/>
              </w:rPr>
            </w:pPr>
            <w:r w:rsidRPr="00CD48B6">
              <w:rPr>
                <w:rFonts w:asciiTheme="minorHAnsi" w:hAnsiTheme="minorHAnsi"/>
                <w:b/>
              </w:rPr>
              <w:t>VALOR TOTAL</w:t>
            </w:r>
          </w:p>
        </w:tc>
        <w:tc>
          <w:tcPr>
            <w:tcW w:w="993"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992"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B60565">
            <w:pPr>
              <w:rPr>
                <w:rFonts w:asciiTheme="minorHAnsi" w:hAnsiTheme="minorHAnsi"/>
              </w:rPr>
            </w:pPr>
          </w:p>
        </w:tc>
        <w:tc>
          <w:tcPr>
            <w:tcW w:w="2324" w:type="dxa"/>
            <w:shd w:val="clear" w:color="auto" w:fill="auto"/>
            <w:vAlign w:val="center"/>
            <w:hideMark/>
          </w:tcPr>
          <w:p w:rsidR="00CD48B6" w:rsidRPr="00405302" w:rsidRDefault="00BC65AB" w:rsidP="00B60565">
            <w:pPr>
              <w:jc w:val="center"/>
              <w:rPr>
                <w:rFonts w:asciiTheme="minorHAnsi" w:hAnsiTheme="minorHAnsi"/>
                <w:b/>
                <w:bCs/>
              </w:rPr>
            </w:pP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r w:rsidR="00BF3692">
              <w:rPr>
                <w:rFonts w:asciiTheme="minorHAnsi" w:hAnsiTheme="minorHAnsi"/>
                <w:b/>
                <w:bCs/>
              </w:rPr>
              <w:fldChar w:fldCharType="begin"/>
            </w:r>
            <w:r w:rsidR="00BF3692">
              <w:rPr>
                <w:rFonts w:asciiTheme="minorHAnsi" w:hAnsiTheme="minorHAnsi"/>
                <w:b/>
                <w:bCs/>
              </w:rPr>
              <w:instrText xml:space="preserve"> =SUM(ABOVE) </w:instrText>
            </w:r>
            <w:r w:rsidR="00BF3692">
              <w:rPr>
                <w:rFonts w:asciiTheme="minorHAnsi" w:hAnsiTheme="minorHAnsi"/>
                <w:b/>
                <w:bCs/>
              </w:rPr>
              <w:fldChar w:fldCharType="separate"/>
            </w:r>
            <w:r w:rsidR="00BF3692">
              <w:rPr>
                <w:rFonts w:asciiTheme="minorHAnsi" w:hAnsiTheme="minorHAnsi"/>
                <w:b/>
                <w:bCs/>
                <w:noProof/>
              </w:rPr>
              <w:t>R$ 749,50</w:t>
            </w:r>
            <w:r w:rsidR="00BF3692">
              <w:rPr>
                <w:rFonts w:asciiTheme="minorHAnsi" w:hAnsiTheme="minorHAnsi"/>
                <w:b/>
                <w:bCs/>
              </w:rPr>
              <w:fldChar w:fldCharType="end"/>
            </w:r>
          </w:p>
        </w:tc>
      </w:tr>
      <w:tr w:rsidR="00CD48B6" w:rsidRPr="00405302" w:rsidTr="001577EB">
        <w:trPr>
          <w:trHeight w:val="264"/>
          <w:jc w:val="center"/>
        </w:trPr>
        <w:tc>
          <w:tcPr>
            <w:tcW w:w="7063" w:type="dxa"/>
            <w:gridSpan w:val="4"/>
            <w:shd w:val="clear" w:color="auto" w:fill="auto"/>
            <w:vAlign w:val="center"/>
            <w:hideMark/>
          </w:tcPr>
          <w:p w:rsidR="00CD48B6" w:rsidRPr="00405302" w:rsidRDefault="00CD48B6" w:rsidP="00D5322F">
            <w:pPr>
              <w:jc w:val="center"/>
              <w:rPr>
                <w:rFonts w:asciiTheme="minorHAnsi" w:hAnsiTheme="minorHAnsi"/>
                <w:b/>
                <w:bCs/>
                <w:u w:val="single"/>
              </w:rPr>
            </w:pPr>
            <w:r>
              <w:rPr>
                <w:rFonts w:asciiTheme="minorHAnsi" w:hAnsiTheme="minorHAnsi"/>
                <w:b/>
                <w:bCs/>
                <w:u w:val="single"/>
              </w:rPr>
              <w:t>LOTE 1</w:t>
            </w:r>
            <w:r w:rsidR="00D5322F">
              <w:rPr>
                <w:rFonts w:asciiTheme="minorHAnsi" w:hAnsiTheme="minorHAnsi"/>
                <w:b/>
                <w:bCs/>
                <w:u w:val="single"/>
              </w:rPr>
              <w:t>1</w:t>
            </w:r>
            <w:r>
              <w:rPr>
                <w:rFonts w:asciiTheme="minorHAnsi" w:hAnsiTheme="minorHAnsi"/>
                <w:b/>
                <w:bCs/>
                <w:u w:val="single"/>
              </w:rPr>
              <w:t xml:space="preserve"> - </w:t>
            </w:r>
            <w:r w:rsidRPr="00405302">
              <w:rPr>
                <w:rFonts w:asciiTheme="minorHAnsi" w:hAnsiTheme="minorHAnsi"/>
                <w:b/>
                <w:bCs/>
                <w:u w:val="single"/>
              </w:rPr>
              <w:t>ABRAÇADEIRAS</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vAlign w:val="center"/>
            <w:hideMark/>
          </w:tcPr>
          <w:p w:rsidR="00CD48B6" w:rsidRPr="00405302" w:rsidRDefault="00CD48B6" w:rsidP="00405302">
            <w:pPr>
              <w:rPr>
                <w:rFonts w:asciiTheme="minorHAnsi" w:hAnsiTheme="minorHAnsi"/>
              </w:rPr>
            </w:pP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61</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64059 - Abraçadeira nylon branca 150 x 2,5 mm (pct 100 un)</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pct</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1250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7,51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9.387,50 </w:t>
            </w: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62</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61278 - Abraçadeira nylon branca 200 x 3,6mm (pct 100 un)</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pct</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1250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14,87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18.587,50 </w:t>
            </w: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63</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64061 - Abraçadeira nylon branca 280 x 4,8mm (pct 100 un)</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pct</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200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21,86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4.372,00 </w:t>
            </w: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64</w:t>
            </w:r>
          </w:p>
        </w:tc>
        <w:tc>
          <w:tcPr>
            <w:tcW w:w="4538" w:type="dxa"/>
            <w:shd w:val="clear" w:color="000000" w:fill="FFFFFF"/>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25303 - Abraçadeira nylon branca 650 x 12,0mm (pct 100 um)</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pct</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200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192,19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38.438,00 </w:t>
            </w: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65</w:t>
            </w:r>
          </w:p>
        </w:tc>
        <w:tc>
          <w:tcPr>
            <w:tcW w:w="4538" w:type="dxa"/>
            <w:shd w:val="clear" w:color="000000" w:fill="FFFFFF"/>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 xml:space="preserve">64062 - Abraçadeira nylon branca 760 x 9,0mm (pct 100 un)    </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pct</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100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194,58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19.458,00 </w:t>
            </w: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 </w:t>
            </w:r>
          </w:p>
        </w:tc>
        <w:tc>
          <w:tcPr>
            <w:tcW w:w="4538" w:type="dxa"/>
            <w:shd w:val="clear" w:color="000000" w:fill="FFFFFF"/>
            <w:noWrap/>
            <w:vAlign w:val="center"/>
            <w:hideMark/>
          </w:tcPr>
          <w:p w:rsidR="00CD48B6" w:rsidRPr="00405302" w:rsidRDefault="00CD48B6" w:rsidP="00B60565">
            <w:pPr>
              <w:jc w:val="center"/>
              <w:rPr>
                <w:rFonts w:asciiTheme="minorHAnsi" w:hAnsiTheme="minorHAnsi"/>
              </w:rPr>
            </w:pPr>
            <w:r w:rsidRPr="00CD48B6">
              <w:rPr>
                <w:rFonts w:asciiTheme="minorHAnsi" w:hAnsiTheme="minorHAnsi"/>
                <w:b/>
              </w:rPr>
              <w:t>VALOR TOTAL</w:t>
            </w:r>
          </w:p>
        </w:tc>
        <w:tc>
          <w:tcPr>
            <w:tcW w:w="993"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992"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B60565">
            <w:pPr>
              <w:rPr>
                <w:rFonts w:asciiTheme="minorHAnsi" w:hAnsiTheme="minorHAnsi"/>
              </w:rPr>
            </w:pPr>
          </w:p>
        </w:tc>
        <w:tc>
          <w:tcPr>
            <w:tcW w:w="2324" w:type="dxa"/>
            <w:shd w:val="clear" w:color="auto" w:fill="auto"/>
            <w:vAlign w:val="center"/>
            <w:hideMark/>
          </w:tcPr>
          <w:p w:rsidR="00CD48B6" w:rsidRPr="00405302" w:rsidRDefault="00BC65AB" w:rsidP="00CD48B6">
            <w:pPr>
              <w:jc w:val="center"/>
              <w:rPr>
                <w:rFonts w:asciiTheme="minorHAnsi" w:hAnsiTheme="minorHAnsi"/>
                <w:b/>
                <w:bCs/>
              </w:rPr>
            </w:pP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r w:rsidR="00BF3692">
              <w:rPr>
                <w:rFonts w:asciiTheme="minorHAnsi" w:hAnsiTheme="minorHAnsi"/>
                <w:b/>
                <w:bCs/>
              </w:rPr>
              <w:fldChar w:fldCharType="begin"/>
            </w:r>
            <w:r w:rsidR="00BF3692">
              <w:rPr>
                <w:rFonts w:asciiTheme="minorHAnsi" w:hAnsiTheme="minorHAnsi"/>
                <w:b/>
                <w:bCs/>
              </w:rPr>
              <w:instrText xml:space="preserve"> =SUM(ABOVE) </w:instrText>
            </w:r>
            <w:r w:rsidR="00BF3692">
              <w:rPr>
                <w:rFonts w:asciiTheme="minorHAnsi" w:hAnsiTheme="minorHAnsi"/>
                <w:b/>
                <w:bCs/>
              </w:rPr>
              <w:fldChar w:fldCharType="separate"/>
            </w:r>
            <w:r w:rsidR="00BF3692">
              <w:rPr>
                <w:rFonts w:asciiTheme="minorHAnsi" w:hAnsiTheme="minorHAnsi"/>
                <w:b/>
                <w:bCs/>
                <w:noProof/>
              </w:rPr>
              <w:t>R$ 90.243,00</w:t>
            </w:r>
            <w:r w:rsidR="00BF3692">
              <w:rPr>
                <w:rFonts w:asciiTheme="minorHAnsi" w:hAnsiTheme="minorHAnsi"/>
                <w:b/>
                <w:bCs/>
              </w:rPr>
              <w:fldChar w:fldCharType="end"/>
            </w: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p>
        </w:tc>
      </w:tr>
      <w:tr w:rsidR="00CD48B6" w:rsidRPr="00405302" w:rsidTr="001577EB">
        <w:trPr>
          <w:trHeight w:val="264"/>
          <w:jc w:val="center"/>
        </w:trPr>
        <w:tc>
          <w:tcPr>
            <w:tcW w:w="7063" w:type="dxa"/>
            <w:gridSpan w:val="4"/>
            <w:shd w:val="clear" w:color="auto" w:fill="auto"/>
            <w:vAlign w:val="center"/>
            <w:hideMark/>
          </w:tcPr>
          <w:p w:rsidR="00CD48B6" w:rsidRPr="00405302" w:rsidRDefault="00CD48B6" w:rsidP="00D5322F">
            <w:pPr>
              <w:jc w:val="center"/>
              <w:rPr>
                <w:rFonts w:asciiTheme="minorHAnsi" w:hAnsiTheme="minorHAnsi"/>
                <w:b/>
                <w:bCs/>
                <w:u w:val="single"/>
              </w:rPr>
            </w:pPr>
            <w:r>
              <w:rPr>
                <w:rFonts w:asciiTheme="minorHAnsi" w:hAnsiTheme="minorHAnsi"/>
                <w:b/>
                <w:bCs/>
                <w:u w:val="single"/>
              </w:rPr>
              <w:t>LOTE 1</w:t>
            </w:r>
            <w:r w:rsidR="00D5322F">
              <w:rPr>
                <w:rFonts w:asciiTheme="minorHAnsi" w:hAnsiTheme="minorHAnsi"/>
                <w:b/>
                <w:bCs/>
                <w:u w:val="single"/>
              </w:rPr>
              <w:t>2</w:t>
            </w:r>
            <w:r>
              <w:rPr>
                <w:rFonts w:asciiTheme="minorHAnsi" w:hAnsiTheme="minorHAnsi"/>
                <w:b/>
                <w:bCs/>
                <w:u w:val="single"/>
              </w:rPr>
              <w:t xml:space="preserve"> - </w:t>
            </w:r>
            <w:r w:rsidRPr="00405302">
              <w:rPr>
                <w:rFonts w:asciiTheme="minorHAnsi" w:hAnsiTheme="minorHAnsi"/>
                <w:b/>
                <w:bCs/>
                <w:u w:val="single"/>
              </w:rPr>
              <w:t>ESTANHO/FITA/COLA/CONECTOR</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vAlign w:val="center"/>
            <w:hideMark/>
          </w:tcPr>
          <w:p w:rsidR="00CD48B6" w:rsidRPr="00405302" w:rsidRDefault="00CD48B6" w:rsidP="00405302">
            <w:pPr>
              <w:rPr>
                <w:rFonts w:asciiTheme="minorHAnsi" w:hAnsiTheme="minorHAnsi"/>
              </w:rPr>
            </w:pP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66</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 xml:space="preserve">67736 - Estanho 500g </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pç</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4</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196,27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785,08 </w:t>
            </w: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67</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57420- Fita Isolante Preta 19mm x 20 metros.</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pç</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150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12,33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1.849,50 </w:t>
            </w: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68</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61301 - Fita Isolante Branca 19mm x 20 metros.</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pç</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150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13,02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1.953,00 </w:t>
            </w:r>
          </w:p>
        </w:tc>
      </w:tr>
      <w:tr w:rsidR="00BF3692" w:rsidRPr="00405302" w:rsidTr="001577EB">
        <w:trPr>
          <w:trHeight w:val="528"/>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70</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sidRPr="00405302">
              <w:rPr>
                <w:rFonts w:asciiTheme="minorHAnsi" w:hAnsiTheme="minorHAnsi"/>
              </w:rPr>
              <w:t>25318 - Bastão cola quente incolor, odor neutro, ponto de amolecimento      89~94( ºC ), diâmetro 11,2mm e comprimento 300mm fornecidos em pacotes de 1Kg.</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pct</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20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130,89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2.617,80 </w:t>
            </w: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71</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85035 - </w:t>
            </w:r>
            <w:r w:rsidRPr="00405302">
              <w:rPr>
                <w:rFonts w:asciiTheme="minorHAnsi" w:hAnsiTheme="minorHAnsi"/>
              </w:rPr>
              <w:t>Conector perfurante - 10/95 - 1,5/10 Cdp-70</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PÇ</w:t>
            </w:r>
          </w:p>
        </w:tc>
        <w:tc>
          <w:tcPr>
            <w:tcW w:w="992" w:type="dxa"/>
            <w:shd w:val="clear" w:color="auto" w:fill="auto"/>
            <w:vAlign w:val="center"/>
            <w:hideMark/>
          </w:tcPr>
          <w:p w:rsidR="00BF3692" w:rsidRDefault="00BF3692">
            <w:pPr>
              <w:jc w:val="center"/>
              <w:rPr>
                <w:rFonts w:ascii="Calbri" w:hAnsi="Calbri"/>
                <w:color w:val="000000"/>
              </w:rPr>
            </w:pPr>
            <w:r>
              <w:rPr>
                <w:rFonts w:ascii="Calbri" w:hAnsi="Calbri"/>
                <w:color w:val="000000"/>
              </w:rPr>
              <w:t>1250</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13,86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17.325,00 </w:t>
            </w:r>
          </w:p>
        </w:tc>
      </w:tr>
      <w:tr w:rsidR="00BF3692" w:rsidRPr="00405302" w:rsidTr="001577EB">
        <w:trPr>
          <w:trHeight w:val="264"/>
          <w:jc w:val="center"/>
        </w:trPr>
        <w:tc>
          <w:tcPr>
            <w:tcW w:w="540" w:type="dxa"/>
            <w:shd w:val="clear" w:color="auto" w:fill="auto"/>
            <w:vAlign w:val="center"/>
            <w:hideMark/>
          </w:tcPr>
          <w:p w:rsidR="00BF3692" w:rsidRPr="00405302" w:rsidRDefault="00BF3692" w:rsidP="00405302">
            <w:pPr>
              <w:jc w:val="center"/>
              <w:rPr>
                <w:rFonts w:asciiTheme="minorHAnsi" w:hAnsiTheme="minorHAnsi"/>
                <w:b/>
                <w:bCs/>
              </w:rPr>
            </w:pPr>
            <w:r w:rsidRPr="00405302">
              <w:rPr>
                <w:rFonts w:asciiTheme="minorHAnsi" w:hAnsiTheme="minorHAnsi"/>
                <w:b/>
                <w:bCs/>
              </w:rPr>
              <w:t>72</w:t>
            </w:r>
          </w:p>
        </w:tc>
        <w:tc>
          <w:tcPr>
            <w:tcW w:w="4538" w:type="dxa"/>
            <w:shd w:val="clear" w:color="auto" w:fill="auto"/>
            <w:noWrap/>
            <w:vAlign w:val="center"/>
            <w:hideMark/>
          </w:tcPr>
          <w:p w:rsidR="00BF3692" w:rsidRPr="00405302" w:rsidRDefault="00BF3692" w:rsidP="00405302">
            <w:pPr>
              <w:jc w:val="both"/>
              <w:rPr>
                <w:rFonts w:asciiTheme="minorHAnsi" w:hAnsiTheme="minorHAnsi"/>
              </w:rPr>
            </w:pPr>
            <w:r>
              <w:rPr>
                <w:rFonts w:asciiTheme="minorHAnsi" w:hAnsiTheme="minorHAnsi"/>
              </w:rPr>
              <w:t xml:space="preserve">77199 - </w:t>
            </w:r>
            <w:r w:rsidRPr="00405302">
              <w:rPr>
                <w:rFonts w:asciiTheme="minorHAnsi" w:hAnsiTheme="minorHAnsi"/>
              </w:rPr>
              <w:t>Tubo termoretrátil 16mm cor branca, rolo com 100m</w:t>
            </w:r>
          </w:p>
        </w:tc>
        <w:tc>
          <w:tcPr>
            <w:tcW w:w="993" w:type="dxa"/>
            <w:shd w:val="clear" w:color="auto" w:fill="auto"/>
            <w:vAlign w:val="center"/>
            <w:hideMark/>
          </w:tcPr>
          <w:p w:rsidR="00BF3692" w:rsidRPr="00405302" w:rsidRDefault="00BF3692"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BF3692" w:rsidRDefault="00BF3692">
            <w:pPr>
              <w:jc w:val="center"/>
              <w:rPr>
                <w:rFonts w:ascii="Calbri" w:hAnsi="Calbri"/>
              </w:rPr>
            </w:pPr>
            <w:r>
              <w:rPr>
                <w:rFonts w:ascii="Calbri" w:hAnsi="Calbri"/>
              </w:rPr>
              <w:t>3</w:t>
            </w:r>
          </w:p>
        </w:tc>
        <w:tc>
          <w:tcPr>
            <w:tcW w:w="1843" w:type="dxa"/>
            <w:shd w:val="clear" w:color="auto" w:fill="auto"/>
            <w:noWrap/>
            <w:vAlign w:val="center"/>
            <w:hideMark/>
          </w:tcPr>
          <w:p w:rsidR="00BF3692" w:rsidRDefault="00BF3692">
            <w:pPr>
              <w:rPr>
                <w:rFonts w:ascii="Calbri" w:hAnsi="Calbri"/>
                <w:color w:val="000000"/>
              </w:rPr>
            </w:pPr>
            <w:r>
              <w:rPr>
                <w:rFonts w:ascii="Calbri" w:hAnsi="Calbri"/>
                <w:color w:val="000000"/>
              </w:rPr>
              <w:t xml:space="preserve"> R$                716,33 </w:t>
            </w:r>
          </w:p>
        </w:tc>
        <w:tc>
          <w:tcPr>
            <w:tcW w:w="2324" w:type="dxa"/>
            <w:shd w:val="clear" w:color="auto" w:fill="auto"/>
            <w:vAlign w:val="center"/>
            <w:hideMark/>
          </w:tcPr>
          <w:p w:rsidR="00BF3692" w:rsidRDefault="00BF3692">
            <w:pPr>
              <w:rPr>
                <w:rFonts w:ascii="Calbri" w:hAnsi="Calbri"/>
                <w:color w:val="000000"/>
              </w:rPr>
            </w:pPr>
            <w:r>
              <w:rPr>
                <w:rFonts w:ascii="Calbri" w:hAnsi="Calbri"/>
                <w:color w:val="000000"/>
              </w:rPr>
              <w:t xml:space="preserve"> R$                     2.148,99 </w:t>
            </w: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 </w:t>
            </w:r>
          </w:p>
        </w:tc>
        <w:tc>
          <w:tcPr>
            <w:tcW w:w="4538" w:type="dxa"/>
            <w:shd w:val="clear" w:color="auto" w:fill="auto"/>
            <w:noWrap/>
            <w:vAlign w:val="center"/>
            <w:hideMark/>
          </w:tcPr>
          <w:p w:rsidR="00CD48B6" w:rsidRPr="00405302" w:rsidRDefault="00CD48B6" w:rsidP="00B60565">
            <w:pPr>
              <w:jc w:val="center"/>
              <w:rPr>
                <w:rFonts w:asciiTheme="minorHAnsi" w:hAnsiTheme="minorHAnsi"/>
              </w:rPr>
            </w:pPr>
            <w:r w:rsidRPr="00CD48B6">
              <w:rPr>
                <w:rFonts w:asciiTheme="minorHAnsi" w:hAnsiTheme="minorHAnsi"/>
                <w:b/>
              </w:rPr>
              <w:t>VALOR TOTAL</w:t>
            </w:r>
          </w:p>
        </w:tc>
        <w:tc>
          <w:tcPr>
            <w:tcW w:w="993"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992"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B60565">
            <w:pPr>
              <w:rPr>
                <w:rFonts w:asciiTheme="minorHAnsi" w:hAnsiTheme="minorHAnsi"/>
              </w:rPr>
            </w:pPr>
          </w:p>
        </w:tc>
        <w:tc>
          <w:tcPr>
            <w:tcW w:w="2324" w:type="dxa"/>
            <w:shd w:val="clear" w:color="auto" w:fill="auto"/>
            <w:vAlign w:val="center"/>
            <w:hideMark/>
          </w:tcPr>
          <w:p w:rsidR="00CD48B6" w:rsidRPr="00405302" w:rsidRDefault="00BC65AB" w:rsidP="00B60565">
            <w:pPr>
              <w:jc w:val="center"/>
              <w:rPr>
                <w:rFonts w:asciiTheme="minorHAnsi" w:hAnsiTheme="minorHAnsi"/>
                <w:b/>
                <w:bCs/>
              </w:rPr>
            </w:pP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r w:rsidR="00BF3692">
              <w:rPr>
                <w:rFonts w:asciiTheme="minorHAnsi" w:hAnsiTheme="minorHAnsi"/>
                <w:b/>
                <w:bCs/>
              </w:rPr>
              <w:fldChar w:fldCharType="begin"/>
            </w:r>
            <w:r w:rsidR="00BF3692">
              <w:rPr>
                <w:rFonts w:asciiTheme="minorHAnsi" w:hAnsiTheme="minorHAnsi"/>
                <w:b/>
                <w:bCs/>
              </w:rPr>
              <w:instrText xml:space="preserve"> =SUM(ABOVE) </w:instrText>
            </w:r>
            <w:r w:rsidR="00BF3692">
              <w:rPr>
                <w:rFonts w:asciiTheme="minorHAnsi" w:hAnsiTheme="minorHAnsi"/>
                <w:b/>
                <w:bCs/>
              </w:rPr>
              <w:fldChar w:fldCharType="separate"/>
            </w:r>
            <w:r w:rsidR="00BF3692">
              <w:rPr>
                <w:rFonts w:asciiTheme="minorHAnsi" w:hAnsiTheme="minorHAnsi"/>
                <w:b/>
                <w:bCs/>
                <w:noProof/>
              </w:rPr>
              <w:t>R$ 26.679,37</w:t>
            </w:r>
            <w:r w:rsidR="00BF3692">
              <w:rPr>
                <w:rFonts w:asciiTheme="minorHAnsi" w:hAnsiTheme="minorHAnsi"/>
                <w:b/>
                <w:bCs/>
              </w:rPr>
              <w:fldChar w:fldCharType="end"/>
            </w:r>
          </w:p>
        </w:tc>
      </w:tr>
      <w:tr w:rsidR="00CD48B6" w:rsidRPr="00405302" w:rsidTr="001577EB">
        <w:trPr>
          <w:trHeight w:val="264"/>
          <w:jc w:val="center"/>
        </w:trPr>
        <w:tc>
          <w:tcPr>
            <w:tcW w:w="7063" w:type="dxa"/>
            <w:gridSpan w:val="4"/>
            <w:shd w:val="clear" w:color="auto" w:fill="auto"/>
            <w:vAlign w:val="center"/>
            <w:hideMark/>
          </w:tcPr>
          <w:p w:rsidR="00CD48B6" w:rsidRPr="00405302" w:rsidRDefault="00CD48B6" w:rsidP="00D5322F">
            <w:pPr>
              <w:jc w:val="center"/>
              <w:rPr>
                <w:rFonts w:asciiTheme="minorHAnsi" w:hAnsiTheme="minorHAnsi"/>
                <w:b/>
                <w:bCs/>
                <w:u w:val="single"/>
              </w:rPr>
            </w:pPr>
            <w:r>
              <w:rPr>
                <w:rFonts w:asciiTheme="minorHAnsi" w:hAnsiTheme="minorHAnsi"/>
                <w:b/>
                <w:bCs/>
                <w:u w:val="single"/>
              </w:rPr>
              <w:t>LOTE 1</w:t>
            </w:r>
            <w:r w:rsidR="00D5322F">
              <w:rPr>
                <w:rFonts w:asciiTheme="minorHAnsi" w:hAnsiTheme="minorHAnsi"/>
                <w:b/>
                <w:bCs/>
                <w:u w:val="single"/>
              </w:rPr>
              <w:t>3</w:t>
            </w:r>
            <w:r>
              <w:rPr>
                <w:rFonts w:asciiTheme="minorHAnsi" w:hAnsiTheme="minorHAnsi"/>
                <w:b/>
                <w:bCs/>
                <w:u w:val="single"/>
              </w:rPr>
              <w:t xml:space="preserve"> - </w:t>
            </w:r>
            <w:r w:rsidRPr="00405302">
              <w:rPr>
                <w:rFonts w:asciiTheme="minorHAnsi" w:hAnsiTheme="minorHAnsi"/>
                <w:b/>
                <w:bCs/>
                <w:u w:val="single"/>
              </w:rPr>
              <w:t>GRAMPO/PREGO</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vAlign w:val="center"/>
            <w:hideMark/>
          </w:tcPr>
          <w:p w:rsidR="00CD48B6" w:rsidRPr="00405302" w:rsidRDefault="00CD48B6" w:rsidP="00405302">
            <w:pPr>
              <w:rPr>
                <w:rFonts w:asciiTheme="minorHAnsi" w:hAnsiTheme="minorHAnsi"/>
              </w:rPr>
            </w:pP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73</w:t>
            </w:r>
          </w:p>
        </w:tc>
        <w:tc>
          <w:tcPr>
            <w:tcW w:w="4538" w:type="dxa"/>
            <w:shd w:val="clear" w:color="auto" w:fill="auto"/>
            <w:noWrap/>
            <w:vAlign w:val="center"/>
            <w:hideMark/>
          </w:tcPr>
          <w:p w:rsidR="00CD48B6" w:rsidRPr="00405302" w:rsidRDefault="00251C14" w:rsidP="00405302">
            <w:pPr>
              <w:jc w:val="both"/>
              <w:rPr>
                <w:rFonts w:asciiTheme="minorHAnsi" w:hAnsiTheme="minorHAnsi"/>
              </w:rPr>
            </w:pPr>
            <w:r>
              <w:rPr>
                <w:rFonts w:asciiTheme="minorHAnsi" w:hAnsiTheme="minorHAnsi"/>
              </w:rPr>
              <w:t xml:space="preserve">85037 - </w:t>
            </w:r>
            <w:r w:rsidR="00CD48B6" w:rsidRPr="00405302">
              <w:rPr>
                <w:rFonts w:asciiTheme="minorHAnsi" w:hAnsiTheme="minorHAnsi"/>
              </w:rPr>
              <w:t>Prego para fita led - tipo miguelão - caixa com 500 unidades</w:t>
            </w:r>
          </w:p>
        </w:tc>
        <w:tc>
          <w:tcPr>
            <w:tcW w:w="993" w:type="dxa"/>
            <w:shd w:val="clear" w:color="auto" w:fill="auto"/>
            <w:vAlign w:val="center"/>
            <w:hideMark/>
          </w:tcPr>
          <w:p w:rsidR="00CD48B6" w:rsidRPr="00405302" w:rsidRDefault="00CD48B6" w:rsidP="00405302">
            <w:pPr>
              <w:jc w:val="center"/>
              <w:rPr>
                <w:rFonts w:asciiTheme="minorHAnsi" w:hAnsiTheme="minorHAnsi"/>
              </w:rPr>
            </w:pPr>
            <w:r w:rsidRPr="00405302">
              <w:rPr>
                <w:rFonts w:asciiTheme="minorHAnsi" w:hAnsiTheme="minorHAnsi"/>
              </w:rPr>
              <w:t>CX</w:t>
            </w:r>
          </w:p>
        </w:tc>
        <w:tc>
          <w:tcPr>
            <w:tcW w:w="992" w:type="dxa"/>
            <w:shd w:val="clear" w:color="auto" w:fill="auto"/>
            <w:vAlign w:val="center"/>
            <w:hideMark/>
          </w:tcPr>
          <w:p w:rsidR="00BF3692" w:rsidRDefault="00BF3692" w:rsidP="00BF3692">
            <w:pPr>
              <w:jc w:val="center"/>
              <w:rPr>
                <w:rFonts w:ascii="Calbri" w:hAnsi="Calbri"/>
                <w:color w:val="000000"/>
              </w:rPr>
            </w:pPr>
            <w:r>
              <w:rPr>
                <w:rFonts w:ascii="Calbri" w:hAnsi="Calbri"/>
                <w:color w:val="000000"/>
              </w:rPr>
              <w:t>40</w:t>
            </w:r>
          </w:p>
          <w:p w:rsidR="00CD48B6" w:rsidRPr="00405302" w:rsidRDefault="00CD48B6" w:rsidP="00405302">
            <w:pPr>
              <w:jc w:val="center"/>
              <w:rPr>
                <w:rFonts w:asciiTheme="minorHAnsi" w:hAnsiTheme="minorHAnsi"/>
              </w:rPr>
            </w:pPr>
          </w:p>
        </w:tc>
        <w:tc>
          <w:tcPr>
            <w:tcW w:w="1843" w:type="dxa"/>
            <w:shd w:val="clear" w:color="auto" w:fill="auto"/>
            <w:noWrap/>
            <w:vAlign w:val="center"/>
            <w:hideMark/>
          </w:tcPr>
          <w:p w:rsidR="00CD48B6" w:rsidRPr="00405302" w:rsidRDefault="00CD48B6" w:rsidP="00405302">
            <w:pPr>
              <w:rPr>
                <w:rFonts w:ascii="Calbri" w:hAnsi="Calbri"/>
                <w:color w:val="000000"/>
              </w:rPr>
            </w:pPr>
            <w:r>
              <w:rPr>
                <w:rFonts w:ascii="Calbri" w:hAnsi="Calbri"/>
                <w:color w:val="000000"/>
              </w:rPr>
              <w:t xml:space="preserve">R$                379,33 </w:t>
            </w:r>
          </w:p>
        </w:tc>
        <w:tc>
          <w:tcPr>
            <w:tcW w:w="2324" w:type="dxa"/>
            <w:shd w:val="clear" w:color="auto" w:fill="auto"/>
            <w:vAlign w:val="center"/>
            <w:hideMark/>
          </w:tcPr>
          <w:p w:rsidR="00BF3692" w:rsidRPr="00E36424" w:rsidRDefault="00CD48B6" w:rsidP="00BF3692">
            <w:pPr>
              <w:rPr>
                <w:rFonts w:ascii="Calbri" w:hAnsi="Calbri"/>
                <w:color w:val="000000"/>
              </w:rPr>
            </w:pPr>
            <w:r>
              <w:rPr>
                <w:rFonts w:ascii="Calbri" w:hAnsi="Calbri"/>
                <w:color w:val="000000"/>
              </w:rPr>
              <w:t xml:space="preserve"> </w:t>
            </w:r>
          </w:p>
          <w:p w:rsidR="00BF3692" w:rsidRDefault="00BF3692" w:rsidP="00BF3692">
            <w:pPr>
              <w:rPr>
                <w:rFonts w:ascii="Calbri" w:hAnsi="Calbri"/>
                <w:color w:val="000000"/>
              </w:rPr>
            </w:pPr>
            <w:r>
              <w:rPr>
                <w:rFonts w:ascii="Calbri" w:hAnsi="Calbri"/>
                <w:color w:val="000000"/>
              </w:rPr>
              <w:t xml:space="preserve">R$                    15.173,20 </w:t>
            </w:r>
          </w:p>
          <w:p w:rsidR="00CD48B6" w:rsidRPr="00E36424" w:rsidRDefault="00CD48B6" w:rsidP="00BF3692">
            <w:pPr>
              <w:rPr>
                <w:rFonts w:ascii="Calbri" w:hAnsi="Calbri"/>
                <w:color w:val="000000"/>
              </w:rPr>
            </w:pP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 </w:t>
            </w:r>
          </w:p>
        </w:tc>
        <w:tc>
          <w:tcPr>
            <w:tcW w:w="4538" w:type="dxa"/>
            <w:shd w:val="clear" w:color="auto" w:fill="auto"/>
            <w:noWrap/>
            <w:vAlign w:val="center"/>
            <w:hideMark/>
          </w:tcPr>
          <w:p w:rsidR="00CD48B6" w:rsidRPr="00405302" w:rsidRDefault="00CD48B6" w:rsidP="00B60565">
            <w:pPr>
              <w:jc w:val="center"/>
              <w:rPr>
                <w:rFonts w:asciiTheme="minorHAnsi" w:hAnsiTheme="minorHAnsi"/>
              </w:rPr>
            </w:pPr>
            <w:r w:rsidRPr="00CD48B6">
              <w:rPr>
                <w:rFonts w:asciiTheme="minorHAnsi" w:hAnsiTheme="minorHAnsi"/>
                <w:b/>
              </w:rPr>
              <w:t>VALOR TOTAL</w:t>
            </w:r>
          </w:p>
        </w:tc>
        <w:tc>
          <w:tcPr>
            <w:tcW w:w="993"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992"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B60565">
            <w:pPr>
              <w:rPr>
                <w:rFonts w:asciiTheme="minorHAnsi" w:hAnsiTheme="minorHAnsi"/>
              </w:rPr>
            </w:pPr>
          </w:p>
        </w:tc>
        <w:tc>
          <w:tcPr>
            <w:tcW w:w="2324" w:type="dxa"/>
            <w:shd w:val="clear" w:color="auto" w:fill="auto"/>
            <w:vAlign w:val="center"/>
            <w:hideMark/>
          </w:tcPr>
          <w:p w:rsidR="00CD48B6" w:rsidRPr="00405302" w:rsidRDefault="00BC65AB" w:rsidP="00BF3692">
            <w:pPr>
              <w:jc w:val="center"/>
              <w:rPr>
                <w:rFonts w:asciiTheme="minorHAnsi" w:hAnsiTheme="minorHAnsi"/>
                <w:b/>
                <w:bCs/>
              </w:rPr>
            </w:pP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r w:rsidR="00BF3692">
              <w:rPr>
                <w:rFonts w:asciiTheme="minorHAnsi" w:hAnsiTheme="minorHAnsi"/>
                <w:b/>
                <w:bCs/>
              </w:rPr>
              <w:fldChar w:fldCharType="begin"/>
            </w:r>
            <w:r w:rsidR="00BF3692">
              <w:rPr>
                <w:rFonts w:asciiTheme="minorHAnsi" w:hAnsiTheme="minorHAnsi"/>
                <w:b/>
                <w:bCs/>
              </w:rPr>
              <w:instrText xml:space="preserve"> =SUM(ABOVE) </w:instrText>
            </w:r>
            <w:r w:rsidR="00BF3692">
              <w:rPr>
                <w:rFonts w:asciiTheme="minorHAnsi" w:hAnsiTheme="minorHAnsi"/>
                <w:b/>
                <w:bCs/>
              </w:rPr>
              <w:fldChar w:fldCharType="separate"/>
            </w:r>
            <w:r w:rsidR="00BF3692">
              <w:rPr>
                <w:rFonts w:asciiTheme="minorHAnsi" w:hAnsiTheme="minorHAnsi"/>
                <w:b/>
                <w:bCs/>
                <w:noProof/>
              </w:rPr>
              <w:t>R$ 15.173,20</w:t>
            </w:r>
            <w:r w:rsidR="00BF3692">
              <w:rPr>
                <w:rFonts w:asciiTheme="minorHAnsi" w:hAnsiTheme="minorHAnsi"/>
                <w:b/>
                <w:bCs/>
              </w:rPr>
              <w:fldChar w:fldCharType="end"/>
            </w: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p>
        </w:tc>
      </w:tr>
      <w:tr w:rsidR="00CD48B6" w:rsidRPr="00405302" w:rsidTr="001577EB">
        <w:trPr>
          <w:trHeight w:val="264"/>
          <w:jc w:val="center"/>
        </w:trPr>
        <w:tc>
          <w:tcPr>
            <w:tcW w:w="7063" w:type="dxa"/>
            <w:gridSpan w:val="4"/>
            <w:shd w:val="clear" w:color="auto" w:fill="auto"/>
            <w:vAlign w:val="center"/>
            <w:hideMark/>
          </w:tcPr>
          <w:p w:rsidR="00CD48B6" w:rsidRPr="00405302" w:rsidRDefault="00CD48B6" w:rsidP="00D5322F">
            <w:pPr>
              <w:jc w:val="center"/>
              <w:rPr>
                <w:rFonts w:asciiTheme="minorHAnsi" w:hAnsiTheme="minorHAnsi"/>
                <w:b/>
                <w:bCs/>
                <w:u w:val="single"/>
              </w:rPr>
            </w:pPr>
            <w:r>
              <w:rPr>
                <w:rFonts w:asciiTheme="minorHAnsi" w:hAnsiTheme="minorHAnsi"/>
                <w:b/>
                <w:bCs/>
                <w:u w:val="single"/>
              </w:rPr>
              <w:t>LOTE 1</w:t>
            </w:r>
            <w:r w:rsidR="00D5322F">
              <w:rPr>
                <w:rFonts w:asciiTheme="minorHAnsi" w:hAnsiTheme="minorHAnsi"/>
                <w:b/>
                <w:bCs/>
                <w:u w:val="single"/>
              </w:rPr>
              <w:t>4</w:t>
            </w:r>
            <w:r>
              <w:rPr>
                <w:rFonts w:asciiTheme="minorHAnsi" w:hAnsiTheme="minorHAnsi"/>
                <w:b/>
                <w:bCs/>
                <w:u w:val="single"/>
              </w:rPr>
              <w:t xml:space="preserve"> - </w:t>
            </w:r>
            <w:r w:rsidRPr="00405302">
              <w:rPr>
                <w:rFonts w:asciiTheme="minorHAnsi" w:hAnsiTheme="minorHAnsi"/>
                <w:b/>
                <w:bCs/>
                <w:u w:val="single"/>
              </w:rPr>
              <w:t>CABOS DE AÇO E CLIPS</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vAlign w:val="center"/>
            <w:hideMark/>
          </w:tcPr>
          <w:p w:rsidR="00CD48B6" w:rsidRPr="00405302" w:rsidRDefault="00CD48B6" w:rsidP="00405302">
            <w:pPr>
              <w:rPr>
                <w:rFonts w:asciiTheme="minorHAnsi" w:hAnsiTheme="minorHAnsi"/>
              </w:rPr>
            </w:pPr>
          </w:p>
        </w:tc>
      </w:tr>
      <w:tr w:rsidR="00D84838" w:rsidRPr="00405302" w:rsidTr="001577EB">
        <w:trPr>
          <w:trHeight w:val="264"/>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74</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sidRPr="00405302">
              <w:rPr>
                <w:rFonts w:asciiTheme="minorHAnsi" w:hAnsiTheme="minorHAnsi"/>
              </w:rPr>
              <w:t>67740 - Cabo de Aço revestido 3,50mm externo com a capa - metro</w:t>
            </w:r>
          </w:p>
        </w:tc>
        <w:tc>
          <w:tcPr>
            <w:tcW w:w="993" w:type="dxa"/>
            <w:shd w:val="clear" w:color="auto" w:fill="auto"/>
            <w:vAlign w:val="center"/>
            <w:hideMark/>
          </w:tcPr>
          <w:p w:rsidR="00D84838" w:rsidRPr="00405302" w:rsidRDefault="00D84838" w:rsidP="00405302">
            <w:pPr>
              <w:jc w:val="center"/>
              <w:rPr>
                <w:rFonts w:asciiTheme="minorHAnsi" w:hAnsiTheme="minorHAnsi"/>
              </w:rPr>
            </w:pPr>
            <w:r w:rsidRPr="00405302">
              <w:rPr>
                <w:rFonts w:asciiTheme="minorHAnsi" w:hAnsiTheme="minorHAnsi"/>
              </w:rPr>
              <w:t>metro</w:t>
            </w:r>
          </w:p>
        </w:tc>
        <w:tc>
          <w:tcPr>
            <w:tcW w:w="992" w:type="dxa"/>
            <w:shd w:val="clear" w:color="auto" w:fill="auto"/>
            <w:vAlign w:val="center"/>
            <w:hideMark/>
          </w:tcPr>
          <w:p w:rsidR="00D84838" w:rsidRDefault="00D84838">
            <w:pPr>
              <w:jc w:val="center"/>
              <w:rPr>
                <w:rFonts w:ascii="Calbri" w:hAnsi="Calbri"/>
                <w:color w:val="000000"/>
              </w:rPr>
            </w:pPr>
            <w:r>
              <w:rPr>
                <w:rFonts w:ascii="Calbri" w:hAnsi="Calbri"/>
                <w:color w:val="000000"/>
              </w:rPr>
              <w:t>300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5,31 </w:t>
            </w:r>
          </w:p>
        </w:tc>
        <w:tc>
          <w:tcPr>
            <w:tcW w:w="2324" w:type="dxa"/>
            <w:shd w:val="clear" w:color="auto" w:fill="auto"/>
            <w:vAlign w:val="center"/>
            <w:hideMark/>
          </w:tcPr>
          <w:p w:rsidR="00D84838" w:rsidRDefault="00D84838">
            <w:pPr>
              <w:rPr>
                <w:rFonts w:ascii="Calbri" w:hAnsi="Calbri"/>
                <w:color w:val="000000"/>
              </w:rPr>
            </w:pPr>
            <w:r>
              <w:rPr>
                <w:rFonts w:ascii="Calbri" w:hAnsi="Calbri"/>
                <w:color w:val="000000"/>
              </w:rPr>
              <w:t xml:space="preserve"> R$                     1.593,00 </w:t>
            </w:r>
          </w:p>
        </w:tc>
      </w:tr>
      <w:tr w:rsidR="00D84838" w:rsidRPr="00405302" w:rsidTr="001577EB">
        <w:trPr>
          <w:trHeight w:val="264"/>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75</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sidRPr="00405302">
              <w:rPr>
                <w:rFonts w:asciiTheme="minorHAnsi" w:hAnsiTheme="minorHAnsi"/>
              </w:rPr>
              <w:t>67741 - Cabo de Aço revestido 4,50mm externo com a capa - metro</w:t>
            </w:r>
          </w:p>
        </w:tc>
        <w:tc>
          <w:tcPr>
            <w:tcW w:w="993" w:type="dxa"/>
            <w:shd w:val="clear" w:color="auto" w:fill="auto"/>
            <w:vAlign w:val="center"/>
            <w:hideMark/>
          </w:tcPr>
          <w:p w:rsidR="00D84838" w:rsidRPr="00405302" w:rsidRDefault="00D84838" w:rsidP="00405302">
            <w:pPr>
              <w:jc w:val="center"/>
              <w:rPr>
                <w:rFonts w:asciiTheme="minorHAnsi" w:hAnsiTheme="minorHAnsi"/>
              </w:rPr>
            </w:pPr>
            <w:r w:rsidRPr="00405302">
              <w:rPr>
                <w:rFonts w:asciiTheme="minorHAnsi" w:hAnsiTheme="minorHAnsi"/>
              </w:rPr>
              <w:t>metro</w:t>
            </w:r>
          </w:p>
        </w:tc>
        <w:tc>
          <w:tcPr>
            <w:tcW w:w="992" w:type="dxa"/>
            <w:shd w:val="clear" w:color="auto" w:fill="auto"/>
            <w:vAlign w:val="center"/>
            <w:hideMark/>
          </w:tcPr>
          <w:p w:rsidR="00D84838" w:rsidRDefault="00D84838">
            <w:pPr>
              <w:jc w:val="center"/>
              <w:rPr>
                <w:rFonts w:ascii="Calbri" w:hAnsi="Calbri"/>
                <w:color w:val="000000"/>
              </w:rPr>
            </w:pPr>
            <w:r>
              <w:rPr>
                <w:rFonts w:ascii="Calbri" w:hAnsi="Calbri"/>
                <w:color w:val="000000"/>
              </w:rPr>
              <w:t>300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8,22 </w:t>
            </w:r>
          </w:p>
        </w:tc>
        <w:tc>
          <w:tcPr>
            <w:tcW w:w="2324" w:type="dxa"/>
            <w:shd w:val="clear" w:color="auto" w:fill="auto"/>
            <w:vAlign w:val="center"/>
            <w:hideMark/>
          </w:tcPr>
          <w:p w:rsidR="00D84838" w:rsidRDefault="00D84838">
            <w:pPr>
              <w:rPr>
                <w:rFonts w:ascii="Calbri" w:hAnsi="Calbri"/>
                <w:color w:val="000000"/>
              </w:rPr>
            </w:pPr>
            <w:r>
              <w:rPr>
                <w:rFonts w:ascii="Calbri" w:hAnsi="Calbri"/>
                <w:color w:val="000000"/>
              </w:rPr>
              <w:t xml:space="preserve"> R$                     2.466,00 </w:t>
            </w:r>
          </w:p>
        </w:tc>
      </w:tr>
      <w:tr w:rsidR="00D84838" w:rsidRPr="00405302" w:rsidTr="001577EB">
        <w:trPr>
          <w:trHeight w:val="264"/>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76</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sidRPr="00405302">
              <w:rPr>
                <w:rFonts w:asciiTheme="minorHAnsi" w:hAnsiTheme="minorHAnsi"/>
              </w:rPr>
              <w:t>67742 - Cabo de Aço Flexível 8,0mm  - metro</w:t>
            </w:r>
          </w:p>
        </w:tc>
        <w:tc>
          <w:tcPr>
            <w:tcW w:w="993" w:type="dxa"/>
            <w:shd w:val="clear" w:color="auto" w:fill="auto"/>
            <w:vAlign w:val="center"/>
            <w:hideMark/>
          </w:tcPr>
          <w:p w:rsidR="00D84838" w:rsidRPr="00405302" w:rsidRDefault="00D84838" w:rsidP="00405302">
            <w:pPr>
              <w:jc w:val="center"/>
              <w:rPr>
                <w:rFonts w:asciiTheme="minorHAnsi" w:hAnsiTheme="minorHAnsi"/>
              </w:rPr>
            </w:pPr>
            <w:r w:rsidRPr="00405302">
              <w:rPr>
                <w:rFonts w:asciiTheme="minorHAnsi" w:hAnsiTheme="minorHAnsi"/>
              </w:rPr>
              <w:t>metro</w:t>
            </w:r>
          </w:p>
        </w:tc>
        <w:tc>
          <w:tcPr>
            <w:tcW w:w="992" w:type="dxa"/>
            <w:shd w:val="clear" w:color="auto" w:fill="auto"/>
            <w:vAlign w:val="center"/>
            <w:hideMark/>
          </w:tcPr>
          <w:p w:rsidR="00D84838" w:rsidRDefault="00D84838">
            <w:pPr>
              <w:jc w:val="center"/>
              <w:rPr>
                <w:rFonts w:ascii="Calbri" w:hAnsi="Calbri"/>
                <w:color w:val="000000"/>
              </w:rPr>
            </w:pPr>
            <w:r>
              <w:rPr>
                <w:rFonts w:ascii="Calbri" w:hAnsi="Calbri"/>
                <w:color w:val="000000"/>
              </w:rPr>
              <w:t>200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25,02 </w:t>
            </w:r>
          </w:p>
        </w:tc>
        <w:tc>
          <w:tcPr>
            <w:tcW w:w="2324" w:type="dxa"/>
            <w:shd w:val="clear" w:color="auto" w:fill="auto"/>
            <w:vAlign w:val="center"/>
            <w:hideMark/>
          </w:tcPr>
          <w:p w:rsidR="00D84838" w:rsidRDefault="00D84838">
            <w:pPr>
              <w:rPr>
                <w:rFonts w:ascii="Calbri" w:hAnsi="Calbri"/>
                <w:color w:val="000000"/>
              </w:rPr>
            </w:pPr>
            <w:r>
              <w:rPr>
                <w:rFonts w:ascii="Calbri" w:hAnsi="Calbri"/>
                <w:color w:val="000000"/>
              </w:rPr>
              <w:t xml:space="preserve"> R$                     5.004,00 </w:t>
            </w:r>
          </w:p>
        </w:tc>
      </w:tr>
      <w:tr w:rsidR="00D84838" w:rsidRPr="00405302" w:rsidTr="001577EB">
        <w:trPr>
          <w:trHeight w:val="264"/>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77</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sidRPr="00405302">
              <w:rPr>
                <w:rFonts w:asciiTheme="minorHAnsi" w:hAnsiTheme="minorHAnsi"/>
              </w:rPr>
              <w:t>67743 - Clips para Cabo de Aço 1/8"</w:t>
            </w:r>
          </w:p>
        </w:tc>
        <w:tc>
          <w:tcPr>
            <w:tcW w:w="993" w:type="dxa"/>
            <w:shd w:val="clear" w:color="auto" w:fill="auto"/>
            <w:vAlign w:val="center"/>
            <w:hideMark/>
          </w:tcPr>
          <w:p w:rsidR="00D84838" w:rsidRPr="00405302" w:rsidRDefault="00D84838" w:rsidP="00405302">
            <w:pPr>
              <w:jc w:val="center"/>
              <w:rPr>
                <w:rFonts w:asciiTheme="minorHAnsi" w:hAnsiTheme="minorHAnsi"/>
              </w:rPr>
            </w:pPr>
            <w:r w:rsidRPr="00405302">
              <w:rPr>
                <w:rFonts w:asciiTheme="minorHAnsi" w:hAnsiTheme="minorHAnsi"/>
              </w:rPr>
              <w:t>pç</w:t>
            </w:r>
          </w:p>
        </w:tc>
        <w:tc>
          <w:tcPr>
            <w:tcW w:w="992" w:type="dxa"/>
            <w:shd w:val="clear" w:color="auto" w:fill="auto"/>
            <w:vAlign w:val="center"/>
            <w:hideMark/>
          </w:tcPr>
          <w:p w:rsidR="00D84838" w:rsidRDefault="00D84838">
            <w:pPr>
              <w:jc w:val="center"/>
              <w:rPr>
                <w:rFonts w:ascii="Calbri" w:hAnsi="Calbri"/>
                <w:color w:val="000000"/>
              </w:rPr>
            </w:pPr>
            <w:r>
              <w:rPr>
                <w:rFonts w:ascii="Calbri" w:hAnsi="Calbri"/>
                <w:color w:val="000000"/>
              </w:rPr>
              <w:t>150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1,71 </w:t>
            </w:r>
          </w:p>
        </w:tc>
        <w:tc>
          <w:tcPr>
            <w:tcW w:w="2324" w:type="dxa"/>
            <w:shd w:val="clear" w:color="auto" w:fill="auto"/>
            <w:vAlign w:val="center"/>
            <w:hideMark/>
          </w:tcPr>
          <w:p w:rsidR="00D84838" w:rsidRDefault="00D84838">
            <w:pPr>
              <w:rPr>
                <w:rFonts w:ascii="Calbri" w:hAnsi="Calbri"/>
                <w:color w:val="000000"/>
              </w:rPr>
            </w:pPr>
            <w:r>
              <w:rPr>
                <w:rFonts w:ascii="Calbri" w:hAnsi="Calbri"/>
                <w:color w:val="000000"/>
              </w:rPr>
              <w:t xml:space="preserve"> R$                        256,50 </w:t>
            </w:r>
          </w:p>
        </w:tc>
      </w:tr>
      <w:tr w:rsidR="00D84838" w:rsidRPr="00405302" w:rsidTr="001577EB">
        <w:trPr>
          <w:trHeight w:val="264"/>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78</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sidRPr="00405302">
              <w:rPr>
                <w:rFonts w:asciiTheme="minorHAnsi" w:hAnsiTheme="minorHAnsi"/>
              </w:rPr>
              <w:t>67744 - Clips para Cabo de Aço 3/16"</w:t>
            </w:r>
          </w:p>
        </w:tc>
        <w:tc>
          <w:tcPr>
            <w:tcW w:w="993" w:type="dxa"/>
            <w:shd w:val="clear" w:color="auto" w:fill="auto"/>
            <w:vAlign w:val="center"/>
            <w:hideMark/>
          </w:tcPr>
          <w:p w:rsidR="00D84838" w:rsidRPr="00405302" w:rsidRDefault="00D84838" w:rsidP="00405302">
            <w:pPr>
              <w:jc w:val="center"/>
              <w:rPr>
                <w:rFonts w:asciiTheme="minorHAnsi" w:hAnsiTheme="minorHAnsi"/>
              </w:rPr>
            </w:pPr>
            <w:r w:rsidRPr="00405302">
              <w:rPr>
                <w:rFonts w:asciiTheme="minorHAnsi" w:hAnsiTheme="minorHAnsi"/>
              </w:rPr>
              <w:t>pç</w:t>
            </w:r>
          </w:p>
        </w:tc>
        <w:tc>
          <w:tcPr>
            <w:tcW w:w="992" w:type="dxa"/>
            <w:shd w:val="clear" w:color="auto" w:fill="auto"/>
            <w:vAlign w:val="center"/>
            <w:hideMark/>
          </w:tcPr>
          <w:p w:rsidR="00D84838" w:rsidRDefault="00D84838">
            <w:pPr>
              <w:jc w:val="center"/>
              <w:rPr>
                <w:rFonts w:ascii="Calbri" w:hAnsi="Calbri"/>
                <w:color w:val="000000"/>
              </w:rPr>
            </w:pPr>
            <w:r>
              <w:rPr>
                <w:rFonts w:ascii="Calbri" w:hAnsi="Calbri"/>
                <w:color w:val="000000"/>
              </w:rPr>
              <w:t>200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2,06 </w:t>
            </w:r>
          </w:p>
        </w:tc>
        <w:tc>
          <w:tcPr>
            <w:tcW w:w="2324" w:type="dxa"/>
            <w:shd w:val="clear" w:color="auto" w:fill="auto"/>
            <w:vAlign w:val="center"/>
            <w:hideMark/>
          </w:tcPr>
          <w:p w:rsidR="00D84838" w:rsidRDefault="00D84838">
            <w:pPr>
              <w:rPr>
                <w:rFonts w:ascii="Calbri" w:hAnsi="Calbri"/>
                <w:color w:val="000000"/>
              </w:rPr>
            </w:pPr>
            <w:r>
              <w:rPr>
                <w:rFonts w:ascii="Calbri" w:hAnsi="Calbri"/>
                <w:color w:val="000000"/>
              </w:rPr>
              <w:t xml:space="preserve"> R$                        412,00 </w:t>
            </w:r>
          </w:p>
        </w:tc>
      </w:tr>
      <w:tr w:rsidR="00D84838" w:rsidRPr="00405302" w:rsidTr="001577EB">
        <w:trPr>
          <w:trHeight w:val="264"/>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79</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sidRPr="00405302">
              <w:rPr>
                <w:rFonts w:asciiTheme="minorHAnsi" w:hAnsiTheme="minorHAnsi"/>
              </w:rPr>
              <w:t>67745 - Clips para Cabo de Aço 5/16"</w:t>
            </w:r>
          </w:p>
        </w:tc>
        <w:tc>
          <w:tcPr>
            <w:tcW w:w="993" w:type="dxa"/>
            <w:shd w:val="clear" w:color="auto" w:fill="auto"/>
            <w:vAlign w:val="center"/>
            <w:hideMark/>
          </w:tcPr>
          <w:p w:rsidR="00D84838" w:rsidRPr="00405302" w:rsidRDefault="00D84838" w:rsidP="00405302">
            <w:pPr>
              <w:jc w:val="center"/>
              <w:rPr>
                <w:rFonts w:asciiTheme="minorHAnsi" w:hAnsiTheme="minorHAnsi"/>
              </w:rPr>
            </w:pPr>
            <w:r w:rsidRPr="00405302">
              <w:rPr>
                <w:rFonts w:asciiTheme="minorHAnsi" w:hAnsiTheme="minorHAnsi"/>
              </w:rPr>
              <w:t>pç</w:t>
            </w:r>
          </w:p>
        </w:tc>
        <w:tc>
          <w:tcPr>
            <w:tcW w:w="992" w:type="dxa"/>
            <w:shd w:val="clear" w:color="auto" w:fill="auto"/>
            <w:vAlign w:val="center"/>
            <w:hideMark/>
          </w:tcPr>
          <w:p w:rsidR="00D84838" w:rsidRDefault="00D84838">
            <w:pPr>
              <w:jc w:val="center"/>
              <w:rPr>
                <w:rFonts w:ascii="Calbri" w:hAnsi="Calbri"/>
                <w:color w:val="000000"/>
              </w:rPr>
            </w:pPr>
            <w:r>
              <w:rPr>
                <w:rFonts w:ascii="Calbri" w:hAnsi="Calbri"/>
                <w:color w:val="000000"/>
              </w:rPr>
              <w:t>150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3,77 </w:t>
            </w:r>
          </w:p>
        </w:tc>
        <w:tc>
          <w:tcPr>
            <w:tcW w:w="2324" w:type="dxa"/>
            <w:shd w:val="clear" w:color="auto" w:fill="auto"/>
            <w:vAlign w:val="center"/>
            <w:hideMark/>
          </w:tcPr>
          <w:p w:rsidR="00D84838" w:rsidRDefault="00D84838">
            <w:pPr>
              <w:rPr>
                <w:rFonts w:ascii="Calbri" w:hAnsi="Calbri"/>
                <w:color w:val="000000"/>
              </w:rPr>
            </w:pPr>
            <w:r>
              <w:rPr>
                <w:rFonts w:ascii="Calbri" w:hAnsi="Calbri"/>
                <w:color w:val="000000"/>
              </w:rPr>
              <w:t xml:space="preserve"> R$                        565,50 </w:t>
            </w:r>
          </w:p>
        </w:tc>
      </w:tr>
      <w:tr w:rsidR="00D84838" w:rsidRPr="00405302" w:rsidTr="001577EB">
        <w:trPr>
          <w:trHeight w:val="264"/>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80</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sidRPr="00405302">
              <w:rPr>
                <w:rFonts w:asciiTheme="minorHAnsi" w:hAnsiTheme="minorHAnsi"/>
              </w:rPr>
              <w:t>67746 - Clips para Cabo de Aço 3/8"</w:t>
            </w:r>
          </w:p>
        </w:tc>
        <w:tc>
          <w:tcPr>
            <w:tcW w:w="993" w:type="dxa"/>
            <w:shd w:val="clear" w:color="auto" w:fill="auto"/>
            <w:vAlign w:val="center"/>
            <w:hideMark/>
          </w:tcPr>
          <w:p w:rsidR="00D84838" w:rsidRPr="00405302" w:rsidRDefault="00D84838" w:rsidP="00405302">
            <w:pPr>
              <w:jc w:val="center"/>
              <w:rPr>
                <w:rFonts w:asciiTheme="minorHAnsi" w:hAnsiTheme="minorHAnsi"/>
              </w:rPr>
            </w:pPr>
            <w:r w:rsidRPr="00405302">
              <w:rPr>
                <w:rFonts w:asciiTheme="minorHAnsi" w:hAnsiTheme="minorHAnsi"/>
              </w:rPr>
              <w:t>pç</w:t>
            </w:r>
          </w:p>
        </w:tc>
        <w:tc>
          <w:tcPr>
            <w:tcW w:w="992" w:type="dxa"/>
            <w:shd w:val="clear" w:color="auto" w:fill="auto"/>
            <w:vAlign w:val="center"/>
            <w:hideMark/>
          </w:tcPr>
          <w:p w:rsidR="00D84838" w:rsidRDefault="00D84838">
            <w:pPr>
              <w:jc w:val="center"/>
              <w:rPr>
                <w:rFonts w:ascii="Calbri" w:hAnsi="Calbri"/>
                <w:color w:val="000000"/>
              </w:rPr>
            </w:pPr>
            <w:r>
              <w:rPr>
                <w:rFonts w:ascii="Calbri" w:hAnsi="Calbri"/>
                <w:color w:val="000000"/>
              </w:rPr>
              <w:t>150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6,34 </w:t>
            </w:r>
          </w:p>
        </w:tc>
        <w:tc>
          <w:tcPr>
            <w:tcW w:w="2324" w:type="dxa"/>
            <w:shd w:val="clear" w:color="auto" w:fill="auto"/>
            <w:vAlign w:val="center"/>
            <w:hideMark/>
          </w:tcPr>
          <w:p w:rsidR="00D84838" w:rsidRDefault="00D84838">
            <w:pPr>
              <w:rPr>
                <w:rFonts w:ascii="Calbri" w:hAnsi="Calbri"/>
                <w:color w:val="000000"/>
              </w:rPr>
            </w:pPr>
            <w:r>
              <w:rPr>
                <w:rFonts w:ascii="Calbri" w:hAnsi="Calbri"/>
                <w:color w:val="000000"/>
              </w:rPr>
              <w:t xml:space="preserve"> R$                        951,00 </w:t>
            </w: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 </w:t>
            </w:r>
          </w:p>
        </w:tc>
        <w:tc>
          <w:tcPr>
            <w:tcW w:w="4538" w:type="dxa"/>
            <w:shd w:val="clear" w:color="auto" w:fill="auto"/>
            <w:noWrap/>
            <w:vAlign w:val="center"/>
            <w:hideMark/>
          </w:tcPr>
          <w:p w:rsidR="00CD48B6" w:rsidRPr="00405302" w:rsidRDefault="00CD48B6" w:rsidP="00B60565">
            <w:pPr>
              <w:jc w:val="center"/>
              <w:rPr>
                <w:rFonts w:asciiTheme="minorHAnsi" w:hAnsiTheme="minorHAnsi"/>
              </w:rPr>
            </w:pPr>
            <w:r w:rsidRPr="00CD48B6">
              <w:rPr>
                <w:rFonts w:asciiTheme="minorHAnsi" w:hAnsiTheme="minorHAnsi"/>
                <w:b/>
              </w:rPr>
              <w:t>VALOR TOTAL</w:t>
            </w:r>
          </w:p>
        </w:tc>
        <w:tc>
          <w:tcPr>
            <w:tcW w:w="993"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992" w:type="dxa"/>
            <w:shd w:val="clear" w:color="auto" w:fill="auto"/>
            <w:vAlign w:val="center"/>
            <w:hideMark/>
          </w:tcPr>
          <w:p w:rsidR="00CD48B6" w:rsidRPr="00405302" w:rsidRDefault="00CD48B6" w:rsidP="00B60565">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B60565">
            <w:pPr>
              <w:rPr>
                <w:rFonts w:asciiTheme="minorHAnsi" w:hAnsiTheme="minorHAnsi"/>
              </w:rPr>
            </w:pPr>
          </w:p>
        </w:tc>
        <w:tc>
          <w:tcPr>
            <w:tcW w:w="2324" w:type="dxa"/>
            <w:shd w:val="clear" w:color="auto" w:fill="auto"/>
            <w:vAlign w:val="center"/>
            <w:hideMark/>
          </w:tcPr>
          <w:p w:rsidR="00CD48B6" w:rsidRPr="00405302" w:rsidRDefault="00BC65AB" w:rsidP="00CD48B6">
            <w:pPr>
              <w:jc w:val="center"/>
              <w:rPr>
                <w:rFonts w:asciiTheme="minorHAnsi" w:hAnsiTheme="minorHAnsi"/>
                <w:b/>
                <w:bCs/>
              </w:rPr>
            </w:pPr>
            <w:r>
              <w:rPr>
                <w:rFonts w:asciiTheme="minorHAnsi" w:hAnsiTheme="minorHAnsi"/>
                <w:b/>
                <w:bCs/>
              </w:rPr>
              <w:fldChar w:fldCharType="begin"/>
            </w:r>
            <w:r w:rsidR="00CD48B6">
              <w:rPr>
                <w:rFonts w:asciiTheme="minorHAnsi" w:hAnsiTheme="minorHAnsi"/>
                <w:b/>
                <w:bCs/>
              </w:rPr>
              <w:instrText xml:space="preserve"> =SUM(ABOVE) </w:instrText>
            </w:r>
            <w:r>
              <w:rPr>
                <w:rFonts w:asciiTheme="minorHAnsi" w:hAnsiTheme="minorHAnsi"/>
                <w:b/>
                <w:bCs/>
              </w:rPr>
              <w:fldChar w:fldCharType="end"/>
            </w:r>
            <w:r w:rsidR="00D84838">
              <w:rPr>
                <w:rFonts w:asciiTheme="minorHAnsi" w:hAnsiTheme="minorHAnsi"/>
                <w:b/>
                <w:bCs/>
              </w:rPr>
              <w:fldChar w:fldCharType="begin"/>
            </w:r>
            <w:r w:rsidR="00D84838">
              <w:rPr>
                <w:rFonts w:asciiTheme="minorHAnsi" w:hAnsiTheme="minorHAnsi"/>
                <w:b/>
                <w:bCs/>
              </w:rPr>
              <w:instrText xml:space="preserve"> =SUM(ABOVE) </w:instrText>
            </w:r>
            <w:r w:rsidR="00D84838">
              <w:rPr>
                <w:rFonts w:asciiTheme="minorHAnsi" w:hAnsiTheme="minorHAnsi"/>
                <w:b/>
                <w:bCs/>
              </w:rPr>
              <w:fldChar w:fldCharType="separate"/>
            </w:r>
            <w:r w:rsidR="00D84838">
              <w:rPr>
                <w:rFonts w:asciiTheme="minorHAnsi" w:hAnsiTheme="minorHAnsi"/>
                <w:b/>
                <w:bCs/>
                <w:noProof/>
              </w:rPr>
              <w:t>R$ 11.248,00</w:t>
            </w:r>
            <w:r w:rsidR="00D84838">
              <w:rPr>
                <w:rFonts w:asciiTheme="minorHAnsi" w:hAnsiTheme="minorHAnsi"/>
                <w:b/>
                <w:bCs/>
              </w:rPr>
              <w:fldChar w:fldCharType="end"/>
            </w:r>
          </w:p>
        </w:tc>
      </w:tr>
      <w:tr w:rsidR="00CD48B6" w:rsidRPr="00405302" w:rsidTr="001577EB">
        <w:trPr>
          <w:trHeight w:val="264"/>
          <w:jc w:val="center"/>
        </w:trPr>
        <w:tc>
          <w:tcPr>
            <w:tcW w:w="7063" w:type="dxa"/>
            <w:gridSpan w:val="4"/>
            <w:shd w:val="clear" w:color="auto" w:fill="auto"/>
            <w:vAlign w:val="center"/>
            <w:hideMark/>
          </w:tcPr>
          <w:p w:rsidR="00CD48B6" w:rsidRPr="00405302" w:rsidRDefault="00CD48B6" w:rsidP="00D5322F">
            <w:pPr>
              <w:jc w:val="center"/>
              <w:rPr>
                <w:rFonts w:asciiTheme="minorHAnsi" w:hAnsiTheme="minorHAnsi"/>
                <w:b/>
                <w:bCs/>
                <w:u w:val="single"/>
              </w:rPr>
            </w:pPr>
            <w:r>
              <w:rPr>
                <w:rFonts w:asciiTheme="minorHAnsi" w:hAnsiTheme="minorHAnsi"/>
                <w:b/>
                <w:bCs/>
                <w:u w:val="single"/>
              </w:rPr>
              <w:t>LOTE 1</w:t>
            </w:r>
            <w:r w:rsidR="00D5322F">
              <w:rPr>
                <w:rFonts w:asciiTheme="minorHAnsi" w:hAnsiTheme="minorHAnsi"/>
                <w:b/>
                <w:bCs/>
                <w:u w:val="single"/>
              </w:rPr>
              <w:t>5</w:t>
            </w:r>
            <w:r>
              <w:rPr>
                <w:rFonts w:asciiTheme="minorHAnsi" w:hAnsiTheme="minorHAnsi"/>
                <w:b/>
                <w:bCs/>
                <w:u w:val="single"/>
              </w:rPr>
              <w:t xml:space="preserve"> - </w:t>
            </w:r>
            <w:r w:rsidRPr="00405302">
              <w:rPr>
                <w:rFonts w:asciiTheme="minorHAnsi" w:hAnsiTheme="minorHAnsi"/>
                <w:b/>
                <w:bCs/>
                <w:u w:val="single"/>
              </w:rPr>
              <w:t>LÂMPADA BOLINHA</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vAlign w:val="center"/>
            <w:hideMark/>
          </w:tcPr>
          <w:p w:rsidR="00CD48B6" w:rsidRPr="00405302" w:rsidRDefault="00CD48B6" w:rsidP="00405302">
            <w:pPr>
              <w:rPr>
                <w:rFonts w:asciiTheme="minorHAnsi" w:hAnsiTheme="minorHAnsi"/>
              </w:rPr>
            </w:pPr>
          </w:p>
        </w:tc>
      </w:tr>
      <w:tr w:rsidR="00D84838" w:rsidRPr="00405302" w:rsidTr="001577EB">
        <w:trPr>
          <w:trHeight w:val="264"/>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81</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sidRPr="00405302">
              <w:rPr>
                <w:rFonts w:asciiTheme="minorHAnsi" w:hAnsiTheme="minorHAnsi"/>
              </w:rPr>
              <w:t>77355 - Lâmpada Bolinha de led Bulbo 1W branco - 220w - Rosca E-27</w:t>
            </w:r>
          </w:p>
        </w:tc>
        <w:tc>
          <w:tcPr>
            <w:tcW w:w="993" w:type="dxa"/>
            <w:shd w:val="clear" w:color="auto" w:fill="auto"/>
            <w:vAlign w:val="center"/>
            <w:hideMark/>
          </w:tcPr>
          <w:p w:rsidR="00D84838" w:rsidRPr="00405302" w:rsidRDefault="00D84838" w:rsidP="00405302">
            <w:pPr>
              <w:jc w:val="center"/>
              <w:rPr>
                <w:rFonts w:asciiTheme="minorHAnsi" w:hAnsiTheme="minorHAnsi"/>
              </w:rPr>
            </w:pPr>
            <w:r w:rsidRPr="00405302">
              <w:rPr>
                <w:rFonts w:asciiTheme="minorHAnsi" w:hAnsiTheme="minorHAnsi"/>
              </w:rPr>
              <w:t>un.</w:t>
            </w:r>
          </w:p>
        </w:tc>
        <w:tc>
          <w:tcPr>
            <w:tcW w:w="992" w:type="dxa"/>
            <w:shd w:val="clear" w:color="auto" w:fill="auto"/>
            <w:vAlign w:val="center"/>
            <w:hideMark/>
          </w:tcPr>
          <w:p w:rsidR="00D84838" w:rsidRDefault="00D84838">
            <w:pPr>
              <w:jc w:val="center"/>
              <w:rPr>
                <w:rFonts w:ascii="Calbri" w:hAnsi="Calbri"/>
                <w:color w:val="000000"/>
              </w:rPr>
            </w:pPr>
            <w:r>
              <w:rPr>
                <w:rFonts w:ascii="Calbri" w:hAnsi="Calbri"/>
                <w:color w:val="000000"/>
              </w:rPr>
              <w:t>400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11,36 </w:t>
            </w:r>
          </w:p>
        </w:tc>
        <w:tc>
          <w:tcPr>
            <w:tcW w:w="2324" w:type="dxa"/>
            <w:shd w:val="clear" w:color="auto" w:fill="auto"/>
            <w:vAlign w:val="center"/>
            <w:hideMark/>
          </w:tcPr>
          <w:p w:rsidR="00D84838" w:rsidRDefault="00D84838">
            <w:pPr>
              <w:rPr>
                <w:rFonts w:ascii="Calbri" w:hAnsi="Calbri"/>
                <w:color w:val="000000"/>
              </w:rPr>
            </w:pPr>
            <w:r>
              <w:rPr>
                <w:rFonts w:ascii="Calbri" w:hAnsi="Calbri"/>
                <w:color w:val="000000"/>
              </w:rPr>
              <w:t xml:space="preserve"> R$                     4.544,00 </w:t>
            </w:r>
          </w:p>
        </w:tc>
      </w:tr>
      <w:tr w:rsidR="00D84838" w:rsidRPr="00405302" w:rsidTr="001577EB">
        <w:trPr>
          <w:trHeight w:val="264"/>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82</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sidRPr="00405302">
              <w:rPr>
                <w:rFonts w:asciiTheme="minorHAnsi" w:hAnsiTheme="minorHAnsi"/>
              </w:rPr>
              <w:t>77356 - Lâmpada Bolinha de led Bulbo 1W vermelho - 220w - Rosca E-27</w:t>
            </w:r>
          </w:p>
        </w:tc>
        <w:tc>
          <w:tcPr>
            <w:tcW w:w="993" w:type="dxa"/>
            <w:shd w:val="clear" w:color="auto" w:fill="auto"/>
            <w:vAlign w:val="center"/>
            <w:hideMark/>
          </w:tcPr>
          <w:p w:rsidR="00D84838" w:rsidRPr="00405302" w:rsidRDefault="00D84838" w:rsidP="00405302">
            <w:pPr>
              <w:jc w:val="center"/>
              <w:rPr>
                <w:rFonts w:asciiTheme="minorHAnsi" w:hAnsiTheme="minorHAnsi"/>
              </w:rPr>
            </w:pPr>
            <w:r w:rsidRPr="00405302">
              <w:rPr>
                <w:rFonts w:asciiTheme="minorHAnsi" w:hAnsiTheme="minorHAnsi"/>
              </w:rPr>
              <w:t>un.</w:t>
            </w:r>
          </w:p>
        </w:tc>
        <w:tc>
          <w:tcPr>
            <w:tcW w:w="992" w:type="dxa"/>
            <w:shd w:val="clear" w:color="auto" w:fill="auto"/>
            <w:vAlign w:val="center"/>
            <w:hideMark/>
          </w:tcPr>
          <w:p w:rsidR="00D84838" w:rsidRDefault="00D84838">
            <w:pPr>
              <w:jc w:val="center"/>
              <w:rPr>
                <w:rFonts w:ascii="Calbri" w:hAnsi="Calbri"/>
                <w:color w:val="000000"/>
              </w:rPr>
            </w:pPr>
            <w:r>
              <w:rPr>
                <w:rFonts w:ascii="Calbri" w:hAnsi="Calbri"/>
                <w:color w:val="000000"/>
              </w:rPr>
              <w:t>400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11,36 </w:t>
            </w:r>
          </w:p>
        </w:tc>
        <w:tc>
          <w:tcPr>
            <w:tcW w:w="2324" w:type="dxa"/>
            <w:shd w:val="clear" w:color="auto" w:fill="auto"/>
            <w:vAlign w:val="center"/>
            <w:hideMark/>
          </w:tcPr>
          <w:p w:rsidR="00D84838" w:rsidRDefault="00D84838">
            <w:pPr>
              <w:rPr>
                <w:rFonts w:ascii="Calbri" w:hAnsi="Calbri"/>
                <w:color w:val="000000"/>
              </w:rPr>
            </w:pPr>
            <w:r>
              <w:rPr>
                <w:rFonts w:ascii="Calbri" w:hAnsi="Calbri"/>
                <w:color w:val="000000"/>
              </w:rPr>
              <w:t xml:space="preserve"> R$                     4.544,00 </w:t>
            </w:r>
          </w:p>
        </w:tc>
      </w:tr>
      <w:tr w:rsidR="00D84838" w:rsidRPr="00405302" w:rsidTr="001577EB">
        <w:trPr>
          <w:trHeight w:val="264"/>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83</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sidRPr="00405302">
              <w:rPr>
                <w:rFonts w:asciiTheme="minorHAnsi" w:hAnsiTheme="minorHAnsi"/>
              </w:rPr>
              <w:t>77357 - Lâmpada Bolinha de led Bulbo 1W verde - 220w - Rosca E-27</w:t>
            </w:r>
          </w:p>
        </w:tc>
        <w:tc>
          <w:tcPr>
            <w:tcW w:w="993" w:type="dxa"/>
            <w:shd w:val="clear" w:color="auto" w:fill="auto"/>
            <w:vAlign w:val="center"/>
            <w:hideMark/>
          </w:tcPr>
          <w:p w:rsidR="00D84838" w:rsidRPr="00405302" w:rsidRDefault="00D84838" w:rsidP="00405302">
            <w:pPr>
              <w:jc w:val="center"/>
              <w:rPr>
                <w:rFonts w:asciiTheme="minorHAnsi" w:hAnsiTheme="minorHAnsi"/>
              </w:rPr>
            </w:pPr>
            <w:r w:rsidRPr="00405302">
              <w:rPr>
                <w:rFonts w:asciiTheme="minorHAnsi" w:hAnsiTheme="minorHAnsi"/>
              </w:rPr>
              <w:t>un.</w:t>
            </w:r>
          </w:p>
        </w:tc>
        <w:tc>
          <w:tcPr>
            <w:tcW w:w="992" w:type="dxa"/>
            <w:shd w:val="clear" w:color="auto" w:fill="auto"/>
            <w:vAlign w:val="center"/>
            <w:hideMark/>
          </w:tcPr>
          <w:p w:rsidR="00D84838" w:rsidRDefault="00D84838">
            <w:pPr>
              <w:jc w:val="center"/>
              <w:rPr>
                <w:rFonts w:ascii="Calbri" w:hAnsi="Calbri"/>
                <w:color w:val="000000"/>
              </w:rPr>
            </w:pPr>
            <w:r>
              <w:rPr>
                <w:rFonts w:ascii="Calbri" w:hAnsi="Calbri"/>
                <w:color w:val="000000"/>
              </w:rPr>
              <w:t>400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11,36 </w:t>
            </w:r>
          </w:p>
        </w:tc>
        <w:tc>
          <w:tcPr>
            <w:tcW w:w="2324" w:type="dxa"/>
            <w:shd w:val="clear" w:color="auto" w:fill="auto"/>
            <w:vAlign w:val="center"/>
            <w:hideMark/>
          </w:tcPr>
          <w:p w:rsidR="00D84838" w:rsidRDefault="00D84838">
            <w:pPr>
              <w:rPr>
                <w:rFonts w:ascii="Calbri" w:hAnsi="Calbri"/>
                <w:color w:val="000000"/>
              </w:rPr>
            </w:pPr>
            <w:r>
              <w:rPr>
                <w:rFonts w:ascii="Calbri" w:hAnsi="Calbri"/>
                <w:color w:val="000000"/>
              </w:rPr>
              <w:t xml:space="preserve"> R$                     4.544,00 </w:t>
            </w:r>
          </w:p>
        </w:tc>
      </w:tr>
      <w:tr w:rsidR="00D84838" w:rsidRPr="00405302" w:rsidTr="001577EB">
        <w:trPr>
          <w:trHeight w:val="264"/>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84</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sidRPr="00405302">
              <w:rPr>
                <w:rFonts w:asciiTheme="minorHAnsi" w:hAnsiTheme="minorHAnsi"/>
              </w:rPr>
              <w:t>77358 - Lâmpada Bolinha de led Bulbo 1W azul- 220w - Rosca E-27</w:t>
            </w:r>
          </w:p>
        </w:tc>
        <w:tc>
          <w:tcPr>
            <w:tcW w:w="993" w:type="dxa"/>
            <w:shd w:val="clear" w:color="auto" w:fill="auto"/>
            <w:vAlign w:val="center"/>
            <w:hideMark/>
          </w:tcPr>
          <w:p w:rsidR="00D84838" w:rsidRPr="00405302" w:rsidRDefault="00D84838" w:rsidP="00405302">
            <w:pPr>
              <w:jc w:val="center"/>
              <w:rPr>
                <w:rFonts w:asciiTheme="minorHAnsi" w:hAnsiTheme="minorHAnsi"/>
              </w:rPr>
            </w:pPr>
            <w:r w:rsidRPr="00405302">
              <w:rPr>
                <w:rFonts w:asciiTheme="minorHAnsi" w:hAnsiTheme="minorHAnsi"/>
              </w:rPr>
              <w:t>un.</w:t>
            </w:r>
          </w:p>
        </w:tc>
        <w:tc>
          <w:tcPr>
            <w:tcW w:w="992" w:type="dxa"/>
            <w:shd w:val="clear" w:color="auto" w:fill="auto"/>
            <w:vAlign w:val="center"/>
            <w:hideMark/>
          </w:tcPr>
          <w:p w:rsidR="00D84838" w:rsidRDefault="00D84838">
            <w:pPr>
              <w:jc w:val="center"/>
              <w:rPr>
                <w:rFonts w:ascii="Calbri" w:hAnsi="Calbri"/>
                <w:color w:val="000000"/>
              </w:rPr>
            </w:pPr>
            <w:r>
              <w:rPr>
                <w:rFonts w:ascii="Calbri" w:hAnsi="Calbri"/>
                <w:color w:val="000000"/>
              </w:rPr>
              <w:t>400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11,36 </w:t>
            </w:r>
          </w:p>
        </w:tc>
        <w:tc>
          <w:tcPr>
            <w:tcW w:w="2324" w:type="dxa"/>
            <w:shd w:val="clear" w:color="auto" w:fill="auto"/>
            <w:vAlign w:val="center"/>
            <w:hideMark/>
          </w:tcPr>
          <w:p w:rsidR="00D84838" w:rsidRDefault="00D84838">
            <w:pPr>
              <w:rPr>
                <w:rFonts w:ascii="Calbri" w:hAnsi="Calbri"/>
                <w:color w:val="000000"/>
              </w:rPr>
            </w:pPr>
            <w:r>
              <w:rPr>
                <w:rFonts w:ascii="Calbri" w:hAnsi="Calbri"/>
                <w:color w:val="000000"/>
              </w:rPr>
              <w:t xml:space="preserve"> R$                     4.544,00 </w:t>
            </w:r>
          </w:p>
        </w:tc>
      </w:tr>
      <w:tr w:rsidR="00D84838" w:rsidRPr="00405302" w:rsidTr="001577EB">
        <w:trPr>
          <w:trHeight w:val="264"/>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85</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sidRPr="00405302">
              <w:rPr>
                <w:rFonts w:asciiTheme="minorHAnsi" w:hAnsiTheme="minorHAnsi"/>
              </w:rPr>
              <w:t>77359 - Lâmpada Bolinha de led Bulbo 1W Amarelo - 220w - Rosca E-27</w:t>
            </w:r>
          </w:p>
        </w:tc>
        <w:tc>
          <w:tcPr>
            <w:tcW w:w="993" w:type="dxa"/>
            <w:shd w:val="clear" w:color="auto" w:fill="auto"/>
            <w:vAlign w:val="center"/>
            <w:hideMark/>
          </w:tcPr>
          <w:p w:rsidR="00D84838" w:rsidRPr="00405302" w:rsidRDefault="00D84838" w:rsidP="00405302">
            <w:pPr>
              <w:jc w:val="center"/>
              <w:rPr>
                <w:rFonts w:asciiTheme="minorHAnsi" w:hAnsiTheme="minorHAnsi"/>
              </w:rPr>
            </w:pPr>
            <w:r w:rsidRPr="00405302">
              <w:rPr>
                <w:rFonts w:asciiTheme="minorHAnsi" w:hAnsiTheme="minorHAnsi"/>
              </w:rPr>
              <w:t>un.</w:t>
            </w:r>
          </w:p>
        </w:tc>
        <w:tc>
          <w:tcPr>
            <w:tcW w:w="992" w:type="dxa"/>
            <w:shd w:val="clear" w:color="auto" w:fill="auto"/>
            <w:vAlign w:val="center"/>
            <w:hideMark/>
          </w:tcPr>
          <w:p w:rsidR="00D84838" w:rsidRDefault="00D84838">
            <w:pPr>
              <w:jc w:val="center"/>
              <w:rPr>
                <w:rFonts w:ascii="Calbri" w:hAnsi="Calbri"/>
                <w:color w:val="000000"/>
              </w:rPr>
            </w:pPr>
            <w:r>
              <w:rPr>
                <w:rFonts w:ascii="Calbri" w:hAnsi="Calbri"/>
                <w:color w:val="000000"/>
              </w:rPr>
              <w:t>400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11,36 </w:t>
            </w:r>
          </w:p>
        </w:tc>
        <w:tc>
          <w:tcPr>
            <w:tcW w:w="2324" w:type="dxa"/>
            <w:shd w:val="clear" w:color="auto" w:fill="auto"/>
            <w:vAlign w:val="center"/>
            <w:hideMark/>
          </w:tcPr>
          <w:p w:rsidR="00D84838" w:rsidRDefault="00D84838">
            <w:pPr>
              <w:rPr>
                <w:rFonts w:ascii="Calbri" w:hAnsi="Calbri"/>
                <w:color w:val="000000"/>
              </w:rPr>
            </w:pPr>
            <w:r>
              <w:rPr>
                <w:rFonts w:ascii="Calbri" w:hAnsi="Calbri"/>
                <w:color w:val="000000"/>
              </w:rPr>
              <w:t xml:space="preserve"> R$                     4.544,00 </w:t>
            </w:r>
          </w:p>
        </w:tc>
      </w:tr>
      <w:tr w:rsidR="00D84838" w:rsidRPr="00405302" w:rsidTr="001577EB">
        <w:trPr>
          <w:trHeight w:val="270"/>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86</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sidRPr="00405302">
              <w:rPr>
                <w:rFonts w:asciiTheme="minorHAnsi" w:hAnsiTheme="minorHAnsi"/>
              </w:rPr>
              <w:t>77360 - Lâmpada Bolinha de led Bulbo 1W leitosa - 220w - Rosca E-27</w:t>
            </w:r>
          </w:p>
        </w:tc>
        <w:tc>
          <w:tcPr>
            <w:tcW w:w="993" w:type="dxa"/>
            <w:shd w:val="clear" w:color="auto" w:fill="auto"/>
            <w:vAlign w:val="center"/>
            <w:hideMark/>
          </w:tcPr>
          <w:p w:rsidR="00D84838" w:rsidRPr="00405302" w:rsidRDefault="00D84838" w:rsidP="00405302">
            <w:pPr>
              <w:jc w:val="center"/>
              <w:rPr>
                <w:rFonts w:asciiTheme="minorHAnsi" w:hAnsiTheme="minorHAnsi"/>
              </w:rPr>
            </w:pPr>
            <w:r w:rsidRPr="00405302">
              <w:rPr>
                <w:rFonts w:asciiTheme="minorHAnsi" w:hAnsiTheme="minorHAnsi"/>
              </w:rPr>
              <w:t>un.</w:t>
            </w:r>
          </w:p>
        </w:tc>
        <w:tc>
          <w:tcPr>
            <w:tcW w:w="992" w:type="dxa"/>
            <w:shd w:val="clear" w:color="auto" w:fill="auto"/>
            <w:vAlign w:val="center"/>
            <w:hideMark/>
          </w:tcPr>
          <w:p w:rsidR="00D84838" w:rsidRDefault="00D84838">
            <w:pPr>
              <w:jc w:val="center"/>
              <w:rPr>
                <w:rFonts w:ascii="Calbri" w:hAnsi="Calbri"/>
                <w:color w:val="000000"/>
              </w:rPr>
            </w:pPr>
            <w:r>
              <w:rPr>
                <w:rFonts w:ascii="Calbri" w:hAnsi="Calbri"/>
                <w:color w:val="000000"/>
              </w:rPr>
              <w:t>400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11,36 </w:t>
            </w:r>
          </w:p>
        </w:tc>
        <w:tc>
          <w:tcPr>
            <w:tcW w:w="2324" w:type="dxa"/>
            <w:shd w:val="clear" w:color="auto" w:fill="auto"/>
            <w:vAlign w:val="center"/>
            <w:hideMark/>
          </w:tcPr>
          <w:p w:rsidR="00D84838" w:rsidRDefault="00D84838">
            <w:pPr>
              <w:rPr>
                <w:rFonts w:ascii="Calbri" w:hAnsi="Calbri"/>
                <w:color w:val="000000"/>
              </w:rPr>
            </w:pPr>
            <w:r>
              <w:rPr>
                <w:rFonts w:ascii="Calbri" w:hAnsi="Calbri"/>
                <w:color w:val="000000"/>
              </w:rPr>
              <w:t xml:space="preserve"> R$                     4.544,00 </w:t>
            </w:r>
          </w:p>
        </w:tc>
      </w:tr>
      <w:tr w:rsidR="00D84838" w:rsidRPr="00405302" w:rsidTr="001577EB">
        <w:trPr>
          <w:trHeight w:val="1239"/>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87</w:t>
            </w:r>
          </w:p>
        </w:tc>
        <w:tc>
          <w:tcPr>
            <w:tcW w:w="4538" w:type="dxa"/>
            <w:shd w:val="clear" w:color="000000" w:fill="FFFFFF"/>
            <w:noWrap/>
            <w:vAlign w:val="center"/>
            <w:hideMark/>
          </w:tcPr>
          <w:p w:rsidR="00D84838" w:rsidRPr="00405302" w:rsidRDefault="00D84838" w:rsidP="00405302">
            <w:pPr>
              <w:jc w:val="both"/>
              <w:rPr>
                <w:rFonts w:asciiTheme="minorHAnsi" w:hAnsiTheme="minorHAnsi"/>
              </w:rPr>
            </w:pPr>
            <w:r w:rsidRPr="00405302">
              <w:rPr>
                <w:rFonts w:asciiTheme="minorHAnsi" w:hAnsiTheme="minorHAnsi"/>
              </w:rPr>
              <w:t>85137 - Cordão String lights para lâmpadas de LED, medindo 150m, com soquete E27 ISOLADO EMBORRACHADO  a cada 1 metro, Cabo flex preto 2x1,5, bivolt, compatível para lâmpada de LED ou lâmpada eletrônica. Acompanha plug macho.</w:t>
            </w:r>
          </w:p>
        </w:tc>
        <w:tc>
          <w:tcPr>
            <w:tcW w:w="993" w:type="dxa"/>
            <w:shd w:val="clear" w:color="auto" w:fill="auto"/>
            <w:vAlign w:val="center"/>
            <w:hideMark/>
          </w:tcPr>
          <w:p w:rsidR="00D84838" w:rsidRPr="00405302" w:rsidRDefault="00D84838" w:rsidP="00405302">
            <w:pPr>
              <w:jc w:val="center"/>
              <w:rPr>
                <w:rFonts w:asciiTheme="minorHAnsi" w:hAnsiTheme="minorHAnsi"/>
              </w:rPr>
            </w:pPr>
            <w:r w:rsidRPr="00405302">
              <w:rPr>
                <w:rFonts w:asciiTheme="minorHAnsi" w:hAnsiTheme="minorHAnsi"/>
              </w:rPr>
              <w:t>PÇ</w:t>
            </w:r>
          </w:p>
        </w:tc>
        <w:tc>
          <w:tcPr>
            <w:tcW w:w="992" w:type="dxa"/>
            <w:shd w:val="clear" w:color="auto" w:fill="auto"/>
            <w:vAlign w:val="center"/>
            <w:hideMark/>
          </w:tcPr>
          <w:p w:rsidR="00D84838" w:rsidRDefault="00D84838">
            <w:pPr>
              <w:jc w:val="center"/>
              <w:rPr>
                <w:rFonts w:ascii="Calbri" w:hAnsi="Calbri"/>
                <w:color w:val="000000"/>
              </w:rPr>
            </w:pPr>
            <w:r>
              <w:rPr>
                <w:rFonts w:ascii="Calbri" w:hAnsi="Calbri"/>
                <w:color w:val="000000"/>
              </w:rPr>
              <w:t>30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2.735,23 </w:t>
            </w:r>
          </w:p>
        </w:tc>
        <w:tc>
          <w:tcPr>
            <w:tcW w:w="2324" w:type="dxa"/>
            <w:shd w:val="clear" w:color="auto" w:fill="auto"/>
            <w:vAlign w:val="center"/>
            <w:hideMark/>
          </w:tcPr>
          <w:p w:rsidR="00D84838" w:rsidRDefault="00D84838">
            <w:pPr>
              <w:rPr>
                <w:rFonts w:ascii="Calbri" w:hAnsi="Calbri"/>
                <w:color w:val="000000"/>
              </w:rPr>
            </w:pPr>
            <w:r>
              <w:rPr>
                <w:rFonts w:ascii="Calbri" w:hAnsi="Calbri"/>
                <w:color w:val="000000"/>
              </w:rPr>
              <w:t xml:space="preserve"> R$                    82.056,90 </w:t>
            </w: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 </w:t>
            </w:r>
          </w:p>
        </w:tc>
        <w:tc>
          <w:tcPr>
            <w:tcW w:w="4538" w:type="dxa"/>
            <w:shd w:val="clear" w:color="000000" w:fill="FFFFFF"/>
            <w:noWrap/>
            <w:vAlign w:val="center"/>
            <w:hideMark/>
          </w:tcPr>
          <w:p w:rsidR="00CD48B6" w:rsidRPr="00405302" w:rsidRDefault="00CD48B6" w:rsidP="00CD48B6">
            <w:pPr>
              <w:jc w:val="center"/>
              <w:rPr>
                <w:rFonts w:asciiTheme="minorHAnsi" w:hAnsiTheme="minorHAnsi"/>
              </w:rPr>
            </w:pPr>
            <w:r w:rsidRPr="00CD48B6">
              <w:rPr>
                <w:rFonts w:asciiTheme="minorHAnsi" w:hAnsiTheme="minorHAnsi"/>
                <w:b/>
              </w:rPr>
              <w:t>VALOR TOTAL</w:t>
            </w:r>
          </w:p>
        </w:tc>
        <w:tc>
          <w:tcPr>
            <w:tcW w:w="993" w:type="dxa"/>
            <w:shd w:val="clear" w:color="auto" w:fill="auto"/>
            <w:vAlign w:val="center"/>
            <w:hideMark/>
          </w:tcPr>
          <w:p w:rsidR="00CD48B6" w:rsidRPr="00405302" w:rsidRDefault="00CD48B6" w:rsidP="00405302">
            <w:pPr>
              <w:jc w:val="center"/>
              <w:rPr>
                <w:rFonts w:asciiTheme="minorHAnsi" w:hAnsiTheme="minorHAnsi"/>
              </w:rPr>
            </w:pPr>
            <w:r w:rsidRPr="00405302">
              <w:rPr>
                <w:rFonts w:asciiTheme="minorHAnsi" w:hAnsiTheme="minorHAnsi"/>
              </w:rPr>
              <w:t> </w:t>
            </w:r>
          </w:p>
        </w:tc>
        <w:tc>
          <w:tcPr>
            <w:tcW w:w="992" w:type="dxa"/>
            <w:shd w:val="clear" w:color="auto" w:fill="auto"/>
            <w:vAlign w:val="center"/>
            <w:hideMark/>
          </w:tcPr>
          <w:p w:rsidR="00CD48B6" w:rsidRPr="00405302" w:rsidRDefault="00CD48B6" w:rsidP="00405302">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vAlign w:val="center"/>
            <w:hideMark/>
          </w:tcPr>
          <w:p w:rsidR="00CD48B6" w:rsidRPr="00405302" w:rsidRDefault="00D84838" w:rsidP="00CD48B6">
            <w:pPr>
              <w:jc w:val="center"/>
              <w:rPr>
                <w:rFonts w:asciiTheme="minorHAnsi" w:hAnsiTheme="minorHAnsi"/>
                <w:b/>
                <w:bCs/>
              </w:rPr>
            </w:pPr>
            <w:r>
              <w:rPr>
                <w:rFonts w:asciiTheme="minorHAnsi" w:hAnsiTheme="minorHAnsi"/>
                <w:b/>
                <w:bCs/>
              </w:rPr>
              <w:fldChar w:fldCharType="begin"/>
            </w:r>
            <w:r>
              <w:rPr>
                <w:rFonts w:asciiTheme="minorHAnsi" w:hAnsiTheme="minorHAnsi"/>
                <w:b/>
                <w:bCs/>
              </w:rPr>
              <w:instrText xml:space="preserve"> =SUM(ABOVE) </w:instrText>
            </w:r>
            <w:r>
              <w:rPr>
                <w:rFonts w:asciiTheme="minorHAnsi" w:hAnsiTheme="minorHAnsi"/>
                <w:b/>
                <w:bCs/>
              </w:rPr>
              <w:fldChar w:fldCharType="separate"/>
            </w:r>
            <w:r>
              <w:rPr>
                <w:rFonts w:asciiTheme="minorHAnsi" w:hAnsiTheme="minorHAnsi"/>
                <w:b/>
                <w:bCs/>
                <w:noProof/>
              </w:rPr>
              <w:t>R$ 109.320,90</w:t>
            </w:r>
            <w:r>
              <w:rPr>
                <w:rFonts w:asciiTheme="minorHAnsi" w:hAnsiTheme="minorHAnsi"/>
                <w:b/>
                <w:bCs/>
              </w:rPr>
              <w:fldChar w:fldCharType="end"/>
            </w:r>
          </w:p>
        </w:tc>
      </w:tr>
      <w:tr w:rsidR="00CD48B6" w:rsidRPr="00405302" w:rsidTr="001577EB">
        <w:trPr>
          <w:trHeight w:val="264"/>
          <w:jc w:val="center"/>
        </w:trPr>
        <w:tc>
          <w:tcPr>
            <w:tcW w:w="7063" w:type="dxa"/>
            <w:gridSpan w:val="4"/>
            <w:shd w:val="clear" w:color="auto" w:fill="auto"/>
            <w:vAlign w:val="center"/>
            <w:hideMark/>
          </w:tcPr>
          <w:p w:rsidR="00CD48B6" w:rsidRPr="00405302" w:rsidRDefault="00CD48B6" w:rsidP="00D5322F">
            <w:pPr>
              <w:jc w:val="center"/>
              <w:rPr>
                <w:rFonts w:asciiTheme="minorHAnsi" w:hAnsiTheme="minorHAnsi"/>
                <w:b/>
                <w:bCs/>
                <w:u w:val="single"/>
              </w:rPr>
            </w:pPr>
            <w:r>
              <w:rPr>
                <w:rFonts w:asciiTheme="minorHAnsi" w:hAnsiTheme="minorHAnsi"/>
                <w:b/>
                <w:bCs/>
                <w:u w:val="single"/>
              </w:rPr>
              <w:t>LOTE 1</w:t>
            </w:r>
            <w:r w:rsidR="00D5322F">
              <w:rPr>
                <w:rFonts w:asciiTheme="minorHAnsi" w:hAnsiTheme="minorHAnsi"/>
                <w:b/>
                <w:bCs/>
                <w:u w:val="single"/>
              </w:rPr>
              <w:t>6</w:t>
            </w:r>
            <w:r>
              <w:rPr>
                <w:rFonts w:asciiTheme="minorHAnsi" w:hAnsiTheme="minorHAnsi"/>
                <w:b/>
                <w:bCs/>
                <w:u w:val="single"/>
              </w:rPr>
              <w:t xml:space="preserve"> - </w:t>
            </w:r>
            <w:r w:rsidRPr="00405302">
              <w:rPr>
                <w:rFonts w:asciiTheme="minorHAnsi" w:hAnsiTheme="minorHAnsi"/>
                <w:b/>
                <w:bCs/>
                <w:u w:val="single"/>
              </w:rPr>
              <w:t>ARAME FIO 14</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vAlign w:val="center"/>
            <w:hideMark/>
          </w:tcPr>
          <w:p w:rsidR="00CD48B6" w:rsidRPr="00405302" w:rsidRDefault="00CD48B6" w:rsidP="00405302">
            <w:pPr>
              <w:rPr>
                <w:rFonts w:asciiTheme="minorHAnsi" w:hAnsiTheme="minorHAnsi"/>
              </w:rPr>
            </w:pPr>
          </w:p>
        </w:tc>
      </w:tr>
      <w:tr w:rsidR="00CD48B6" w:rsidRPr="00405302" w:rsidTr="001577EB">
        <w:trPr>
          <w:trHeight w:val="264"/>
          <w:jc w:val="center"/>
        </w:trPr>
        <w:tc>
          <w:tcPr>
            <w:tcW w:w="540" w:type="dxa"/>
            <w:shd w:val="clear" w:color="auto" w:fill="auto"/>
            <w:vAlign w:val="center"/>
            <w:hideMark/>
          </w:tcPr>
          <w:p w:rsidR="00CD48B6" w:rsidRPr="00405302" w:rsidRDefault="00CD48B6" w:rsidP="00405302">
            <w:pPr>
              <w:jc w:val="center"/>
              <w:rPr>
                <w:rFonts w:asciiTheme="minorHAnsi" w:hAnsiTheme="minorHAnsi"/>
                <w:b/>
                <w:bCs/>
              </w:rPr>
            </w:pPr>
            <w:r w:rsidRPr="00405302">
              <w:rPr>
                <w:rFonts w:asciiTheme="minorHAnsi" w:hAnsiTheme="minorHAnsi"/>
                <w:b/>
                <w:bCs/>
              </w:rPr>
              <w:t>88</w:t>
            </w:r>
          </w:p>
        </w:tc>
        <w:tc>
          <w:tcPr>
            <w:tcW w:w="4538" w:type="dxa"/>
            <w:shd w:val="clear" w:color="auto" w:fill="auto"/>
            <w:noWrap/>
            <w:vAlign w:val="center"/>
            <w:hideMark/>
          </w:tcPr>
          <w:p w:rsidR="00CD48B6" w:rsidRPr="00405302" w:rsidRDefault="00251C14" w:rsidP="00405302">
            <w:pPr>
              <w:jc w:val="both"/>
              <w:rPr>
                <w:rFonts w:asciiTheme="minorHAnsi" w:hAnsiTheme="minorHAnsi"/>
              </w:rPr>
            </w:pPr>
            <w:r>
              <w:rPr>
                <w:rFonts w:asciiTheme="minorHAnsi" w:hAnsiTheme="minorHAnsi"/>
              </w:rPr>
              <w:t xml:space="preserve">85038 - </w:t>
            </w:r>
            <w:r w:rsidR="00CD48B6" w:rsidRPr="00405302">
              <w:rPr>
                <w:rFonts w:asciiTheme="minorHAnsi" w:hAnsiTheme="minorHAnsi"/>
              </w:rPr>
              <w:t>Arame fio 14 plastificado com 25 mts</w:t>
            </w:r>
          </w:p>
        </w:tc>
        <w:tc>
          <w:tcPr>
            <w:tcW w:w="993" w:type="dxa"/>
            <w:shd w:val="clear" w:color="auto" w:fill="auto"/>
            <w:vAlign w:val="center"/>
            <w:hideMark/>
          </w:tcPr>
          <w:p w:rsidR="00CD48B6" w:rsidRPr="00405302" w:rsidRDefault="00CD48B6" w:rsidP="00405302">
            <w:pPr>
              <w:jc w:val="center"/>
              <w:rPr>
                <w:rFonts w:asciiTheme="minorHAnsi" w:hAnsiTheme="minorHAnsi"/>
              </w:rPr>
            </w:pPr>
            <w:r w:rsidRPr="00405302">
              <w:rPr>
                <w:rFonts w:asciiTheme="minorHAnsi" w:hAnsiTheme="minorHAnsi"/>
              </w:rPr>
              <w:t>rolo</w:t>
            </w:r>
          </w:p>
        </w:tc>
        <w:tc>
          <w:tcPr>
            <w:tcW w:w="992" w:type="dxa"/>
            <w:shd w:val="clear" w:color="auto" w:fill="auto"/>
            <w:vAlign w:val="center"/>
            <w:hideMark/>
          </w:tcPr>
          <w:p w:rsidR="00D84838" w:rsidRDefault="00D84838" w:rsidP="00D84838">
            <w:pPr>
              <w:jc w:val="center"/>
              <w:rPr>
                <w:rFonts w:ascii="Calbri" w:hAnsi="Calbri"/>
                <w:color w:val="000000"/>
              </w:rPr>
            </w:pPr>
            <w:r>
              <w:rPr>
                <w:rFonts w:ascii="Calbri" w:hAnsi="Calbri"/>
                <w:color w:val="000000"/>
              </w:rPr>
              <w:t>30</w:t>
            </w:r>
          </w:p>
          <w:p w:rsidR="00CD48B6" w:rsidRPr="00405302" w:rsidRDefault="00CD48B6" w:rsidP="00405302">
            <w:pPr>
              <w:jc w:val="center"/>
              <w:rPr>
                <w:rFonts w:asciiTheme="minorHAnsi" w:hAnsiTheme="minorHAnsi"/>
              </w:rPr>
            </w:pPr>
          </w:p>
        </w:tc>
        <w:tc>
          <w:tcPr>
            <w:tcW w:w="1843" w:type="dxa"/>
            <w:shd w:val="clear" w:color="auto" w:fill="auto"/>
            <w:noWrap/>
            <w:vAlign w:val="center"/>
            <w:hideMark/>
          </w:tcPr>
          <w:p w:rsidR="00CD48B6" w:rsidRPr="00405302" w:rsidRDefault="00CD48B6" w:rsidP="00405302">
            <w:pPr>
              <w:rPr>
                <w:rFonts w:ascii="Calbri" w:hAnsi="Calbri"/>
                <w:color w:val="000000"/>
              </w:rPr>
            </w:pPr>
            <w:r>
              <w:rPr>
                <w:rFonts w:ascii="Calbri" w:hAnsi="Calbri"/>
                <w:color w:val="000000"/>
              </w:rPr>
              <w:t xml:space="preserve">R$                  60,17 </w:t>
            </w:r>
          </w:p>
        </w:tc>
        <w:tc>
          <w:tcPr>
            <w:tcW w:w="2324" w:type="dxa"/>
            <w:shd w:val="clear" w:color="auto" w:fill="auto"/>
            <w:vAlign w:val="center"/>
            <w:hideMark/>
          </w:tcPr>
          <w:p w:rsidR="00D84838" w:rsidRDefault="00D84838" w:rsidP="00D84838">
            <w:pPr>
              <w:rPr>
                <w:rFonts w:ascii="Calbri" w:hAnsi="Calbri"/>
                <w:color w:val="000000"/>
              </w:rPr>
            </w:pPr>
            <w:r>
              <w:rPr>
                <w:rFonts w:ascii="Calbri" w:hAnsi="Calbri"/>
                <w:color w:val="000000"/>
              </w:rPr>
              <w:t>R$                     1.805,10</w:t>
            </w:r>
          </w:p>
          <w:p w:rsidR="00CD48B6" w:rsidRPr="00E36424" w:rsidRDefault="00CD48B6" w:rsidP="00D84838">
            <w:pPr>
              <w:rPr>
                <w:rFonts w:ascii="Calbri" w:hAnsi="Calbri"/>
                <w:color w:val="000000"/>
              </w:rPr>
            </w:pPr>
          </w:p>
        </w:tc>
      </w:tr>
      <w:tr w:rsidR="00CD48B6" w:rsidRPr="00405302" w:rsidTr="001577EB">
        <w:trPr>
          <w:trHeight w:val="264"/>
          <w:jc w:val="center"/>
        </w:trPr>
        <w:tc>
          <w:tcPr>
            <w:tcW w:w="540" w:type="dxa"/>
            <w:shd w:val="clear" w:color="auto" w:fill="auto"/>
            <w:noWrap/>
            <w:vAlign w:val="center"/>
            <w:hideMark/>
          </w:tcPr>
          <w:p w:rsidR="00CD48B6" w:rsidRPr="00405302" w:rsidRDefault="00CD48B6" w:rsidP="00405302">
            <w:pPr>
              <w:rPr>
                <w:rFonts w:asciiTheme="minorHAnsi" w:hAnsiTheme="minorHAnsi"/>
              </w:rPr>
            </w:pPr>
            <w:r w:rsidRPr="00405302">
              <w:rPr>
                <w:rFonts w:asciiTheme="minorHAnsi" w:hAnsiTheme="minorHAnsi"/>
              </w:rPr>
              <w:t> </w:t>
            </w:r>
          </w:p>
        </w:tc>
        <w:tc>
          <w:tcPr>
            <w:tcW w:w="4538" w:type="dxa"/>
            <w:shd w:val="clear" w:color="auto" w:fill="auto"/>
            <w:noWrap/>
            <w:vAlign w:val="center"/>
            <w:hideMark/>
          </w:tcPr>
          <w:p w:rsidR="00CD48B6" w:rsidRPr="00405302" w:rsidRDefault="00CD48B6" w:rsidP="00CD48B6">
            <w:pPr>
              <w:jc w:val="center"/>
              <w:rPr>
                <w:rFonts w:asciiTheme="minorHAnsi" w:hAnsiTheme="minorHAnsi"/>
              </w:rPr>
            </w:pPr>
            <w:r w:rsidRPr="00CD48B6">
              <w:rPr>
                <w:rFonts w:asciiTheme="minorHAnsi" w:hAnsiTheme="minorHAnsi"/>
                <w:b/>
              </w:rPr>
              <w:t>VALOR TOTAL</w:t>
            </w:r>
          </w:p>
        </w:tc>
        <w:tc>
          <w:tcPr>
            <w:tcW w:w="993" w:type="dxa"/>
            <w:shd w:val="clear" w:color="auto" w:fill="auto"/>
            <w:noWrap/>
            <w:vAlign w:val="center"/>
            <w:hideMark/>
          </w:tcPr>
          <w:p w:rsidR="00CD48B6" w:rsidRPr="00405302" w:rsidRDefault="00CD48B6" w:rsidP="00405302">
            <w:pPr>
              <w:jc w:val="center"/>
              <w:rPr>
                <w:rFonts w:asciiTheme="minorHAnsi" w:hAnsiTheme="minorHAnsi"/>
              </w:rPr>
            </w:pPr>
            <w:r w:rsidRPr="00405302">
              <w:rPr>
                <w:rFonts w:asciiTheme="minorHAnsi" w:hAnsiTheme="minorHAnsi"/>
              </w:rPr>
              <w:t> </w:t>
            </w:r>
          </w:p>
        </w:tc>
        <w:tc>
          <w:tcPr>
            <w:tcW w:w="992" w:type="dxa"/>
            <w:shd w:val="clear" w:color="auto" w:fill="auto"/>
            <w:vAlign w:val="center"/>
            <w:hideMark/>
          </w:tcPr>
          <w:p w:rsidR="00CD48B6" w:rsidRPr="00405302" w:rsidRDefault="00CD48B6" w:rsidP="00405302">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vAlign w:val="center"/>
            <w:hideMark/>
          </w:tcPr>
          <w:p w:rsidR="00CD48B6" w:rsidRPr="00CD48B6" w:rsidRDefault="00D84838" w:rsidP="00405302">
            <w:pPr>
              <w:jc w:val="center"/>
              <w:rPr>
                <w:rFonts w:asciiTheme="minorHAnsi" w:hAnsiTheme="minorHAnsi"/>
                <w:b/>
                <w:bCs/>
              </w:rPr>
            </w:pPr>
            <w:r>
              <w:rPr>
                <w:rFonts w:asciiTheme="minorHAnsi" w:hAnsiTheme="minorHAnsi"/>
                <w:b/>
                <w:bCs/>
              </w:rPr>
              <w:fldChar w:fldCharType="begin"/>
            </w:r>
            <w:r>
              <w:rPr>
                <w:rFonts w:asciiTheme="minorHAnsi" w:hAnsiTheme="minorHAnsi"/>
                <w:b/>
                <w:bCs/>
              </w:rPr>
              <w:instrText xml:space="preserve"> =SUM(ABOVE) </w:instrText>
            </w:r>
            <w:r>
              <w:rPr>
                <w:rFonts w:asciiTheme="minorHAnsi" w:hAnsiTheme="minorHAnsi"/>
                <w:b/>
                <w:bCs/>
              </w:rPr>
              <w:fldChar w:fldCharType="separate"/>
            </w:r>
            <w:r>
              <w:rPr>
                <w:rFonts w:asciiTheme="minorHAnsi" w:hAnsiTheme="minorHAnsi"/>
                <w:b/>
                <w:bCs/>
                <w:noProof/>
              </w:rPr>
              <w:t>R$ 1.805,10</w:t>
            </w:r>
            <w:r>
              <w:rPr>
                <w:rFonts w:asciiTheme="minorHAnsi" w:hAnsiTheme="minorHAnsi"/>
                <w:b/>
                <w:bCs/>
              </w:rPr>
              <w:fldChar w:fldCharType="end"/>
            </w:r>
          </w:p>
        </w:tc>
      </w:tr>
      <w:tr w:rsidR="00CD48B6" w:rsidRPr="00405302" w:rsidTr="001577EB">
        <w:trPr>
          <w:trHeight w:val="264"/>
          <w:jc w:val="center"/>
        </w:trPr>
        <w:tc>
          <w:tcPr>
            <w:tcW w:w="540" w:type="dxa"/>
            <w:shd w:val="clear" w:color="auto" w:fill="auto"/>
            <w:noWrap/>
            <w:vAlign w:val="center"/>
            <w:hideMark/>
          </w:tcPr>
          <w:p w:rsidR="00CD48B6" w:rsidRPr="00405302" w:rsidRDefault="00CD48B6" w:rsidP="00405302">
            <w:pPr>
              <w:rPr>
                <w:rFonts w:asciiTheme="minorHAnsi" w:hAnsiTheme="minorHAnsi"/>
              </w:rPr>
            </w:pPr>
            <w:r w:rsidRPr="00405302">
              <w:rPr>
                <w:rFonts w:asciiTheme="minorHAnsi" w:hAnsiTheme="minorHAnsi"/>
              </w:rPr>
              <w:t> </w:t>
            </w:r>
          </w:p>
        </w:tc>
        <w:tc>
          <w:tcPr>
            <w:tcW w:w="4538" w:type="dxa"/>
            <w:shd w:val="clear" w:color="auto" w:fill="auto"/>
            <w:noWrap/>
            <w:vAlign w:val="center"/>
            <w:hideMark/>
          </w:tcPr>
          <w:p w:rsidR="00CD48B6" w:rsidRPr="00405302" w:rsidRDefault="00CD48B6" w:rsidP="00D5322F">
            <w:pPr>
              <w:jc w:val="center"/>
              <w:rPr>
                <w:rFonts w:asciiTheme="minorHAnsi" w:hAnsiTheme="minorHAnsi"/>
                <w:b/>
                <w:bCs/>
                <w:u w:val="single"/>
              </w:rPr>
            </w:pPr>
            <w:r>
              <w:rPr>
                <w:rFonts w:asciiTheme="minorHAnsi" w:hAnsiTheme="minorHAnsi"/>
                <w:b/>
                <w:bCs/>
                <w:u w:val="single"/>
              </w:rPr>
              <w:t>LOTE 1</w:t>
            </w:r>
            <w:r w:rsidR="00D5322F">
              <w:rPr>
                <w:rFonts w:asciiTheme="minorHAnsi" w:hAnsiTheme="minorHAnsi"/>
                <w:b/>
                <w:bCs/>
                <w:u w:val="single"/>
              </w:rPr>
              <w:t>7</w:t>
            </w:r>
            <w:r>
              <w:rPr>
                <w:rFonts w:asciiTheme="minorHAnsi" w:hAnsiTheme="minorHAnsi"/>
                <w:b/>
                <w:bCs/>
                <w:u w:val="single"/>
              </w:rPr>
              <w:t xml:space="preserve"> - </w:t>
            </w:r>
            <w:r w:rsidRPr="00405302">
              <w:rPr>
                <w:rFonts w:asciiTheme="minorHAnsi" w:hAnsiTheme="minorHAnsi"/>
                <w:b/>
                <w:bCs/>
                <w:u w:val="single"/>
              </w:rPr>
              <w:t>AÇO</w:t>
            </w:r>
          </w:p>
        </w:tc>
        <w:tc>
          <w:tcPr>
            <w:tcW w:w="993" w:type="dxa"/>
            <w:shd w:val="clear" w:color="auto" w:fill="auto"/>
            <w:noWrap/>
            <w:vAlign w:val="center"/>
            <w:hideMark/>
          </w:tcPr>
          <w:p w:rsidR="00CD48B6" w:rsidRPr="00405302" w:rsidRDefault="00CD48B6" w:rsidP="00405302">
            <w:pPr>
              <w:jc w:val="center"/>
              <w:rPr>
                <w:rFonts w:asciiTheme="minorHAnsi" w:hAnsiTheme="minorHAnsi"/>
              </w:rPr>
            </w:pPr>
            <w:r w:rsidRPr="00405302">
              <w:rPr>
                <w:rFonts w:asciiTheme="minorHAnsi" w:hAnsiTheme="minorHAnsi"/>
              </w:rPr>
              <w:t> </w:t>
            </w:r>
          </w:p>
        </w:tc>
        <w:tc>
          <w:tcPr>
            <w:tcW w:w="992" w:type="dxa"/>
            <w:shd w:val="clear" w:color="auto" w:fill="auto"/>
            <w:noWrap/>
            <w:vAlign w:val="center"/>
            <w:hideMark/>
          </w:tcPr>
          <w:p w:rsidR="00CD48B6" w:rsidRPr="00405302" w:rsidRDefault="00CD48B6" w:rsidP="00405302">
            <w:pPr>
              <w:jc w:val="center"/>
              <w:rPr>
                <w:rFonts w:asciiTheme="minorHAnsi" w:hAnsiTheme="minorHAnsi"/>
              </w:rPr>
            </w:pPr>
            <w:r w:rsidRPr="00405302">
              <w:rPr>
                <w:rFonts w:asciiTheme="minorHAnsi" w:hAnsiTheme="minorHAnsi"/>
              </w:rPr>
              <w:t> </w:t>
            </w:r>
          </w:p>
        </w:tc>
        <w:tc>
          <w:tcPr>
            <w:tcW w:w="1843" w:type="dxa"/>
            <w:shd w:val="clear" w:color="auto" w:fill="auto"/>
            <w:noWrap/>
            <w:vAlign w:val="center"/>
            <w:hideMark/>
          </w:tcPr>
          <w:p w:rsidR="00CD48B6" w:rsidRPr="00405302" w:rsidRDefault="00CD48B6" w:rsidP="00405302">
            <w:pPr>
              <w:rPr>
                <w:rFonts w:asciiTheme="minorHAnsi" w:hAnsiTheme="minorHAnsi"/>
              </w:rPr>
            </w:pPr>
          </w:p>
        </w:tc>
        <w:tc>
          <w:tcPr>
            <w:tcW w:w="2324" w:type="dxa"/>
            <w:shd w:val="clear" w:color="auto" w:fill="auto"/>
            <w:noWrap/>
            <w:vAlign w:val="center"/>
            <w:hideMark/>
          </w:tcPr>
          <w:p w:rsidR="00CD48B6" w:rsidRPr="00405302" w:rsidRDefault="00CD48B6" w:rsidP="00405302">
            <w:pPr>
              <w:rPr>
                <w:rFonts w:asciiTheme="minorHAnsi" w:hAnsiTheme="minorHAnsi"/>
              </w:rPr>
            </w:pPr>
          </w:p>
        </w:tc>
      </w:tr>
      <w:tr w:rsidR="00D84838" w:rsidRPr="00405302" w:rsidTr="001577EB">
        <w:trPr>
          <w:trHeight w:val="528"/>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89</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Pr>
                <w:rFonts w:asciiTheme="minorHAnsi" w:hAnsiTheme="minorHAnsi"/>
              </w:rPr>
              <w:t xml:space="preserve">92608 - </w:t>
            </w:r>
            <w:r w:rsidRPr="00405302">
              <w:rPr>
                <w:rFonts w:asciiTheme="minorHAnsi" w:hAnsiTheme="minorHAnsi"/>
              </w:rPr>
              <w:t>Barra de metalon 50x50 parede 1,95mm. Barra galvanizada medindo 6m de comprimento</w:t>
            </w:r>
          </w:p>
        </w:tc>
        <w:tc>
          <w:tcPr>
            <w:tcW w:w="993" w:type="dxa"/>
            <w:shd w:val="clear" w:color="auto" w:fill="auto"/>
            <w:noWrap/>
            <w:vAlign w:val="center"/>
            <w:hideMark/>
          </w:tcPr>
          <w:p w:rsidR="00D84838" w:rsidRPr="00405302" w:rsidRDefault="00D84838" w:rsidP="00405302">
            <w:pPr>
              <w:jc w:val="center"/>
              <w:rPr>
                <w:rFonts w:asciiTheme="minorHAnsi" w:hAnsiTheme="minorHAnsi"/>
              </w:rPr>
            </w:pPr>
            <w:r w:rsidRPr="00405302">
              <w:rPr>
                <w:rFonts w:asciiTheme="minorHAnsi" w:hAnsiTheme="minorHAnsi"/>
              </w:rPr>
              <w:t>barra</w:t>
            </w:r>
          </w:p>
        </w:tc>
        <w:tc>
          <w:tcPr>
            <w:tcW w:w="992" w:type="dxa"/>
            <w:shd w:val="clear" w:color="auto" w:fill="auto"/>
            <w:noWrap/>
            <w:vAlign w:val="center"/>
            <w:hideMark/>
          </w:tcPr>
          <w:p w:rsidR="00D84838" w:rsidRDefault="00D84838" w:rsidP="00D84838">
            <w:pPr>
              <w:jc w:val="center"/>
              <w:rPr>
                <w:rFonts w:ascii="Calbri" w:hAnsi="Calbri"/>
                <w:color w:val="000000"/>
              </w:rPr>
            </w:pPr>
            <w:r>
              <w:rPr>
                <w:rFonts w:ascii="Calbri" w:hAnsi="Calbri"/>
                <w:color w:val="000000"/>
              </w:rPr>
              <w:t>20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445,88 </w:t>
            </w:r>
          </w:p>
        </w:tc>
        <w:tc>
          <w:tcPr>
            <w:tcW w:w="2324"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8.917,60 </w:t>
            </w:r>
          </w:p>
        </w:tc>
      </w:tr>
      <w:tr w:rsidR="00D84838" w:rsidRPr="00405302" w:rsidTr="001577EB">
        <w:trPr>
          <w:trHeight w:val="528"/>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90</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Pr>
                <w:rFonts w:asciiTheme="minorHAnsi" w:hAnsiTheme="minorHAnsi"/>
              </w:rPr>
              <w:t xml:space="preserve">92609 - </w:t>
            </w:r>
            <w:r w:rsidRPr="00405302">
              <w:rPr>
                <w:rFonts w:asciiTheme="minorHAnsi" w:hAnsiTheme="minorHAnsi"/>
              </w:rPr>
              <w:t>Barra de metalon 40x40 parede 1,95mm. Barra galvanizada medindo 6m de comprimento</w:t>
            </w:r>
          </w:p>
        </w:tc>
        <w:tc>
          <w:tcPr>
            <w:tcW w:w="993" w:type="dxa"/>
            <w:shd w:val="clear" w:color="auto" w:fill="auto"/>
            <w:noWrap/>
            <w:vAlign w:val="center"/>
            <w:hideMark/>
          </w:tcPr>
          <w:p w:rsidR="00D84838" w:rsidRPr="00405302" w:rsidRDefault="00D84838" w:rsidP="00405302">
            <w:pPr>
              <w:jc w:val="center"/>
              <w:rPr>
                <w:rFonts w:asciiTheme="minorHAnsi" w:hAnsiTheme="minorHAnsi"/>
              </w:rPr>
            </w:pPr>
            <w:r w:rsidRPr="00405302">
              <w:rPr>
                <w:rFonts w:asciiTheme="minorHAnsi" w:hAnsiTheme="minorHAnsi"/>
              </w:rPr>
              <w:t>barra</w:t>
            </w:r>
          </w:p>
        </w:tc>
        <w:tc>
          <w:tcPr>
            <w:tcW w:w="992" w:type="dxa"/>
            <w:shd w:val="clear" w:color="auto" w:fill="auto"/>
            <w:noWrap/>
            <w:vAlign w:val="center"/>
            <w:hideMark/>
          </w:tcPr>
          <w:p w:rsidR="00D84838" w:rsidRDefault="00D84838" w:rsidP="00D84838">
            <w:pPr>
              <w:jc w:val="center"/>
              <w:rPr>
                <w:rFonts w:ascii="Calbri" w:hAnsi="Calbri"/>
                <w:color w:val="000000"/>
              </w:rPr>
            </w:pPr>
            <w:r>
              <w:rPr>
                <w:rFonts w:ascii="Calbri" w:hAnsi="Calbri"/>
                <w:color w:val="000000"/>
              </w:rPr>
              <w:t>20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350,62 </w:t>
            </w:r>
          </w:p>
        </w:tc>
        <w:tc>
          <w:tcPr>
            <w:tcW w:w="2324"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7.012,40 </w:t>
            </w:r>
          </w:p>
        </w:tc>
      </w:tr>
      <w:tr w:rsidR="00D84838" w:rsidRPr="00405302" w:rsidTr="001577EB">
        <w:trPr>
          <w:trHeight w:val="528"/>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91</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Pr>
                <w:rFonts w:asciiTheme="minorHAnsi" w:hAnsiTheme="minorHAnsi"/>
              </w:rPr>
              <w:t xml:space="preserve">92610 - </w:t>
            </w:r>
            <w:r w:rsidRPr="00405302">
              <w:rPr>
                <w:rFonts w:asciiTheme="minorHAnsi" w:hAnsiTheme="minorHAnsi"/>
              </w:rPr>
              <w:t>Barra de metalon 30x30 parede 1,95mm. Barra galvanizada medindo 6m de comprimento</w:t>
            </w:r>
          </w:p>
        </w:tc>
        <w:tc>
          <w:tcPr>
            <w:tcW w:w="993" w:type="dxa"/>
            <w:shd w:val="clear" w:color="auto" w:fill="auto"/>
            <w:noWrap/>
            <w:vAlign w:val="center"/>
            <w:hideMark/>
          </w:tcPr>
          <w:p w:rsidR="00D84838" w:rsidRPr="00405302" w:rsidRDefault="00D84838" w:rsidP="00405302">
            <w:pPr>
              <w:jc w:val="center"/>
              <w:rPr>
                <w:rFonts w:asciiTheme="minorHAnsi" w:hAnsiTheme="minorHAnsi"/>
              </w:rPr>
            </w:pPr>
            <w:r w:rsidRPr="00405302">
              <w:rPr>
                <w:rFonts w:asciiTheme="minorHAnsi" w:hAnsiTheme="minorHAnsi"/>
              </w:rPr>
              <w:t>barra</w:t>
            </w:r>
          </w:p>
        </w:tc>
        <w:tc>
          <w:tcPr>
            <w:tcW w:w="992" w:type="dxa"/>
            <w:shd w:val="clear" w:color="auto" w:fill="auto"/>
            <w:noWrap/>
            <w:vAlign w:val="center"/>
            <w:hideMark/>
          </w:tcPr>
          <w:p w:rsidR="00D84838" w:rsidRDefault="00D84838" w:rsidP="00D84838">
            <w:pPr>
              <w:jc w:val="center"/>
              <w:rPr>
                <w:rFonts w:ascii="Calbri" w:hAnsi="Calbri"/>
                <w:color w:val="000000"/>
              </w:rPr>
            </w:pPr>
            <w:r>
              <w:rPr>
                <w:rFonts w:ascii="Calbri" w:hAnsi="Calbri"/>
                <w:color w:val="000000"/>
              </w:rPr>
              <w:t>20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262,49 </w:t>
            </w:r>
          </w:p>
        </w:tc>
        <w:tc>
          <w:tcPr>
            <w:tcW w:w="2324"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5.249,80 </w:t>
            </w:r>
          </w:p>
        </w:tc>
      </w:tr>
      <w:tr w:rsidR="00D84838" w:rsidRPr="00405302" w:rsidTr="001577EB">
        <w:trPr>
          <w:trHeight w:val="528"/>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92</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Pr>
                <w:rFonts w:asciiTheme="minorHAnsi" w:hAnsiTheme="minorHAnsi"/>
              </w:rPr>
              <w:t xml:space="preserve">92611 - </w:t>
            </w:r>
            <w:r w:rsidRPr="00405302">
              <w:rPr>
                <w:rFonts w:asciiTheme="minorHAnsi" w:hAnsiTheme="minorHAnsi"/>
              </w:rPr>
              <w:t>Barra de metalon 25x25 parede 1,55mm. Barra galvanizada medindo 6m de comprimento</w:t>
            </w:r>
          </w:p>
        </w:tc>
        <w:tc>
          <w:tcPr>
            <w:tcW w:w="993" w:type="dxa"/>
            <w:shd w:val="clear" w:color="auto" w:fill="auto"/>
            <w:noWrap/>
            <w:vAlign w:val="center"/>
            <w:hideMark/>
          </w:tcPr>
          <w:p w:rsidR="00D84838" w:rsidRPr="00405302" w:rsidRDefault="00D84838" w:rsidP="00405302">
            <w:pPr>
              <w:jc w:val="center"/>
              <w:rPr>
                <w:rFonts w:asciiTheme="minorHAnsi" w:hAnsiTheme="minorHAnsi"/>
              </w:rPr>
            </w:pPr>
            <w:r w:rsidRPr="00405302">
              <w:rPr>
                <w:rFonts w:asciiTheme="minorHAnsi" w:hAnsiTheme="minorHAnsi"/>
              </w:rPr>
              <w:t>barra</w:t>
            </w:r>
          </w:p>
        </w:tc>
        <w:tc>
          <w:tcPr>
            <w:tcW w:w="992" w:type="dxa"/>
            <w:shd w:val="clear" w:color="auto" w:fill="auto"/>
            <w:noWrap/>
            <w:vAlign w:val="center"/>
            <w:hideMark/>
          </w:tcPr>
          <w:p w:rsidR="00D84838" w:rsidRDefault="00D84838" w:rsidP="00D84838">
            <w:pPr>
              <w:jc w:val="center"/>
              <w:rPr>
                <w:rFonts w:ascii="Calbri" w:hAnsi="Calbri"/>
                <w:color w:val="000000"/>
              </w:rPr>
            </w:pPr>
            <w:r>
              <w:rPr>
                <w:rFonts w:ascii="Calbri" w:hAnsi="Calbri"/>
                <w:color w:val="000000"/>
              </w:rPr>
              <w:t>90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176,73 </w:t>
            </w:r>
          </w:p>
        </w:tc>
        <w:tc>
          <w:tcPr>
            <w:tcW w:w="2324"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15.905,70 </w:t>
            </w:r>
          </w:p>
        </w:tc>
      </w:tr>
      <w:tr w:rsidR="00D84838" w:rsidRPr="00405302" w:rsidTr="001577EB">
        <w:trPr>
          <w:trHeight w:val="528"/>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93</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Pr>
                <w:rFonts w:asciiTheme="minorHAnsi" w:hAnsiTheme="minorHAnsi"/>
              </w:rPr>
              <w:t xml:space="preserve">92612 - </w:t>
            </w:r>
            <w:r w:rsidRPr="00405302">
              <w:rPr>
                <w:rFonts w:asciiTheme="minorHAnsi" w:hAnsiTheme="minorHAnsi"/>
              </w:rPr>
              <w:t>Barra de metalon 20x20 parede 1,95mm. Barra galvanizada medindo 6m de comprimento</w:t>
            </w:r>
          </w:p>
        </w:tc>
        <w:tc>
          <w:tcPr>
            <w:tcW w:w="993" w:type="dxa"/>
            <w:shd w:val="clear" w:color="auto" w:fill="auto"/>
            <w:noWrap/>
            <w:vAlign w:val="center"/>
            <w:hideMark/>
          </w:tcPr>
          <w:p w:rsidR="00D84838" w:rsidRPr="00405302" w:rsidRDefault="00D84838" w:rsidP="00405302">
            <w:pPr>
              <w:jc w:val="center"/>
              <w:rPr>
                <w:rFonts w:asciiTheme="minorHAnsi" w:hAnsiTheme="minorHAnsi"/>
              </w:rPr>
            </w:pPr>
            <w:r w:rsidRPr="00405302">
              <w:rPr>
                <w:rFonts w:asciiTheme="minorHAnsi" w:hAnsiTheme="minorHAnsi"/>
              </w:rPr>
              <w:t>barra</w:t>
            </w:r>
          </w:p>
        </w:tc>
        <w:tc>
          <w:tcPr>
            <w:tcW w:w="992" w:type="dxa"/>
            <w:shd w:val="clear" w:color="auto" w:fill="auto"/>
            <w:noWrap/>
            <w:vAlign w:val="center"/>
            <w:hideMark/>
          </w:tcPr>
          <w:p w:rsidR="00D84838" w:rsidRDefault="00D84838" w:rsidP="00D84838">
            <w:pPr>
              <w:jc w:val="center"/>
              <w:rPr>
                <w:rFonts w:ascii="Calbri" w:hAnsi="Calbri"/>
                <w:color w:val="000000"/>
              </w:rPr>
            </w:pPr>
            <w:r>
              <w:rPr>
                <w:rFonts w:ascii="Calbri" w:hAnsi="Calbri"/>
                <w:color w:val="000000"/>
              </w:rPr>
              <w:t>90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168,30 </w:t>
            </w:r>
          </w:p>
        </w:tc>
        <w:tc>
          <w:tcPr>
            <w:tcW w:w="2324"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15.147,00 </w:t>
            </w:r>
          </w:p>
        </w:tc>
      </w:tr>
      <w:tr w:rsidR="00D84838" w:rsidRPr="00405302" w:rsidTr="001577EB">
        <w:trPr>
          <w:trHeight w:val="528"/>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94</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Pr>
                <w:rFonts w:asciiTheme="minorHAnsi" w:hAnsiTheme="minorHAnsi"/>
              </w:rPr>
              <w:t xml:space="preserve">92613 - </w:t>
            </w:r>
            <w:r w:rsidRPr="00405302">
              <w:rPr>
                <w:rFonts w:asciiTheme="minorHAnsi" w:hAnsiTheme="minorHAnsi"/>
              </w:rPr>
              <w:t>Barra de metalon 15x15 parede 1,25mm. Barra galvanizada medindo 6m de comprimento</w:t>
            </w:r>
          </w:p>
        </w:tc>
        <w:tc>
          <w:tcPr>
            <w:tcW w:w="993" w:type="dxa"/>
            <w:shd w:val="clear" w:color="auto" w:fill="auto"/>
            <w:noWrap/>
            <w:vAlign w:val="center"/>
            <w:hideMark/>
          </w:tcPr>
          <w:p w:rsidR="00D84838" w:rsidRPr="00405302" w:rsidRDefault="00D84838" w:rsidP="00405302">
            <w:pPr>
              <w:jc w:val="center"/>
              <w:rPr>
                <w:rFonts w:asciiTheme="minorHAnsi" w:hAnsiTheme="minorHAnsi"/>
              </w:rPr>
            </w:pPr>
            <w:r w:rsidRPr="00405302">
              <w:rPr>
                <w:rFonts w:asciiTheme="minorHAnsi" w:hAnsiTheme="minorHAnsi"/>
              </w:rPr>
              <w:t>barra</w:t>
            </w:r>
          </w:p>
        </w:tc>
        <w:tc>
          <w:tcPr>
            <w:tcW w:w="992" w:type="dxa"/>
            <w:shd w:val="clear" w:color="auto" w:fill="auto"/>
            <w:noWrap/>
            <w:vAlign w:val="center"/>
            <w:hideMark/>
          </w:tcPr>
          <w:p w:rsidR="00D84838" w:rsidRDefault="00D84838" w:rsidP="00D84838">
            <w:pPr>
              <w:jc w:val="center"/>
              <w:rPr>
                <w:rFonts w:ascii="Calbri" w:hAnsi="Calbri"/>
                <w:color w:val="000000"/>
              </w:rPr>
            </w:pPr>
            <w:r>
              <w:rPr>
                <w:rFonts w:ascii="Calbri" w:hAnsi="Calbri"/>
                <w:color w:val="000000"/>
              </w:rPr>
              <w:t>90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83,41 </w:t>
            </w:r>
          </w:p>
        </w:tc>
        <w:tc>
          <w:tcPr>
            <w:tcW w:w="2324"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7.506,90 </w:t>
            </w:r>
          </w:p>
        </w:tc>
      </w:tr>
      <w:tr w:rsidR="00D84838" w:rsidRPr="00405302" w:rsidTr="001577EB">
        <w:trPr>
          <w:trHeight w:val="264"/>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95</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Pr>
                <w:rFonts w:asciiTheme="minorHAnsi" w:hAnsiTheme="minorHAnsi"/>
              </w:rPr>
              <w:t xml:space="preserve">92614 - </w:t>
            </w:r>
            <w:r w:rsidRPr="00405302">
              <w:rPr>
                <w:rFonts w:asciiTheme="minorHAnsi" w:hAnsiTheme="minorHAnsi"/>
              </w:rPr>
              <w:t>Barra chata 1/2' x 3/16'. Barra galvanizada medindo 6m de comprimento</w:t>
            </w:r>
          </w:p>
        </w:tc>
        <w:tc>
          <w:tcPr>
            <w:tcW w:w="993" w:type="dxa"/>
            <w:shd w:val="clear" w:color="auto" w:fill="auto"/>
            <w:noWrap/>
            <w:vAlign w:val="center"/>
            <w:hideMark/>
          </w:tcPr>
          <w:p w:rsidR="00D84838" w:rsidRPr="00405302" w:rsidRDefault="00D84838" w:rsidP="00405302">
            <w:pPr>
              <w:jc w:val="center"/>
              <w:rPr>
                <w:rFonts w:asciiTheme="minorHAnsi" w:hAnsiTheme="minorHAnsi"/>
              </w:rPr>
            </w:pPr>
            <w:r w:rsidRPr="00405302">
              <w:rPr>
                <w:rFonts w:asciiTheme="minorHAnsi" w:hAnsiTheme="minorHAnsi"/>
              </w:rPr>
              <w:t>barra</w:t>
            </w:r>
          </w:p>
        </w:tc>
        <w:tc>
          <w:tcPr>
            <w:tcW w:w="992" w:type="dxa"/>
            <w:shd w:val="clear" w:color="auto" w:fill="auto"/>
            <w:noWrap/>
            <w:vAlign w:val="center"/>
            <w:hideMark/>
          </w:tcPr>
          <w:p w:rsidR="00D84838" w:rsidRDefault="00D84838" w:rsidP="00D84838">
            <w:pPr>
              <w:jc w:val="center"/>
              <w:rPr>
                <w:rFonts w:ascii="Calbri" w:hAnsi="Calbri"/>
                <w:color w:val="000000"/>
              </w:rPr>
            </w:pPr>
            <w:r>
              <w:rPr>
                <w:rFonts w:ascii="Calbri" w:hAnsi="Calbri"/>
                <w:color w:val="000000"/>
              </w:rPr>
              <w:t>320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77,98 </w:t>
            </w:r>
          </w:p>
        </w:tc>
        <w:tc>
          <w:tcPr>
            <w:tcW w:w="2324"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24.953,60 </w:t>
            </w:r>
          </w:p>
        </w:tc>
      </w:tr>
      <w:tr w:rsidR="00D84838" w:rsidRPr="00405302" w:rsidTr="001577EB">
        <w:trPr>
          <w:trHeight w:val="264"/>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96</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Pr>
                <w:rFonts w:asciiTheme="minorHAnsi" w:hAnsiTheme="minorHAnsi"/>
              </w:rPr>
              <w:t xml:space="preserve">92615 - </w:t>
            </w:r>
            <w:r w:rsidRPr="00405302">
              <w:rPr>
                <w:rFonts w:asciiTheme="minorHAnsi" w:hAnsiTheme="minorHAnsi"/>
              </w:rPr>
              <w:t>Barra chata 5/8' x 3/16'. Barra galvanizada medindo 6m de comprimento</w:t>
            </w:r>
          </w:p>
        </w:tc>
        <w:tc>
          <w:tcPr>
            <w:tcW w:w="993" w:type="dxa"/>
            <w:shd w:val="clear" w:color="auto" w:fill="auto"/>
            <w:noWrap/>
            <w:vAlign w:val="center"/>
            <w:hideMark/>
          </w:tcPr>
          <w:p w:rsidR="00D84838" w:rsidRPr="00405302" w:rsidRDefault="00D84838" w:rsidP="00405302">
            <w:pPr>
              <w:jc w:val="center"/>
              <w:rPr>
                <w:rFonts w:asciiTheme="minorHAnsi" w:hAnsiTheme="minorHAnsi"/>
              </w:rPr>
            </w:pPr>
            <w:r w:rsidRPr="00405302">
              <w:rPr>
                <w:rFonts w:asciiTheme="minorHAnsi" w:hAnsiTheme="minorHAnsi"/>
              </w:rPr>
              <w:t>barra</w:t>
            </w:r>
          </w:p>
        </w:tc>
        <w:tc>
          <w:tcPr>
            <w:tcW w:w="992" w:type="dxa"/>
            <w:shd w:val="clear" w:color="auto" w:fill="auto"/>
            <w:noWrap/>
            <w:vAlign w:val="center"/>
            <w:hideMark/>
          </w:tcPr>
          <w:p w:rsidR="00D84838" w:rsidRDefault="00D84838" w:rsidP="00D84838">
            <w:pPr>
              <w:jc w:val="center"/>
              <w:rPr>
                <w:rFonts w:ascii="Calbri" w:hAnsi="Calbri"/>
                <w:color w:val="000000"/>
              </w:rPr>
            </w:pPr>
            <w:r>
              <w:rPr>
                <w:rFonts w:ascii="Calbri" w:hAnsi="Calbri"/>
                <w:color w:val="000000"/>
              </w:rPr>
              <w:t>200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89,55 </w:t>
            </w:r>
          </w:p>
        </w:tc>
        <w:tc>
          <w:tcPr>
            <w:tcW w:w="2324"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17.910,00 </w:t>
            </w:r>
          </w:p>
        </w:tc>
      </w:tr>
      <w:tr w:rsidR="00D84838" w:rsidRPr="00405302" w:rsidTr="001577EB">
        <w:trPr>
          <w:trHeight w:val="264"/>
          <w:jc w:val="center"/>
        </w:trPr>
        <w:tc>
          <w:tcPr>
            <w:tcW w:w="540" w:type="dxa"/>
            <w:shd w:val="clear" w:color="auto" w:fill="auto"/>
            <w:vAlign w:val="center"/>
            <w:hideMark/>
          </w:tcPr>
          <w:p w:rsidR="00D84838" w:rsidRPr="00405302" w:rsidRDefault="00D84838" w:rsidP="00405302">
            <w:pPr>
              <w:jc w:val="center"/>
              <w:rPr>
                <w:rFonts w:asciiTheme="minorHAnsi" w:hAnsiTheme="minorHAnsi"/>
                <w:b/>
                <w:bCs/>
              </w:rPr>
            </w:pPr>
            <w:r w:rsidRPr="00405302">
              <w:rPr>
                <w:rFonts w:asciiTheme="minorHAnsi" w:hAnsiTheme="minorHAnsi"/>
                <w:b/>
                <w:bCs/>
              </w:rPr>
              <w:t>97</w:t>
            </w:r>
          </w:p>
        </w:tc>
        <w:tc>
          <w:tcPr>
            <w:tcW w:w="4538" w:type="dxa"/>
            <w:shd w:val="clear" w:color="auto" w:fill="auto"/>
            <w:noWrap/>
            <w:vAlign w:val="center"/>
            <w:hideMark/>
          </w:tcPr>
          <w:p w:rsidR="00D84838" w:rsidRPr="00405302" w:rsidRDefault="00D84838" w:rsidP="00405302">
            <w:pPr>
              <w:jc w:val="both"/>
              <w:rPr>
                <w:rFonts w:asciiTheme="minorHAnsi" w:hAnsiTheme="minorHAnsi"/>
              </w:rPr>
            </w:pPr>
            <w:r>
              <w:rPr>
                <w:rFonts w:asciiTheme="minorHAnsi" w:hAnsiTheme="minorHAnsi"/>
              </w:rPr>
              <w:t xml:space="preserve">92616 - </w:t>
            </w:r>
            <w:r w:rsidRPr="00405302">
              <w:rPr>
                <w:rFonts w:asciiTheme="minorHAnsi" w:hAnsiTheme="minorHAnsi"/>
              </w:rPr>
              <w:t>Barra chata 1' x 3/16'. Barra galvanizada medindo 6m de comprimento</w:t>
            </w:r>
          </w:p>
        </w:tc>
        <w:tc>
          <w:tcPr>
            <w:tcW w:w="993" w:type="dxa"/>
            <w:shd w:val="clear" w:color="auto" w:fill="auto"/>
            <w:noWrap/>
            <w:vAlign w:val="center"/>
            <w:hideMark/>
          </w:tcPr>
          <w:p w:rsidR="00D84838" w:rsidRPr="00405302" w:rsidRDefault="00D84838" w:rsidP="00405302">
            <w:pPr>
              <w:jc w:val="center"/>
              <w:rPr>
                <w:rFonts w:asciiTheme="minorHAnsi" w:hAnsiTheme="minorHAnsi"/>
              </w:rPr>
            </w:pPr>
            <w:r w:rsidRPr="00405302">
              <w:rPr>
                <w:rFonts w:asciiTheme="minorHAnsi" w:hAnsiTheme="minorHAnsi"/>
              </w:rPr>
              <w:t>barra</w:t>
            </w:r>
          </w:p>
        </w:tc>
        <w:tc>
          <w:tcPr>
            <w:tcW w:w="992" w:type="dxa"/>
            <w:shd w:val="clear" w:color="auto" w:fill="auto"/>
            <w:noWrap/>
            <w:vAlign w:val="center"/>
            <w:hideMark/>
          </w:tcPr>
          <w:p w:rsidR="00D84838" w:rsidRDefault="00D84838" w:rsidP="00D84838">
            <w:pPr>
              <w:jc w:val="center"/>
              <w:rPr>
                <w:rFonts w:ascii="Calbri" w:hAnsi="Calbri"/>
                <w:color w:val="000000"/>
              </w:rPr>
            </w:pPr>
            <w:r>
              <w:rPr>
                <w:rFonts w:ascii="Calbri" w:hAnsi="Calbri"/>
                <w:color w:val="000000"/>
              </w:rPr>
              <w:t>200</w:t>
            </w:r>
          </w:p>
        </w:tc>
        <w:tc>
          <w:tcPr>
            <w:tcW w:w="1843"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140,28 </w:t>
            </w:r>
          </w:p>
        </w:tc>
        <w:tc>
          <w:tcPr>
            <w:tcW w:w="2324" w:type="dxa"/>
            <w:shd w:val="clear" w:color="auto" w:fill="auto"/>
            <w:noWrap/>
            <w:vAlign w:val="center"/>
            <w:hideMark/>
          </w:tcPr>
          <w:p w:rsidR="00D84838" w:rsidRDefault="00D84838">
            <w:pPr>
              <w:rPr>
                <w:rFonts w:ascii="Calbri" w:hAnsi="Calbri"/>
                <w:color w:val="000000"/>
              </w:rPr>
            </w:pPr>
            <w:r>
              <w:rPr>
                <w:rFonts w:ascii="Calbri" w:hAnsi="Calbri"/>
                <w:color w:val="000000"/>
              </w:rPr>
              <w:t xml:space="preserve"> R$                    28.056,00 </w:t>
            </w:r>
          </w:p>
        </w:tc>
      </w:tr>
      <w:tr w:rsidR="00CD48B6" w:rsidTr="001577EB">
        <w:trPr>
          <w:trHeight w:val="264"/>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48B6" w:rsidRPr="00405302" w:rsidRDefault="00CD48B6" w:rsidP="00B60565">
            <w:pPr>
              <w:jc w:val="center"/>
              <w:rPr>
                <w:rFonts w:asciiTheme="minorHAnsi" w:hAnsiTheme="minorHAnsi"/>
                <w:b/>
                <w:bCs/>
              </w:rPr>
            </w:pPr>
          </w:p>
        </w:tc>
        <w:tc>
          <w:tcPr>
            <w:tcW w:w="4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8B6" w:rsidRPr="00CD48B6" w:rsidRDefault="00CD48B6" w:rsidP="00CD48B6">
            <w:pPr>
              <w:jc w:val="center"/>
              <w:rPr>
                <w:rFonts w:asciiTheme="minorHAnsi" w:hAnsiTheme="minorHAnsi"/>
                <w:b/>
              </w:rPr>
            </w:pPr>
            <w:r w:rsidRPr="00CD48B6">
              <w:rPr>
                <w:rFonts w:asciiTheme="minorHAnsi" w:hAnsiTheme="minorHAnsi"/>
                <w:b/>
              </w:rPr>
              <w:t>VALOR TOTAL</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8B6" w:rsidRPr="00405302" w:rsidRDefault="00CD48B6" w:rsidP="00B60565">
            <w:pPr>
              <w:jc w:val="center"/>
              <w:rPr>
                <w:rFonts w:asciiTheme="minorHAnsi" w:hAnsiTheme="minorHAnsi"/>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8B6" w:rsidRPr="00405302" w:rsidRDefault="00CD48B6" w:rsidP="00B60565">
            <w:pPr>
              <w:jc w:val="center"/>
              <w:rPr>
                <w:rFonts w:asciiTheme="minorHAnsi" w:hAnsiTheme="minorHAnsi"/>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8B6" w:rsidRDefault="00CD48B6" w:rsidP="00B60565">
            <w:pPr>
              <w:rPr>
                <w:rFonts w:ascii="Calbri" w:hAnsi="Calbri"/>
                <w:color w:val="000000"/>
              </w:rPr>
            </w:pPr>
          </w:p>
        </w:tc>
        <w:tc>
          <w:tcPr>
            <w:tcW w:w="23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48B6" w:rsidRPr="0090781C" w:rsidRDefault="00D84838" w:rsidP="0090781C">
            <w:pPr>
              <w:jc w:val="center"/>
              <w:rPr>
                <w:rFonts w:ascii="Calbri" w:hAnsi="Calbri"/>
                <w:b/>
                <w:color w:val="000000"/>
              </w:rPr>
            </w:pPr>
            <w:r>
              <w:rPr>
                <w:rFonts w:ascii="Calbri" w:hAnsi="Calbri"/>
                <w:b/>
                <w:color w:val="000000"/>
              </w:rPr>
              <w:fldChar w:fldCharType="begin"/>
            </w:r>
            <w:r>
              <w:rPr>
                <w:rFonts w:ascii="Calbri" w:hAnsi="Calbri"/>
                <w:b/>
                <w:color w:val="000000"/>
              </w:rPr>
              <w:instrText xml:space="preserve"> =SUM(ABOVE) </w:instrText>
            </w:r>
            <w:r>
              <w:rPr>
                <w:rFonts w:ascii="Calbri" w:hAnsi="Calbri"/>
                <w:b/>
                <w:color w:val="000000"/>
              </w:rPr>
              <w:fldChar w:fldCharType="separate"/>
            </w:r>
            <w:r>
              <w:rPr>
                <w:rFonts w:ascii="Calbri" w:hAnsi="Calbri"/>
                <w:b/>
                <w:noProof/>
                <w:color w:val="000000"/>
              </w:rPr>
              <w:t>R$ 130.659,00</w:t>
            </w:r>
            <w:r>
              <w:rPr>
                <w:rFonts w:ascii="Calbri" w:hAnsi="Calbri"/>
                <w:b/>
                <w:color w:val="000000"/>
              </w:rPr>
              <w:fldChar w:fldCharType="end"/>
            </w:r>
          </w:p>
        </w:tc>
      </w:tr>
    </w:tbl>
    <w:p w:rsidR="00B60565" w:rsidRPr="00B60565" w:rsidRDefault="00F920BC" w:rsidP="00AC108A">
      <w:pPr>
        <w:spacing w:before="240" w:after="240" w:line="360" w:lineRule="auto"/>
        <w:ind w:right="-57"/>
        <w:jc w:val="both"/>
        <w:rPr>
          <w:rFonts w:asciiTheme="minorHAnsi" w:hAnsiTheme="minorHAnsi" w:cs="Arial"/>
          <w:b/>
          <w:sz w:val="24"/>
          <w:szCs w:val="24"/>
        </w:rPr>
      </w:pPr>
      <w:r>
        <w:rPr>
          <w:rFonts w:asciiTheme="minorHAnsi" w:hAnsiTheme="minorHAnsi" w:cs="Arial"/>
          <w:sz w:val="24"/>
          <w:szCs w:val="24"/>
        </w:rPr>
        <w:t xml:space="preserve">- </w:t>
      </w:r>
      <w:r w:rsidR="00B60565" w:rsidRPr="00B60565">
        <w:rPr>
          <w:rFonts w:asciiTheme="minorHAnsi" w:hAnsiTheme="minorHAnsi" w:cs="Arial"/>
          <w:sz w:val="24"/>
          <w:szCs w:val="24"/>
        </w:rPr>
        <w:t>O valor total de todos os lotes é de</w:t>
      </w:r>
      <w:r w:rsidR="00B60565" w:rsidRPr="00B60565">
        <w:rPr>
          <w:rFonts w:asciiTheme="minorHAnsi" w:hAnsiTheme="minorHAnsi" w:cs="Calbri"/>
          <w:color w:val="000000"/>
          <w:sz w:val="24"/>
          <w:szCs w:val="24"/>
        </w:rPr>
        <w:t xml:space="preserve"> </w:t>
      </w:r>
      <w:r w:rsidR="00B60565" w:rsidRPr="00B60565">
        <w:rPr>
          <w:rFonts w:asciiTheme="minorHAnsi" w:hAnsiTheme="minorHAnsi" w:cs="Calbri"/>
          <w:b/>
          <w:color w:val="000000"/>
          <w:sz w:val="24"/>
          <w:szCs w:val="24"/>
        </w:rPr>
        <w:t xml:space="preserve">R$ </w:t>
      </w:r>
      <w:r w:rsidR="00D84838">
        <w:rPr>
          <w:rFonts w:asciiTheme="minorHAnsi" w:hAnsiTheme="minorHAnsi" w:cs="Calbri"/>
          <w:b/>
          <w:color w:val="000000"/>
          <w:sz w:val="24"/>
          <w:szCs w:val="24"/>
        </w:rPr>
        <w:t>1.982</w:t>
      </w:r>
      <w:r w:rsidR="00B60565" w:rsidRPr="00B60565">
        <w:rPr>
          <w:rFonts w:asciiTheme="minorHAnsi" w:hAnsiTheme="minorHAnsi" w:cs="Calbri"/>
          <w:b/>
          <w:color w:val="000000"/>
          <w:sz w:val="24"/>
          <w:szCs w:val="24"/>
        </w:rPr>
        <w:t>.</w:t>
      </w:r>
      <w:r w:rsidR="00D84838">
        <w:rPr>
          <w:rFonts w:asciiTheme="minorHAnsi" w:hAnsiTheme="minorHAnsi" w:cs="Calbri"/>
          <w:b/>
          <w:color w:val="000000"/>
          <w:sz w:val="24"/>
          <w:szCs w:val="24"/>
        </w:rPr>
        <w:t>990</w:t>
      </w:r>
      <w:r w:rsidR="00B60565" w:rsidRPr="00B60565">
        <w:rPr>
          <w:rFonts w:asciiTheme="minorHAnsi" w:hAnsiTheme="minorHAnsi" w:cs="Calbri"/>
          <w:b/>
          <w:color w:val="000000"/>
          <w:sz w:val="24"/>
          <w:szCs w:val="24"/>
        </w:rPr>
        <w:t>,</w:t>
      </w:r>
      <w:r w:rsidR="00D84838">
        <w:rPr>
          <w:rFonts w:asciiTheme="minorHAnsi" w:hAnsiTheme="minorHAnsi" w:cs="Calbri"/>
          <w:b/>
          <w:color w:val="000000"/>
          <w:sz w:val="24"/>
          <w:szCs w:val="24"/>
        </w:rPr>
        <w:t>87</w:t>
      </w:r>
      <w:r w:rsidR="00B60565" w:rsidRPr="00B60565">
        <w:rPr>
          <w:rFonts w:asciiTheme="minorHAnsi" w:hAnsiTheme="minorHAnsi" w:cs="Calbri"/>
          <w:b/>
          <w:color w:val="000000"/>
          <w:sz w:val="24"/>
          <w:szCs w:val="24"/>
        </w:rPr>
        <w:t xml:space="preserve"> (</w:t>
      </w:r>
      <w:r w:rsidR="00D84838">
        <w:rPr>
          <w:rFonts w:asciiTheme="minorHAnsi" w:hAnsiTheme="minorHAnsi" w:cs="Calbri"/>
          <w:b/>
          <w:color w:val="000000"/>
          <w:sz w:val="24"/>
          <w:szCs w:val="24"/>
        </w:rPr>
        <w:t>Hum</w:t>
      </w:r>
      <w:r w:rsidR="00B60565" w:rsidRPr="00B60565">
        <w:rPr>
          <w:rFonts w:asciiTheme="minorHAnsi" w:hAnsiTheme="minorHAnsi" w:cs="Calbri"/>
          <w:b/>
          <w:color w:val="000000"/>
          <w:sz w:val="24"/>
          <w:szCs w:val="24"/>
        </w:rPr>
        <w:t xml:space="preserve"> milh</w:t>
      </w:r>
      <w:r w:rsidR="00D84838">
        <w:rPr>
          <w:rFonts w:asciiTheme="minorHAnsi" w:hAnsiTheme="minorHAnsi" w:cs="Calbri"/>
          <w:b/>
          <w:color w:val="000000"/>
          <w:sz w:val="24"/>
          <w:szCs w:val="24"/>
        </w:rPr>
        <w:t>ão</w:t>
      </w:r>
      <w:r w:rsidR="00B60565" w:rsidRPr="00B60565">
        <w:rPr>
          <w:rFonts w:asciiTheme="minorHAnsi" w:hAnsiTheme="minorHAnsi" w:cs="Calbri"/>
          <w:b/>
          <w:color w:val="000000"/>
          <w:sz w:val="24"/>
          <w:szCs w:val="24"/>
        </w:rPr>
        <w:t xml:space="preserve">, novecentos e </w:t>
      </w:r>
      <w:r w:rsidR="00D84838">
        <w:rPr>
          <w:rFonts w:asciiTheme="minorHAnsi" w:hAnsiTheme="minorHAnsi" w:cs="Calbri"/>
          <w:b/>
          <w:color w:val="000000"/>
          <w:sz w:val="24"/>
          <w:szCs w:val="24"/>
        </w:rPr>
        <w:t>oitenta e dois</w:t>
      </w:r>
      <w:r w:rsidR="00B60565" w:rsidRPr="00B60565">
        <w:rPr>
          <w:rFonts w:asciiTheme="minorHAnsi" w:hAnsiTheme="minorHAnsi" w:cs="Calbri"/>
          <w:b/>
          <w:color w:val="000000"/>
          <w:sz w:val="24"/>
          <w:szCs w:val="24"/>
        </w:rPr>
        <w:t xml:space="preserve"> mil, </w:t>
      </w:r>
      <w:r w:rsidR="00D84838">
        <w:rPr>
          <w:rFonts w:asciiTheme="minorHAnsi" w:hAnsiTheme="minorHAnsi" w:cs="Calbri"/>
          <w:b/>
          <w:color w:val="000000"/>
          <w:sz w:val="24"/>
          <w:szCs w:val="24"/>
        </w:rPr>
        <w:t>novecentos e noventa e oitenta e sete centavos</w:t>
      </w:r>
      <w:r w:rsidR="00B60565" w:rsidRPr="00B60565">
        <w:rPr>
          <w:rFonts w:asciiTheme="minorHAnsi" w:hAnsiTheme="minorHAnsi" w:cs="Calbri"/>
          <w:b/>
          <w:color w:val="000000"/>
          <w:sz w:val="24"/>
          <w:szCs w:val="24"/>
        </w:rPr>
        <w:t>).</w:t>
      </w:r>
    </w:p>
    <w:p w:rsidR="00AC108A" w:rsidRPr="00D8107B" w:rsidRDefault="0084792A" w:rsidP="00AC108A">
      <w:pPr>
        <w:spacing w:before="240" w:after="240" w:line="360" w:lineRule="auto"/>
        <w:ind w:right="-57"/>
        <w:jc w:val="both"/>
        <w:rPr>
          <w:rFonts w:asciiTheme="minorHAnsi" w:hAnsiTheme="minorHAnsi" w:cs="Calibri Light"/>
          <w:sz w:val="24"/>
          <w:szCs w:val="24"/>
        </w:rPr>
      </w:pPr>
      <w:r w:rsidRPr="00D8107B">
        <w:rPr>
          <w:rFonts w:asciiTheme="minorHAnsi" w:hAnsiTheme="minorHAnsi" w:cs="Arial"/>
          <w:b/>
          <w:sz w:val="24"/>
          <w:szCs w:val="24"/>
        </w:rPr>
        <w:t>3.</w:t>
      </w:r>
      <w:r w:rsidR="00AC108A" w:rsidRPr="00D8107B">
        <w:rPr>
          <w:rFonts w:asciiTheme="minorHAnsi" w:hAnsiTheme="minorHAnsi" w:cs="Arial"/>
          <w:b/>
          <w:sz w:val="24"/>
          <w:szCs w:val="24"/>
        </w:rPr>
        <w:t>3</w:t>
      </w:r>
      <w:r w:rsidR="00F5380D" w:rsidRPr="00D8107B">
        <w:rPr>
          <w:rFonts w:asciiTheme="minorHAnsi" w:hAnsiTheme="minorHAnsi" w:cs="Arial"/>
          <w:b/>
          <w:sz w:val="24"/>
          <w:szCs w:val="24"/>
        </w:rPr>
        <w:t>.</w:t>
      </w:r>
      <w:r w:rsidR="00255F90" w:rsidRPr="00D8107B">
        <w:rPr>
          <w:rFonts w:asciiTheme="minorHAnsi" w:hAnsiTheme="minorHAnsi" w:cs="Arial"/>
          <w:b/>
          <w:sz w:val="24"/>
          <w:szCs w:val="24"/>
        </w:rPr>
        <w:t xml:space="preserve"> </w:t>
      </w:r>
      <w:r w:rsidR="00255F90" w:rsidRPr="00D8107B">
        <w:rPr>
          <w:rFonts w:asciiTheme="minorHAnsi" w:hAnsiTheme="minorHAnsi" w:cs="Calibri Light"/>
          <w:b/>
          <w:sz w:val="24"/>
          <w:szCs w:val="24"/>
        </w:rPr>
        <w:t>Parâmetro utilizado para composição do preço:</w:t>
      </w:r>
      <w:r w:rsidR="00255F90" w:rsidRPr="00D8107B">
        <w:rPr>
          <w:rFonts w:asciiTheme="minorHAnsi" w:hAnsiTheme="minorHAnsi" w:cs="Calibri Light"/>
          <w:sz w:val="24"/>
          <w:szCs w:val="24"/>
        </w:rPr>
        <w:t xml:space="preserve"> a) Buscando manter a competitividade e exequibilidade do certame; b) Considerando o dever da administração em respeitar o orçamento e o erário público, resolve-se utilizar como referência a média dos valores obtidos mediante pesquisa de mercado.</w:t>
      </w:r>
    </w:p>
    <w:p w:rsidR="00DB6BE1" w:rsidRPr="00D8107B" w:rsidRDefault="004A09DE" w:rsidP="00AC108A">
      <w:pPr>
        <w:spacing w:before="240" w:after="240" w:line="360" w:lineRule="auto"/>
        <w:ind w:right="-57"/>
        <w:jc w:val="both"/>
        <w:rPr>
          <w:rFonts w:asciiTheme="minorHAnsi" w:hAnsiTheme="minorHAnsi" w:cstheme="minorHAnsi"/>
          <w:b/>
          <w:color w:val="000000"/>
          <w:sz w:val="24"/>
          <w:szCs w:val="24"/>
        </w:rPr>
      </w:pPr>
      <w:r w:rsidRPr="00D8107B">
        <w:rPr>
          <w:rFonts w:asciiTheme="minorHAnsi" w:hAnsiTheme="minorHAnsi" w:cstheme="minorHAnsi"/>
          <w:b/>
          <w:color w:val="000000"/>
          <w:sz w:val="24"/>
          <w:szCs w:val="24"/>
        </w:rPr>
        <w:t>3.</w:t>
      </w:r>
      <w:r w:rsidR="00AC108A" w:rsidRPr="00D8107B">
        <w:rPr>
          <w:rFonts w:asciiTheme="minorHAnsi" w:hAnsiTheme="minorHAnsi" w:cstheme="minorHAnsi"/>
          <w:b/>
          <w:color w:val="000000"/>
          <w:sz w:val="24"/>
          <w:szCs w:val="24"/>
        </w:rPr>
        <w:t>4</w:t>
      </w:r>
      <w:r w:rsidRPr="00D8107B">
        <w:rPr>
          <w:rFonts w:asciiTheme="minorHAnsi" w:hAnsiTheme="minorHAnsi" w:cstheme="minorHAnsi"/>
          <w:b/>
          <w:color w:val="000000"/>
          <w:sz w:val="24"/>
          <w:szCs w:val="24"/>
        </w:rPr>
        <w:t>.</w:t>
      </w:r>
      <w:r w:rsidR="00AC108A" w:rsidRPr="00D8107B">
        <w:rPr>
          <w:rFonts w:asciiTheme="minorHAnsi" w:hAnsiTheme="minorHAnsi"/>
          <w:sz w:val="24"/>
          <w:szCs w:val="24"/>
        </w:rPr>
        <w:t xml:space="preserve"> </w:t>
      </w:r>
      <w:r w:rsidR="00AC108A" w:rsidRPr="00D8107B">
        <w:rPr>
          <w:rFonts w:asciiTheme="minorHAnsi" w:hAnsiTheme="minorHAnsi" w:cstheme="minorHAnsi"/>
          <w:color w:val="000000"/>
          <w:sz w:val="24"/>
          <w:szCs w:val="24"/>
        </w:rPr>
        <w:t xml:space="preserve">Para critério de julgamento será considerado o </w:t>
      </w:r>
      <w:r w:rsidR="00AC108A" w:rsidRPr="00D8107B">
        <w:rPr>
          <w:rFonts w:asciiTheme="minorHAnsi" w:hAnsiTheme="minorHAnsi" w:cstheme="minorHAnsi"/>
          <w:b/>
          <w:color w:val="000000"/>
          <w:sz w:val="24"/>
          <w:szCs w:val="24"/>
        </w:rPr>
        <w:t>menor valor global por lote;</w:t>
      </w:r>
    </w:p>
    <w:p w:rsidR="00F5380D" w:rsidRPr="00D8107B" w:rsidRDefault="00210CAD" w:rsidP="00AC108A">
      <w:pPr>
        <w:spacing w:after="240" w:line="360" w:lineRule="auto"/>
        <w:ind w:right="-518"/>
        <w:jc w:val="both"/>
        <w:rPr>
          <w:rFonts w:asciiTheme="minorHAnsi" w:hAnsiTheme="minorHAnsi" w:cstheme="minorHAnsi"/>
          <w:sz w:val="24"/>
          <w:szCs w:val="24"/>
        </w:rPr>
      </w:pPr>
      <w:r w:rsidRPr="00D8107B">
        <w:rPr>
          <w:rFonts w:asciiTheme="minorHAnsi" w:hAnsiTheme="minorHAnsi" w:cstheme="minorHAnsi"/>
          <w:b/>
          <w:color w:val="000000"/>
          <w:sz w:val="24"/>
          <w:szCs w:val="24"/>
        </w:rPr>
        <w:t>3.</w:t>
      </w:r>
      <w:r w:rsidR="003C6EBF" w:rsidRPr="00D8107B">
        <w:rPr>
          <w:rFonts w:asciiTheme="minorHAnsi" w:hAnsiTheme="minorHAnsi" w:cstheme="minorHAnsi"/>
          <w:b/>
          <w:color w:val="000000"/>
          <w:sz w:val="24"/>
          <w:szCs w:val="24"/>
        </w:rPr>
        <w:t>5</w:t>
      </w:r>
      <w:r w:rsidRPr="00D8107B">
        <w:rPr>
          <w:rFonts w:asciiTheme="minorHAnsi" w:hAnsiTheme="minorHAnsi" w:cstheme="minorHAnsi"/>
          <w:b/>
          <w:color w:val="000000"/>
          <w:sz w:val="24"/>
          <w:szCs w:val="24"/>
        </w:rPr>
        <w:t>.</w:t>
      </w:r>
      <w:r w:rsidR="00AC108A" w:rsidRPr="00D8107B">
        <w:rPr>
          <w:rFonts w:asciiTheme="minorHAnsi" w:hAnsiTheme="minorHAnsi" w:cstheme="minorHAnsi"/>
          <w:b/>
          <w:color w:val="000000"/>
          <w:sz w:val="24"/>
          <w:szCs w:val="24"/>
        </w:rPr>
        <w:t xml:space="preserve"> </w:t>
      </w:r>
      <w:r w:rsidR="00991A38" w:rsidRPr="00D8107B">
        <w:rPr>
          <w:rFonts w:asciiTheme="minorHAnsi" w:hAnsiTheme="minorHAnsi" w:cstheme="minorHAnsi"/>
          <w:sz w:val="24"/>
          <w:szCs w:val="24"/>
        </w:rPr>
        <w:t xml:space="preserve">Propostas acima do valor estimado </w:t>
      </w:r>
      <w:r w:rsidR="00AC108A" w:rsidRPr="00D8107B">
        <w:rPr>
          <w:rFonts w:asciiTheme="minorHAnsi" w:hAnsiTheme="minorHAnsi" w:cstheme="minorHAnsi"/>
          <w:sz w:val="24"/>
          <w:szCs w:val="24"/>
        </w:rPr>
        <w:t xml:space="preserve">dos lotes </w:t>
      </w:r>
      <w:r w:rsidR="00991A38" w:rsidRPr="00D8107B">
        <w:rPr>
          <w:rFonts w:asciiTheme="minorHAnsi" w:hAnsiTheme="minorHAnsi" w:cstheme="minorHAnsi"/>
          <w:sz w:val="24"/>
          <w:szCs w:val="24"/>
        </w:rPr>
        <w:t>serão desclassificadas.</w:t>
      </w:r>
    </w:p>
    <w:p w:rsidR="00AC108A" w:rsidRPr="00D8107B" w:rsidRDefault="00AC108A" w:rsidP="00AC108A">
      <w:pPr>
        <w:spacing w:after="240" w:line="360" w:lineRule="auto"/>
        <w:ind w:right="15"/>
        <w:jc w:val="both"/>
        <w:rPr>
          <w:rFonts w:asciiTheme="minorHAnsi" w:hAnsiTheme="minorHAnsi" w:cstheme="minorHAnsi"/>
          <w:sz w:val="24"/>
          <w:szCs w:val="24"/>
        </w:rPr>
      </w:pPr>
      <w:r w:rsidRPr="00D8107B">
        <w:rPr>
          <w:rFonts w:asciiTheme="minorHAnsi" w:hAnsiTheme="minorHAnsi" w:cstheme="minorHAnsi"/>
          <w:b/>
          <w:sz w:val="24"/>
          <w:szCs w:val="24"/>
        </w:rPr>
        <w:t>3.6.</w:t>
      </w:r>
      <w:r w:rsidRPr="00D8107B">
        <w:rPr>
          <w:rFonts w:asciiTheme="minorHAnsi" w:hAnsiTheme="minorHAnsi" w:cstheme="minorHAnsi"/>
          <w:sz w:val="24"/>
          <w:szCs w:val="24"/>
        </w:rPr>
        <w:t xml:space="preserve"> O quantitativo estimado é para utilização em 12 (doze) meses, porém não é obrigatório o uso de toda quantidade prescrita nesta licitação;</w:t>
      </w:r>
    </w:p>
    <w:p w:rsidR="00EC2ACF" w:rsidRPr="00D8107B" w:rsidRDefault="00EC2ACF" w:rsidP="00EC2ACF">
      <w:pPr>
        <w:spacing w:line="360" w:lineRule="auto"/>
        <w:ind w:right="48"/>
        <w:contextualSpacing/>
        <w:jc w:val="both"/>
        <w:rPr>
          <w:rFonts w:asciiTheme="minorHAnsi" w:hAnsiTheme="minorHAnsi" w:cs="Calibri"/>
          <w:sz w:val="24"/>
          <w:szCs w:val="24"/>
        </w:rPr>
      </w:pPr>
      <w:r w:rsidRPr="00D8107B">
        <w:rPr>
          <w:rFonts w:asciiTheme="minorHAnsi" w:hAnsiTheme="minorHAnsi" w:cstheme="minorHAnsi"/>
          <w:b/>
          <w:sz w:val="24"/>
          <w:szCs w:val="24"/>
        </w:rPr>
        <w:t xml:space="preserve">3.7. </w:t>
      </w:r>
      <w:r w:rsidRPr="00D8107B">
        <w:rPr>
          <w:rFonts w:asciiTheme="minorHAnsi" w:hAnsiTheme="minorHAnsi" w:cs="Calibri"/>
          <w:sz w:val="24"/>
          <w:szCs w:val="24"/>
        </w:rPr>
        <w:t>A(s) licitante(s) declarada(s) vencedora(s) do(s) Lote</w:t>
      </w:r>
      <w:r w:rsidR="001D4A9F" w:rsidRPr="00D8107B">
        <w:rPr>
          <w:rFonts w:asciiTheme="minorHAnsi" w:hAnsiTheme="minorHAnsi" w:cs="Calibri"/>
          <w:sz w:val="24"/>
          <w:szCs w:val="24"/>
        </w:rPr>
        <w:t>(s)</w:t>
      </w:r>
      <w:r w:rsidRPr="00D8107B">
        <w:rPr>
          <w:rFonts w:asciiTheme="minorHAnsi" w:hAnsiTheme="minorHAnsi" w:cs="Calibri"/>
          <w:sz w:val="24"/>
          <w:szCs w:val="24"/>
        </w:rPr>
        <w:t xml:space="preserve"> </w:t>
      </w:r>
      <w:r w:rsidR="001D4A9F" w:rsidRPr="00D8107B">
        <w:rPr>
          <w:rFonts w:asciiTheme="minorHAnsi" w:hAnsiTheme="minorHAnsi" w:cs="Calibri"/>
          <w:sz w:val="24"/>
          <w:szCs w:val="24"/>
        </w:rPr>
        <w:t>2, 3, 4, 5, 6 e 9</w:t>
      </w:r>
      <w:r w:rsidRPr="00D8107B">
        <w:rPr>
          <w:rFonts w:asciiTheme="minorHAnsi" w:hAnsiTheme="minorHAnsi" w:cs="Calibri"/>
          <w:sz w:val="24"/>
          <w:szCs w:val="24"/>
        </w:rPr>
        <w:t>, devera(ão) apresentar amostra(s) de todo(s) o(s) it</w:t>
      </w:r>
      <w:r w:rsidR="001D4A9F" w:rsidRPr="00D8107B">
        <w:rPr>
          <w:rFonts w:asciiTheme="minorHAnsi" w:hAnsiTheme="minorHAnsi" w:cs="Calibri"/>
          <w:sz w:val="24"/>
          <w:szCs w:val="24"/>
        </w:rPr>
        <w:t>em</w:t>
      </w:r>
      <w:r w:rsidRPr="00D8107B">
        <w:rPr>
          <w:rFonts w:asciiTheme="minorHAnsi" w:hAnsiTheme="minorHAnsi" w:cs="Calibri"/>
          <w:sz w:val="24"/>
          <w:szCs w:val="24"/>
        </w:rPr>
        <w:t xml:space="preserve">(ns) do(s) Lote(s) ofertado(s), </w:t>
      </w:r>
      <w:r w:rsidR="006745B7">
        <w:rPr>
          <w:rFonts w:asciiTheme="minorHAnsi" w:hAnsiTheme="minorHAnsi" w:cs="Calibri"/>
          <w:sz w:val="24"/>
          <w:szCs w:val="24"/>
        </w:rPr>
        <w:t>em até 5 dias úteis após a</w:t>
      </w:r>
      <w:r w:rsidRPr="00D8107B">
        <w:rPr>
          <w:rFonts w:asciiTheme="minorHAnsi" w:hAnsiTheme="minorHAnsi" w:cs="Calibri"/>
          <w:sz w:val="24"/>
          <w:szCs w:val="24"/>
        </w:rPr>
        <w:t xml:space="preserve"> sessão, ou após convocação realizada pelo Pregoeiro, sendo esta considerada essencial e classificatória para homologação do processo;</w:t>
      </w:r>
    </w:p>
    <w:p w:rsidR="00EC2ACF" w:rsidRPr="00D8107B" w:rsidRDefault="00EC2ACF" w:rsidP="001E32F0">
      <w:pPr>
        <w:spacing w:before="240" w:line="360" w:lineRule="auto"/>
        <w:ind w:right="48"/>
        <w:jc w:val="both"/>
        <w:rPr>
          <w:rFonts w:asciiTheme="minorHAnsi" w:hAnsiTheme="minorHAnsi" w:cs="Calibri"/>
          <w:sz w:val="24"/>
          <w:szCs w:val="24"/>
        </w:rPr>
      </w:pPr>
      <w:r w:rsidRPr="00D8107B">
        <w:rPr>
          <w:rFonts w:asciiTheme="minorHAnsi" w:hAnsiTheme="minorHAnsi" w:cs="Calibri"/>
          <w:b/>
          <w:sz w:val="24"/>
          <w:szCs w:val="24"/>
        </w:rPr>
        <w:t>3.</w:t>
      </w:r>
      <w:r w:rsidR="001D4A9F" w:rsidRPr="00D8107B">
        <w:rPr>
          <w:rFonts w:asciiTheme="minorHAnsi" w:hAnsiTheme="minorHAnsi" w:cs="Calibri"/>
          <w:b/>
          <w:sz w:val="24"/>
          <w:szCs w:val="24"/>
        </w:rPr>
        <w:t>7</w:t>
      </w:r>
      <w:r w:rsidRPr="00D8107B">
        <w:rPr>
          <w:rFonts w:asciiTheme="minorHAnsi" w:hAnsiTheme="minorHAnsi" w:cs="Calibri"/>
          <w:b/>
          <w:sz w:val="24"/>
          <w:szCs w:val="24"/>
        </w:rPr>
        <w:t xml:space="preserve">.1. </w:t>
      </w:r>
      <w:r w:rsidRPr="00D8107B">
        <w:rPr>
          <w:rFonts w:asciiTheme="minorHAnsi" w:hAnsiTheme="minorHAnsi" w:cs="Calibri"/>
          <w:sz w:val="24"/>
          <w:szCs w:val="24"/>
        </w:rPr>
        <w:t>A amostra deverá ser entregue na Secretaria Municipal de Obras, dentro do horário de expediente do órgão (das 07h00min às 13h00min), localizada na Rua: Jose Pereira Liberato</w:t>
      </w:r>
      <w:r w:rsidR="001D4A9F" w:rsidRPr="00D8107B">
        <w:rPr>
          <w:rFonts w:asciiTheme="minorHAnsi" w:hAnsiTheme="minorHAnsi" w:cs="Calibri"/>
          <w:sz w:val="24"/>
          <w:szCs w:val="24"/>
        </w:rPr>
        <w:t>,</w:t>
      </w:r>
      <w:r w:rsidRPr="00D8107B">
        <w:rPr>
          <w:rFonts w:asciiTheme="minorHAnsi" w:hAnsiTheme="minorHAnsi" w:cs="Calibri"/>
          <w:sz w:val="24"/>
          <w:szCs w:val="24"/>
        </w:rPr>
        <w:t xml:space="preserve"> nº 1899, Bairro São João Itajaí, CEP 88.305-4</w:t>
      </w:r>
      <w:r w:rsidR="001D4A9F" w:rsidRPr="00D8107B">
        <w:rPr>
          <w:rFonts w:asciiTheme="minorHAnsi" w:hAnsiTheme="minorHAnsi" w:cs="Calibri"/>
          <w:sz w:val="24"/>
          <w:szCs w:val="24"/>
        </w:rPr>
        <w:t>10, ao qual será avaliada pelo f</w:t>
      </w:r>
      <w:r w:rsidRPr="00D8107B">
        <w:rPr>
          <w:rFonts w:asciiTheme="minorHAnsi" w:hAnsiTheme="minorHAnsi" w:cs="Calibri"/>
          <w:sz w:val="24"/>
          <w:szCs w:val="24"/>
        </w:rPr>
        <w:t>iscal designado neste ato, bem como, engenheiro eletricista integrante do quadro funcional deste órgão, que emitirá parecer.</w:t>
      </w:r>
    </w:p>
    <w:p w:rsidR="00EC2ACF" w:rsidRPr="00D8107B" w:rsidRDefault="00EC2ACF" w:rsidP="001E32F0">
      <w:pPr>
        <w:spacing w:before="240" w:line="360" w:lineRule="auto"/>
        <w:ind w:right="48"/>
        <w:jc w:val="both"/>
        <w:rPr>
          <w:rFonts w:asciiTheme="minorHAnsi" w:hAnsiTheme="minorHAnsi" w:cs="Calibri"/>
          <w:sz w:val="24"/>
          <w:szCs w:val="24"/>
        </w:rPr>
      </w:pPr>
      <w:r w:rsidRPr="00D8107B">
        <w:rPr>
          <w:rFonts w:asciiTheme="minorHAnsi" w:hAnsiTheme="minorHAnsi" w:cs="Calibri"/>
          <w:b/>
          <w:color w:val="000000"/>
          <w:sz w:val="24"/>
          <w:szCs w:val="24"/>
        </w:rPr>
        <w:t>3.</w:t>
      </w:r>
      <w:r w:rsidR="001D4A9F" w:rsidRPr="00D8107B">
        <w:rPr>
          <w:rFonts w:asciiTheme="minorHAnsi" w:hAnsiTheme="minorHAnsi" w:cs="Calibri"/>
          <w:b/>
          <w:color w:val="000000"/>
          <w:sz w:val="24"/>
          <w:szCs w:val="24"/>
        </w:rPr>
        <w:t>7</w:t>
      </w:r>
      <w:r w:rsidRPr="00D8107B">
        <w:rPr>
          <w:rFonts w:asciiTheme="minorHAnsi" w:hAnsiTheme="minorHAnsi" w:cs="Calibri"/>
          <w:b/>
          <w:color w:val="000000"/>
          <w:sz w:val="24"/>
          <w:szCs w:val="24"/>
        </w:rPr>
        <w:t xml:space="preserve">.2. </w:t>
      </w:r>
      <w:r w:rsidRPr="00D8107B">
        <w:rPr>
          <w:rFonts w:asciiTheme="minorHAnsi" w:hAnsiTheme="minorHAnsi" w:cs="Calibri"/>
          <w:sz w:val="24"/>
          <w:szCs w:val="24"/>
        </w:rPr>
        <w:t xml:space="preserve">Será inabilitada a licitante intimada que não apresentar a amostra no prazo estabelecido ou apresentá-la em desacordo com a especificação técnica. </w:t>
      </w:r>
    </w:p>
    <w:p w:rsidR="00EC2ACF" w:rsidRPr="00D8107B" w:rsidRDefault="00EC2ACF" w:rsidP="001E32F0">
      <w:pPr>
        <w:spacing w:before="240" w:line="360" w:lineRule="auto"/>
        <w:ind w:right="48"/>
        <w:jc w:val="both"/>
        <w:rPr>
          <w:rFonts w:asciiTheme="minorHAnsi" w:hAnsiTheme="minorHAnsi" w:cs="Calibri"/>
          <w:sz w:val="24"/>
          <w:szCs w:val="24"/>
        </w:rPr>
      </w:pPr>
      <w:r w:rsidRPr="00D8107B">
        <w:rPr>
          <w:rFonts w:asciiTheme="minorHAnsi" w:hAnsiTheme="minorHAnsi" w:cs="Calibri"/>
          <w:b/>
          <w:color w:val="000000"/>
          <w:sz w:val="24"/>
          <w:szCs w:val="24"/>
        </w:rPr>
        <w:t>3.</w:t>
      </w:r>
      <w:r w:rsidR="001D4A9F" w:rsidRPr="00D8107B">
        <w:rPr>
          <w:rFonts w:asciiTheme="minorHAnsi" w:hAnsiTheme="minorHAnsi" w:cs="Calibri"/>
          <w:b/>
          <w:color w:val="000000"/>
          <w:sz w:val="24"/>
          <w:szCs w:val="24"/>
        </w:rPr>
        <w:t>7</w:t>
      </w:r>
      <w:r w:rsidRPr="00D8107B">
        <w:rPr>
          <w:rFonts w:asciiTheme="minorHAnsi" w:hAnsiTheme="minorHAnsi" w:cs="Calibri"/>
          <w:b/>
          <w:color w:val="000000"/>
          <w:sz w:val="24"/>
          <w:szCs w:val="24"/>
        </w:rPr>
        <w:t xml:space="preserve">.3. </w:t>
      </w:r>
      <w:r w:rsidRPr="00D8107B">
        <w:rPr>
          <w:rFonts w:asciiTheme="minorHAnsi" w:hAnsiTheme="minorHAnsi" w:cs="Calibri"/>
          <w:sz w:val="24"/>
          <w:szCs w:val="24"/>
          <w:u w:val="single"/>
        </w:rPr>
        <w:t>A(s) amostra(s) deverá(ão) estar devidamente embalada(s), lacrada(s) e identificada(s) com o número do Pregão, o número do item, o CNPJ e o nome ou razão social da licitante</w:t>
      </w:r>
      <w:r w:rsidRPr="00D8107B">
        <w:rPr>
          <w:rFonts w:asciiTheme="minorHAnsi" w:hAnsiTheme="minorHAnsi" w:cs="Calibri"/>
          <w:sz w:val="24"/>
          <w:szCs w:val="24"/>
        </w:rPr>
        <w:t>.</w:t>
      </w:r>
    </w:p>
    <w:p w:rsidR="00EC2ACF" w:rsidRPr="00D8107B" w:rsidRDefault="00EC2ACF" w:rsidP="001E32F0">
      <w:pPr>
        <w:spacing w:before="240" w:line="360" w:lineRule="auto"/>
        <w:ind w:right="48"/>
        <w:jc w:val="both"/>
        <w:rPr>
          <w:rFonts w:asciiTheme="minorHAnsi" w:hAnsiTheme="minorHAnsi" w:cs="Calibri"/>
          <w:sz w:val="24"/>
          <w:szCs w:val="24"/>
        </w:rPr>
      </w:pPr>
      <w:r w:rsidRPr="00D8107B">
        <w:rPr>
          <w:rFonts w:asciiTheme="minorHAnsi" w:hAnsiTheme="minorHAnsi" w:cs="Calibri"/>
          <w:b/>
          <w:color w:val="000000"/>
          <w:sz w:val="24"/>
          <w:szCs w:val="24"/>
        </w:rPr>
        <w:t>3.</w:t>
      </w:r>
      <w:r w:rsidR="001D4A9F" w:rsidRPr="00D8107B">
        <w:rPr>
          <w:rFonts w:asciiTheme="minorHAnsi" w:hAnsiTheme="minorHAnsi" w:cs="Calibri"/>
          <w:b/>
          <w:color w:val="000000"/>
          <w:sz w:val="24"/>
          <w:szCs w:val="24"/>
        </w:rPr>
        <w:t>7</w:t>
      </w:r>
      <w:r w:rsidRPr="00D8107B">
        <w:rPr>
          <w:rFonts w:asciiTheme="minorHAnsi" w:hAnsiTheme="minorHAnsi" w:cs="Calibri"/>
          <w:b/>
          <w:color w:val="000000"/>
          <w:sz w:val="24"/>
          <w:szCs w:val="24"/>
        </w:rPr>
        <w:t xml:space="preserve">.4. </w:t>
      </w:r>
      <w:r w:rsidRPr="00D8107B">
        <w:rPr>
          <w:rFonts w:asciiTheme="minorHAnsi" w:hAnsiTheme="minorHAnsi" w:cs="Calibri"/>
          <w:sz w:val="24"/>
          <w:szCs w:val="24"/>
        </w:rPr>
        <w:t xml:space="preserve">Caso o material tenha sido reprovado, o segundo colocado na ordem de classificação será convocado a entregar uma amostra idêntica à do material ofertado, para testes, obedecendo os mesmos prazos já mencionados, e assim sucessivamente, até que se tenha uma amostra aprovada. </w:t>
      </w:r>
    </w:p>
    <w:p w:rsidR="00EC2ACF" w:rsidRPr="00D8107B" w:rsidRDefault="00EC2ACF" w:rsidP="001E32F0">
      <w:pPr>
        <w:spacing w:before="240" w:line="360" w:lineRule="auto"/>
        <w:ind w:right="48"/>
        <w:jc w:val="both"/>
        <w:rPr>
          <w:rFonts w:asciiTheme="minorHAnsi" w:hAnsiTheme="minorHAnsi" w:cs="Calibri"/>
          <w:sz w:val="24"/>
          <w:szCs w:val="24"/>
        </w:rPr>
      </w:pPr>
      <w:r w:rsidRPr="00D8107B">
        <w:rPr>
          <w:rFonts w:asciiTheme="minorHAnsi" w:hAnsiTheme="minorHAnsi" w:cs="Calibri"/>
          <w:b/>
          <w:color w:val="000000"/>
          <w:sz w:val="24"/>
          <w:szCs w:val="24"/>
        </w:rPr>
        <w:t>3.</w:t>
      </w:r>
      <w:r w:rsidR="001D4A9F" w:rsidRPr="00D8107B">
        <w:rPr>
          <w:rFonts w:asciiTheme="minorHAnsi" w:hAnsiTheme="minorHAnsi" w:cs="Calibri"/>
          <w:b/>
          <w:color w:val="000000"/>
          <w:sz w:val="24"/>
          <w:szCs w:val="24"/>
        </w:rPr>
        <w:t>7</w:t>
      </w:r>
      <w:r w:rsidRPr="00D8107B">
        <w:rPr>
          <w:rFonts w:asciiTheme="minorHAnsi" w:hAnsiTheme="minorHAnsi" w:cs="Calibri"/>
          <w:b/>
          <w:color w:val="000000"/>
          <w:sz w:val="24"/>
          <w:szCs w:val="24"/>
        </w:rPr>
        <w:t xml:space="preserve">.5. </w:t>
      </w:r>
      <w:r w:rsidRPr="00D8107B">
        <w:rPr>
          <w:rFonts w:asciiTheme="minorHAnsi" w:hAnsiTheme="minorHAnsi" w:cs="Calibri"/>
          <w:sz w:val="24"/>
          <w:szCs w:val="24"/>
        </w:rPr>
        <w:t>O proponente deverá retirar a(s) amostra(s), no máximo em 60 (sessenta) dias após a data da publicação da HOMOLOGAÇÃO deste Pregão, independentemente dela(s) ter(em) sido aprovada(s) ou não, sendo que, findo tal prazo, a CONTRATANTE poderá conferir à(s) amostra(s) o fim que lhe julgar apropriado, inclusive sua destruição.</w:t>
      </w:r>
    </w:p>
    <w:p w:rsidR="00EC2ACF" w:rsidRPr="00D8107B" w:rsidRDefault="00EC2ACF" w:rsidP="001E32F0">
      <w:pPr>
        <w:spacing w:before="240" w:line="360" w:lineRule="auto"/>
        <w:ind w:right="48"/>
        <w:jc w:val="both"/>
        <w:rPr>
          <w:rFonts w:asciiTheme="minorHAnsi" w:hAnsiTheme="minorHAnsi" w:cs="Calibri"/>
          <w:sz w:val="24"/>
          <w:szCs w:val="24"/>
        </w:rPr>
      </w:pPr>
      <w:r w:rsidRPr="00D8107B">
        <w:rPr>
          <w:rFonts w:asciiTheme="minorHAnsi" w:hAnsiTheme="minorHAnsi" w:cs="Calibri"/>
          <w:b/>
          <w:color w:val="000000"/>
          <w:sz w:val="24"/>
          <w:szCs w:val="24"/>
        </w:rPr>
        <w:t>3.</w:t>
      </w:r>
      <w:r w:rsidR="001D4A9F" w:rsidRPr="00D8107B">
        <w:rPr>
          <w:rFonts w:asciiTheme="minorHAnsi" w:hAnsiTheme="minorHAnsi" w:cs="Calibri"/>
          <w:b/>
          <w:color w:val="000000"/>
          <w:sz w:val="24"/>
          <w:szCs w:val="24"/>
        </w:rPr>
        <w:t>7</w:t>
      </w:r>
      <w:r w:rsidRPr="00D8107B">
        <w:rPr>
          <w:rFonts w:asciiTheme="minorHAnsi" w:hAnsiTheme="minorHAnsi" w:cs="Calibri"/>
          <w:b/>
          <w:color w:val="000000"/>
          <w:sz w:val="24"/>
          <w:szCs w:val="24"/>
        </w:rPr>
        <w:t xml:space="preserve">.6. </w:t>
      </w:r>
      <w:r w:rsidRPr="00D8107B">
        <w:rPr>
          <w:rFonts w:asciiTheme="minorHAnsi" w:hAnsiTheme="minorHAnsi" w:cs="Calibri"/>
          <w:sz w:val="24"/>
          <w:szCs w:val="24"/>
        </w:rPr>
        <w:t>As amostras serão devolvidas no estado em que se encontrarem após a realização dos testes.</w:t>
      </w:r>
    </w:p>
    <w:p w:rsidR="001D4A9F" w:rsidRPr="00D8107B" w:rsidRDefault="00EC2ACF" w:rsidP="001E32F0">
      <w:pPr>
        <w:spacing w:before="240" w:after="240" w:line="360" w:lineRule="auto"/>
        <w:ind w:right="48"/>
        <w:jc w:val="both"/>
        <w:rPr>
          <w:rFonts w:asciiTheme="minorHAnsi" w:hAnsiTheme="minorHAnsi" w:cs="Calibri"/>
          <w:sz w:val="24"/>
          <w:szCs w:val="24"/>
        </w:rPr>
      </w:pPr>
      <w:r w:rsidRPr="00D8107B">
        <w:rPr>
          <w:rFonts w:asciiTheme="minorHAnsi" w:hAnsiTheme="minorHAnsi" w:cs="Calibri"/>
          <w:b/>
          <w:color w:val="000000"/>
          <w:sz w:val="24"/>
          <w:szCs w:val="24"/>
        </w:rPr>
        <w:t>3.</w:t>
      </w:r>
      <w:r w:rsidR="001D4A9F" w:rsidRPr="00D8107B">
        <w:rPr>
          <w:rFonts w:asciiTheme="minorHAnsi" w:hAnsiTheme="minorHAnsi" w:cs="Calibri"/>
          <w:b/>
          <w:color w:val="000000"/>
          <w:sz w:val="24"/>
          <w:szCs w:val="24"/>
        </w:rPr>
        <w:t>7</w:t>
      </w:r>
      <w:r w:rsidRPr="00D8107B">
        <w:rPr>
          <w:rFonts w:asciiTheme="minorHAnsi" w:hAnsiTheme="minorHAnsi" w:cs="Calibri"/>
          <w:b/>
          <w:color w:val="000000"/>
          <w:sz w:val="24"/>
          <w:szCs w:val="24"/>
        </w:rPr>
        <w:t xml:space="preserve">.7. </w:t>
      </w:r>
      <w:r w:rsidRPr="00D8107B">
        <w:rPr>
          <w:rFonts w:asciiTheme="minorHAnsi" w:hAnsiTheme="minorHAnsi" w:cs="Calibri"/>
          <w:sz w:val="24"/>
          <w:szCs w:val="24"/>
        </w:rPr>
        <w:t>O material apresentado como amostra pela licitante vencedora não será considerado no quantitativo do escopo contratado.</w:t>
      </w:r>
    </w:p>
    <w:p w:rsidR="007F08E1" w:rsidRPr="00D8107B" w:rsidRDefault="007F08E1" w:rsidP="00B417A9">
      <w:pPr>
        <w:spacing w:line="360" w:lineRule="auto"/>
        <w:jc w:val="both"/>
        <w:rPr>
          <w:rFonts w:asciiTheme="minorHAnsi" w:hAnsiTheme="minorHAnsi" w:cstheme="minorHAnsi"/>
          <w:b/>
          <w:sz w:val="24"/>
          <w:szCs w:val="24"/>
        </w:rPr>
      </w:pPr>
      <w:r w:rsidRPr="00D8107B">
        <w:rPr>
          <w:rFonts w:asciiTheme="minorHAnsi" w:hAnsiTheme="minorHAnsi" w:cstheme="minorHAnsi"/>
          <w:b/>
          <w:sz w:val="24"/>
          <w:szCs w:val="24"/>
        </w:rPr>
        <w:t>4- PRAZO/</w:t>
      </w:r>
      <w:r w:rsidR="00DB6BE1" w:rsidRPr="00D8107B">
        <w:rPr>
          <w:rFonts w:asciiTheme="minorHAnsi" w:hAnsiTheme="minorHAnsi" w:cstheme="minorHAnsi"/>
          <w:b/>
          <w:sz w:val="24"/>
          <w:szCs w:val="24"/>
        </w:rPr>
        <w:t>FORNECIMENTO</w:t>
      </w:r>
      <w:r w:rsidRPr="00D8107B">
        <w:rPr>
          <w:rFonts w:asciiTheme="minorHAnsi" w:hAnsiTheme="minorHAnsi" w:cstheme="minorHAnsi"/>
          <w:b/>
          <w:sz w:val="24"/>
          <w:szCs w:val="24"/>
        </w:rPr>
        <w:t xml:space="preserve">/PAGAMENTO: </w:t>
      </w:r>
    </w:p>
    <w:p w:rsidR="00D8107B" w:rsidRPr="00D8107B" w:rsidRDefault="003967CB" w:rsidP="00DC6185">
      <w:pPr>
        <w:pStyle w:val="Corpodetexto31"/>
        <w:tabs>
          <w:tab w:val="left" w:pos="360"/>
        </w:tabs>
        <w:spacing w:before="240" w:line="360" w:lineRule="auto"/>
        <w:rPr>
          <w:rFonts w:asciiTheme="minorHAnsi" w:hAnsiTheme="minorHAnsi" w:cstheme="minorHAnsi"/>
          <w:b w:val="0"/>
          <w:szCs w:val="24"/>
          <w:u w:val="none"/>
        </w:rPr>
      </w:pPr>
      <w:r w:rsidRPr="00D8107B">
        <w:rPr>
          <w:rFonts w:asciiTheme="minorHAnsi" w:hAnsiTheme="minorHAnsi" w:cstheme="minorHAnsi"/>
          <w:szCs w:val="24"/>
          <w:u w:val="none"/>
        </w:rPr>
        <w:t>4.1.</w:t>
      </w:r>
      <w:r w:rsidRPr="00D8107B">
        <w:rPr>
          <w:rFonts w:asciiTheme="minorHAnsi" w:hAnsiTheme="minorHAnsi" w:cstheme="minorHAnsi"/>
          <w:b w:val="0"/>
          <w:szCs w:val="24"/>
          <w:u w:val="none"/>
        </w:rPr>
        <w:t xml:space="preserve">  A presente Ata de Registro de Preços terá validade de 12 (doze) meses, a partir da sua assinatura.</w:t>
      </w:r>
    </w:p>
    <w:p w:rsidR="003967CB" w:rsidRPr="00D8107B" w:rsidRDefault="003967CB" w:rsidP="00D8107B">
      <w:pPr>
        <w:tabs>
          <w:tab w:val="left" w:pos="792"/>
        </w:tabs>
        <w:suppressAutoHyphens/>
        <w:spacing w:after="240" w:line="360" w:lineRule="auto"/>
        <w:jc w:val="both"/>
        <w:rPr>
          <w:rFonts w:asciiTheme="minorHAnsi" w:hAnsiTheme="minorHAnsi" w:cstheme="minorHAnsi"/>
          <w:sz w:val="24"/>
          <w:szCs w:val="24"/>
        </w:rPr>
      </w:pPr>
      <w:r w:rsidRPr="00D8107B">
        <w:rPr>
          <w:rFonts w:asciiTheme="minorHAnsi" w:hAnsiTheme="minorHAnsi" w:cstheme="minorHAnsi"/>
          <w:b/>
          <w:sz w:val="24"/>
          <w:szCs w:val="24"/>
        </w:rPr>
        <w:t>4.1.1.</w:t>
      </w:r>
      <w:r w:rsidRPr="00D8107B">
        <w:rPr>
          <w:rFonts w:asciiTheme="minorHAnsi" w:hAnsiTheme="minorHAnsi" w:cstheme="minorHAnsi"/>
          <w:sz w:val="24"/>
          <w:szCs w:val="24"/>
        </w:rPr>
        <w:t xml:space="preserve"> Durante o prazo de validade desta Ata de Registro de Preços, o Município não será obrigado a contratar o objeto referido na Cláusula 4.1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 </w:t>
      </w:r>
    </w:p>
    <w:p w:rsidR="003967CB" w:rsidRPr="00D8107B" w:rsidRDefault="003967CB" w:rsidP="00312914">
      <w:pPr>
        <w:spacing w:after="240" w:line="360" w:lineRule="auto"/>
        <w:jc w:val="both"/>
        <w:rPr>
          <w:rFonts w:asciiTheme="minorHAnsi" w:hAnsiTheme="minorHAnsi" w:cs="Calibri"/>
          <w:sz w:val="24"/>
          <w:szCs w:val="24"/>
        </w:rPr>
      </w:pPr>
      <w:r w:rsidRPr="00D8107B">
        <w:rPr>
          <w:rFonts w:asciiTheme="minorHAnsi" w:hAnsiTheme="minorHAnsi" w:cstheme="minorHAnsi"/>
          <w:b/>
          <w:sz w:val="24"/>
          <w:szCs w:val="24"/>
        </w:rPr>
        <w:t>4.2.</w:t>
      </w:r>
      <w:r w:rsidR="00926F34" w:rsidRPr="00D8107B">
        <w:rPr>
          <w:rFonts w:asciiTheme="minorHAnsi" w:hAnsiTheme="minorHAnsi" w:cs="Calibri"/>
          <w:sz w:val="24"/>
          <w:szCs w:val="24"/>
        </w:rPr>
        <w:t xml:space="preserve"> A entrega do material será de forma parcelada e deverá ser feita em até 05 (cinco) dias úteis após a solicitação da Secretaria Municipal de Obras, através da emissão da Autorização de Fornecimento (A.F) previamente assinada;</w:t>
      </w:r>
    </w:p>
    <w:p w:rsidR="00DC6185" w:rsidRPr="00D8107B" w:rsidRDefault="003967CB" w:rsidP="00C728E3">
      <w:pPr>
        <w:spacing w:before="240" w:after="240" w:line="360" w:lineRule="auto"/>
        <w:jc w:val="both"/>
        <w:rPr>
          <w:rFonts w:asciiTheme="minorHAnsi" w:hAnsiTheme="minorHAnsi" w:cstheme="minorHAnsi"/>
          <w:sz w:val="24"/>
          <w:szCs w:val="24"/>
        </w:rPr>
      </w:pPr>
      <w:r w:rsidRPr="00D8107B">
        <w:rPr>
          <w:rFonts w:asciiTheme="minorHAnsi" w:hAnsiTheme="minorHAnsi" w:cstheme="minorHAnsi"/>
          <w:b/>
          <w:sz w:val="24"/>
          <w:szCs w:val="24"/>
        </w:rPr>
        <w:t>4.</w:t>
      </w:r>
      <w:r w:rsidR="00DB6BE1" w:rsidRPr="00D8107B">
        <w:rPr>
          <w:rFonts w:asciiTheme="minorHAnsi" w:hAnsiTheme="minorHAnsi" w:cstheme="minorHAnsi"/>
          <w:b/>
          <w:sz w:val="24"/>
          <w:szCs w:val="24"/>
        </w:rPr>
        <w:t>3</w:t>
      </w:r>
      <w:r w:rsidRPr="00D8107B">
        <w:rPr>
          <w:rFonts w:asciiTheme="minorHAnsi" w:hAnsiTheme="minorHAnsi" w:cstheme="minorHAnsi"/>
          <w:b/>
          <w:sz w:val="24"/>
          <w:szCs w:val="24"/>
        </w:rPr>
        <w:t>.</w:t>
      </w:r>
      <w:r w:rsidR="00DC6185" w:rsidRPr="00D8107B">
        <w:rPr>
          <w:rFonts w:asciiTheme="minorHAnsi" w:hAnsiTheme="minorHAnsi" w:cstheme="minorHAnsi"/>
          <w:sz w:val="24"/>
          <w:szCs w:val="24"/>
        </w:rPr>
        <w:t>O material será entregue em lugar previamente indicado ao contratado, ficando sob sua responsabilidade as despesas de transporte, carga, descarga e fretes;</w:t>
      </w:r>
    </w:p>
    <w:p w:rsidR="00D0077F" w:rsidRPr="00D8107B" w:rsidRDefault="00DB6BE1" w:rsidP="007A7832">
      <w:pPr>
        <w:overflowPunct/>
        <w:autoSpaceDE/>
        <w:autoSpaceDN/>
        <w:adjustRightInd/>
        <w:spacing w:before="240" w:line="360" w:lineRule="auto"/>
        <w:ind w:right="15"/>
        <w:jc w:val="both"/>
        <w:textAlignment w:val="auto"/>
        <w:rPr>
          <w:rFonts w:asciiTheme="minorHAnsi" w:hAnsiTheme="minorHAnsi" w:cstheme="minorHAnsi"/>
          <w:sz w:val="24"/>
          <w:szCs w:val="24"/>
        </w:rPr>
      </w:pPr>
      <w:r w:rsidRPr="00D8107B">
        <w:rPr>
          <w:rFonts w:asciiTheme="minorHAnsi" w:hAnsiTheme="minorHAnsi" w:cstheme="minorHAnsi"/>
          <w:b/>
          <w:sz w:val="24"/>
          <w:szCs w:val="24"/>
        </w:rPr>
        <w:t>4.</w:t>
      </w:r>
      <w:r w:rsidR="00C241F3" w:rsidRPr="00D8107B">
        <w:rPr>
          <w:rFonts w:asciiTheme="minorHAnsi" w:hAnsiTheme="minorHAnsi" w:cstheme="minorHAnsi"/>
          <w:b/>
          <w:sz w:val="24"/>
          <w:szCs w:val="24"/>
        </w:rPr>
        <w:t>4</w:t>
      </w:r>
      <w:r w:rsidR="003967CB" w:rsidRPr="00D8107B">
        <w:rPr>
          <w:rFonts w:asciiTheme="minorHAnsi" w:hAnsiTheme="minorHAnsi" w:cstheme="minorHAnsi"/>
          <w:b/>
          <w:sz w:val="24"/>
          <w:szCs w:val="24"/>
        </w:rPr>
        <w:t>.</w:t>
      </w:r>
      <w:r w:rsidR="00926F34" w:rsidRPr="00D8107B">
        <w:rPr>
          <w:rFonts w:asciiTheme="minorHAnsi" w:hAnsiTheme="minorHAnsi" w:cstheme="minorHAnsi"/>
          <w:b/>
          <w:sz w:val="24"/>
          <w:szCs w:val="24"/>
        </w:rPr>
        <w:t xml:space="preserve"> </w:t>
      </w:r>
      <w:r w:rsidR="009F579C" w:rsidRPr="00D8107B">
        <w:rPr>
          <w:rFonts w:asciiTheme="minorHAnsi" w:hAnsiTheme="minorHAnsi" w:cstheme="minorHAnsi"/>
          <w:sz w:val="24"/>
          <w:szCs w:val="24"/>
        </w:rPr>
        <w:t>Os pagamentos serão efetuados no prazo de até 30 (trinta) dias a contar do recebimento da nota fiscal devidamente assinada pelo fiscal do contrato/ata.</w:t>
      </w:r>
    </w:p>
    <w:p w:rsidR="00DC6185" w:rsidRPr="00D8107B" w:rsidRDefault="00DC6185" w:rsidP="007A7832">
      <w:pPr>
        <w:spacing w:before="240" w:after="240" w:line="360" w:lineRule="auto"/>
        <w:ind w:right="15"/>
        <w:jc w:val="both"/>
        <w:rPr>
          <w:rFonts w:asciiTheme="minorHAnsi" w:hAnsiTheme="minorHAnsi" w:cstheme="minorHAnsi"/>
          <w:sz w:val="24"/>
          <w:szCs w:val="24"/>
        </w:rPr>
      </w:pPr>
      <w:r w:rsidRPr="00D8107B">
        <w:rPr>
          <w:rFonts w:asciiTheme="minorHAnsi" w:hAnsiTheme="minorHAnsi" w:cstheme="minorHAnsi"/>
          <w:b/>
          <w:sz w:val="24"/>
          <w:szCs w:val="24"/>
        </w:rPr>
        <w:t>4.5.</w:t>
      </w:r>
      <w:r w:rsidR="00926F34" w:rsidRPr="00D8107B">
        <w:rPr>
          <w:rFonts w:asciiTheme="minorHAnsi" w:hAnsiTheme="minorHAnsi" w:cstheme="minorHAnsi"/>
          <w:b/>
          <w:sz w:val="24"/>
          <w:szCs w:val="24"/>
        </w:rPr>
        <w:t xml:space="preserve"> </w:t>
      </w:r>
      <w:r w:rsidRPr="00D8107B">
        <w:rPr>
          <w:rFonts w:asciiTheme="minorHAnsi" w:hAnsiTheme="minorHAnsi" w:cstheme="minorHAnsi"/>
          <w:sz w:val="24"/>
          <w:szCs w:val="24"/>
        </w:rPr>
        <w:t>Não haverá cota mensal para aquisição dos mesmos;</w:t>
      </w:r>
    </w:p>
    <w:p w:rsidR="007A7832" w:rsidRPr="00D8107B" w:rsidRDefault="007A7832" w:rsidP="007A7832">
      <w:pPr>
        <w:overflowPunct/>
        <w:autoSpaceDE/>
        <w:autoSpaceDN/>
        <w:adjustRightInd/>
        <w:spacing w:line="360" w:lineRule="auto"/>
        <w:ind w:right="15"/>
        <w:jc w:val="both"/>
        <w:textAlignment w:val="auto"/>
        <w:rPr>
          <w:rFonts w:asciiTheme="minorHAnsi" w:hAnsiTheme="minorHAnsi" w:cstheme="minorHAnsi"/>
          <w:sz w:val="24"/>
          <w:szCs w:val="24"/>
          <w:shd w:val="clear" w:color="auto" w:fill="FFFFFF"/>
        </w:rPr>
      </w:pPr>
      <w:r w:rsidRPr="00D8107B">
        <w:rPr>
          <w:rFonts w:asciiTheme="minorHAnsi" w:hAnsiTheme="minorHAnsi" w:cstheme="minorHAnsi"/>
          <w:b/>
          <w:sz w:val="24"/>
          <w:szCs w:val="24"/>
        </w:rPr>
        <w:t>4.6.</w:t>
      </w:r>
      <w:r w:rsidR="00926F34" w:rsidRPr="00D8107B">
        <w:rPr>
          <w:rFonts w:asciiTheme="minorHAnsi" w:hAnsiTheme="minorHAnsi" w:cstheme="minorHAnsi"/>
          <w:b/>
          <w:sz w:val="24"/>
          <w:szCs w:val="24"/>
        </w:rPr>
        <w:t xml:space="preserve"> </w:t>
      </w:r>
      <w:r w:rsidRPr="00D8107B">
        <w:rPr>
          <w:rFonts w:asciiTheme="minorHAnsi" w:hAnsiTheme="minorHAnsi" w:cstheme="minorHAnsi"/>
          <w:sz w:val="24"/>
          <w:szCs w:val="24"/>
          <w:shd w:val="clear" w:color="auto" w:fill="FFFFFF"/>
        </w:rPr>
        <w:t>Os materiais poderão ser rejeitados, no todo ou em partes, quando em desacordo com as especificações constantes neste Termo de Referência e na proposta, devendo ser substituídos no prazo de 24h (vinte e quatro horas), a contar da notificação da contratada às suas custas, sem prejuízo da aplicação das penalidades;</w:t>
      </w:r>
    </w:p>
    <w:p w:rsidR="007A7832" w:rsidRPr="00D8107B" w:rsidRDefault="007A7832" w:rsidP="00D8107B">
      <w:pPr>
        <w:overflowPunct/>
        <w:autoSpaceDE/>
        <w:autoSpaceDN/>
        <w:adjustRightInd/>
        <w:spacing w:line="360" w:lineRule="auto"/>
        <w:ind w:right="15"/>
        <w:jc w:val="both"/>
        <w:textAlignment w:val="auto"/>
        <w:rPr>
          <w:rFonts w:asciiTheme="minorHAnsi" w:hAnsiTheme="minorHAnsi" w:cstheme="minorHAnsi"/>
          <w:b/>
          <w:sz w:val="24"/>
          <w:szCs w:val="24"/>
          <w:shd w:val="clear" w:color="auto" w:fill="FFFFFF"/>
        </w:rPr>
      </w:pPr>
      <w:r w:rsidRPr="00D8107B">
        <w:rPr>
          <w:rFonts w:asciiTheme="minorHAnsi" w:hAnsiTheme="minorHAnsi" w:cstheme="minorHAnsi"/>
          <w:b/>
          <w:sz w:val="24"/>
          <w:szCs w:val="24"/>
          <w:shd w:val="clear" w:color="auto" w:fill="FFFFFF"/>
        </w:rPr>
        <w:t xml:space="preserve">4.6.1. </w:t>
      </w:r>
      <w:r w:rsidRPr="00D8107B">
        <w:rPr>
          <w:rFonts w:asciiTheme="minorHAnsi" w:hAnsiTheme="minorHAnsi" w:cstheme="minorHAnsi"/>
          <w:sz w:val="24"/>
          <w:szCs w:val="24"/>
          <w:shd w:val="clear" w:color="auto" w:fill="FFFFFF"/>
        </w:rPr>
        <w:t>As notificações se darão via e-mail e aplicativo de comunicação, ambos, informados pela Contratada, presumindo-se como entregues, para fins de contagem de prazo;</w:t>
      </w:r>
    </w:p>
    <w:p w:rsidR="007A7832" w:rsidRPr="00D8107B" w:rsidRDefault="007A7832" w:rsidP="007A7832">
      <w:pPr>
        <w:overflowPunct/>
        <w:autoSpaceDE/>
        <w:autoSpaceDN/>
        <w:adjustRightInd/>
        <w:spacing w:line="360" w:lineRule="auto"/>
        <w:ind w:right="15" w:firstLine="567"/>
        <w:jc w:val="both"/>
        <w:textAlignment w:val="auto"/>
        <w:rPr>
          <w:rFonts w:asciiTheme="minorHAnsi" w:hAnsiTheme="minorHAnsi" w:cstheme="minorHAnsi"/>
          <w:b/>
          <w:sz w:val="24"/>
          <w:szCs w:val="24"/>
        </w:rPr>
        <w:sectPr w:rsidR="007A7832" w:rsidRPr="00D8107B" w:rsidSect="00FE461A">
          <w:headerReference w:type="default" r:id="rId8"/>
          <w:footerReference w:type="default" r:id="rId9"/>
          <w:pgSz w:w="12240" w:h="15840"/>
          <w:pgMar w:top="1440" w:right="1080" w:bottom="1440" w:left="1080" w:header="284" w:footer="708" w:gutter="0"/>
          <w:cols w:space="708"/>
          <w:docGrid w:linePitch="360"/>
        </w:sectPr>
      </w:pPr>
    </w:p>
    <w:p w:rsidR="006D4DFF" w:rsidRPr="00D8107B" w:rsidRDefault="006D4DFF" w:rsidP="009F579C">
      <w:pPr>
        <w:pStyle w:val="A252575"/>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left="0" w:firstLine="0"/>
        <w:rPr>
          <w:rFonts w:asciiTheme="minorHAnsi" w:hAnsiTheme="minorHAnsi" w:cs="Arial"/>
          <w:sz w:val="24"/>
          <w:szCs w:val="24"/>
        </w:rPr>
        <w:sectPr w:rsidR="006D4DFF" w:rsidRPr="00D8107B" w:rsidSect="006D4DFF">
          <w:type w:val="continuous"/>
          <w:pgSz w:w="12240" w:h="15840"/>
          <w:pgMar w:top="1440" w:right="1080" w:bottom="1440" w:left="1080" w:header="284" w:footer="708" w:gutter="0"/>
          <w:cols w:num="2" w:space="708"/>
          <w:docGrid w:linePitch="360"/>
        </w:sectPr>
      </w:pPr>
    </w:p>
    <w:p w:rsidR="005B036B" w:rsidRPr="00D8107B" w:rsidRDefault="007A7832" w:rsidP="00C728E3">
      <w:pPr>
        <w:spacing w:line="360" w:lineRule="auto"/>
        <w:jc w:val="both"/>
        <w:rPr>
          <w:rFonts w:asciiTheme="minorHAnsi" w:hAnsiTheme="minorHAnsi" w:cstheme="minorHAnsi"/>
          <w:b/>
          <w:sz w:val="24"/>
          <w:szCs w:val="24"/>
        </w:rPr>
      </w:pPr>
      <w:r w:rsidRPr="00D8107B">
        <w:rPr>
          <w:rFonts w:asciiTheme="minorHAnsi" w:hAnsiTheme="minorHAnsi" w:cstheme="minorHAnsi"/>
          <w:b/>
          <w:sz w:val="24"/>
          <w:szCs w:val="24"/>
        </w:rPr>
        <w:t>5</w:t>
      </w:r>
      <w:r w:rsidR="00A200D7" w:rsidRPr="00D8107B">
        <w:rPr>
          <w:rFonts w:asciiTheme="minorHAnsi" w:hAnsiTheme="minorHAnsi" w:cstheme="minorHAnsi"/>
          <w:b/>
          <w:sz w:val="24"/>
          <w:szCs w:val="24"/>
        </w:rPr>
        <w:t xml:space="preserve"> - </w:t>
      </w:r>
      <w:r w:rsidR="007F08E1" w:rsidRPr="00D8107B">
        <w:rPr>
          <w:rFonts w:asciiTheme="minorHAnsi" w:hAnsiTheme="minorHAnsi" w:cstheme="minorHAnsi"/>
          <w:b/>
          <w:sz w:val="24"/>
          <w:szCs w:val="24"/>
        </w:rPr>
        <w:t>QUALIFICAÇÃO TECNICA:</w:t>
      </w:r>
    </w:p>
    <w:p w:rsidR="007F08E1" w:rsidRPr="00D8107B" w:rsidRDefault="007F08E1" w:rsidP="00C728E3">
      <w:pPr>
        <w:spacing w:line="360" w:lineRule="auto"/>
        <w:jc w:val="both"/>
        <w:rPr>
          <w:rFonts w:asciiTheme="minorHAnsi" w:hAnsiTheme="minorHAnsi" w:cstheme="minorHAnsi"/>
          <w:b/>
          <w:sz w:val="24"/>
          <w:szCs w:val="24"/>
        </w:rPr>
      </w:pPr>
      <w:r w:rsidRPr="00D8107B">
        <w:rPr>
          <w:rFonts w:asciiTheme="minorHAnsi" w:hAnsiTheme="minorHAnsi" w:cstheme="minorHAnsi"/>
          <w:b/>
          <w:sz w:val="24"/>
          <w:szCs w:val="24"/>
        </w:rPr>
        <w:t>* Apresentar juntamente com o envelope de Habilitação.</w:t>
      </w:r>
    </w:p>
    <w:p w:rsidR="007F08E1" w:rsidRPr="00D8107B" w:rsidRDefault="007A7832" w:rsidP="00C728E3">
      <w:pPr>
        <w:spacing w:before="240" w:after="240" w:line="360" w:lineRule="auto"/>
        <w:jc w:val="both"/>
        <w:rPr>
          <w:rFonts w:asciiTheme="minorHAnsi" w:hAnsiTheme="minorHAnsi" w:cstheme="minorHAnsi"/>
          <w:b/>
          <w:color w:val="000000"/>
          <w:sz w:val="24"/>
          <w:szCs w:val="24"/>
        </w:rPr>
      </w:pPr>
      <w:r w:rsidRPr="00D8107B">
        <w:rPr>
          <w:rFonts w:asciiTheme="minorHAnsi" w:hAnsiTheme="minorHAnsi" w:cstheme="minorHAnsi"/>
          <w:b/>
          <w:sz w:val="24"/>
          <w:szCs w:val="24"/>
        </w:rPr>
        <w:t>5</w:t>
      </w:r>
      <w:r w:rsidR="003372FC" w:rsidRPr="00D8107B">
        <w:rPr>
          <w:rFonts w:asciiTheme="minorHAnsi" w:hAnsiTheme="minorHAnsi" w:cstheme="minorHAnsi"/>
          <w:b/>
          <w:sz w:val="24"/>
          <w:szCs w:val="24"/>
        </w:rPr>
        <w:t>.</w:t>
      </w:r>
      <w:r w:rsidR="007F08E1" w:rsidRPr="00D8107B">
        <w:rPr>
          <w:rFonts w:asciiTheme="minorHAnsi" w:hAnsiTheme="minorHAnsi" w:cstheme="minorHAnsi"/>
          <w:b/>
          <w:sz w:val="24"/>
          <w:szCs w:val="24"/>
        </w:rPr>
        <w:t xml:space="preserve">1. </w:t>
      </w:r>
      <w:r w:rsidR="007F08E1" w:rsidRPr="00D8107B">
        <w:rPr>
          <w:rFonts w:asciiTheme="minorHAnsi" w:hAnsiTheme="minorHAnsi" w:cstheme="minorHAnsi"/>
          <w:color w:val="000000"/>
          <w:sz w:val="24"/>
          <w:szCs w:val="24"/>
        </w:rPr>
        <w:t xml:space="preserve">Apresentar Atestado de capacidade Técnica, em nome do licitante, fornecido(s) por pessoa jurídica de direito </w:t>
      </w:r>
      <w:r w:rsidR="0034615F" w:rsidRPr="00D8107B">
        <w:rPr>
          <w:rFonts w:asciiTheme="minorHAnsi" w:hAnsiTheme="minorHAnsi" w:cstheme="minorHAnsi"/>
          <w:color w:val="000000"/>
          <w:sz w:val="24"/>
          <w:szCs w:val="24"/>
        </w:rPr>
        <w:t>público</w:t>
      </w:r>
      <w:r w:rsidR="007F08E1" w:rsidRPr="00D8107B">
        <w:rPr>
          <w:rFonts w:asciiTheme="minorHAnsi" w:hAnsiTheme="minorHAnsi" w:cstheme="minorHAnsi"/>
          <w:color w:val="000000"/>
          <w:sz w:val="24"/>
          <w:szCs w:val="24"/>
        </w:rPr>
        <w:t xml:space="preserve"> ou privado, que comprove(m) o fornecimento compatível ao objeto deste certame licitatório;</w:t>
      </w:r>
    </w:p>
    <w:p w:rsidR="005C28B8" w:rsidRPr="00D8107B" w:rsidRDefault="007A7832" w:rsidP="00D8107B">
      <w:pPr>
        <w:overflowPunct/>
        <w:autoSpaceDE/>
        <w:autoSpaceDN/>
        <w:adjustRightInd/>
        <w:spacing w:before="240" w:after="240" w:line="360" w:lineRule="auto"/>
        <w:jc w:val="both"/>
        <w:textAlignment w:val="auto"/>
        <w:rPr>
          <w:rFonts w:asciiTheme="minorHAnsi" w:hAnsiTheme="minorHAnsi" w:cstheme="minorHAnsi"/>
          <w:color w:val="000000"/>
          <w:sz w:val="24"/>
          <w:szCs w:val="24"/>
        </w:rPr>
      </w:pPr>
      <w:r w:rsidRPr="00D8107B">
        <w:rPr>
          <w:rFonts w:asciiTheme="minorHAnsi" w:hAnsiTheme="minorHAnsi" w:cstheme="minorHAnsi"/>
          <w:b/>
          <w:color w:val="000000"/>
          <w:sz w:val="24"/>
          <w:szCs w:val="24"/>
        </w:rPr>
        <w:t>5</w:t>
      </w:r>
      <w:r w:rsidR="007F08E1" w:rsidRPr="00D8107B">
        <w:rPr>
          <w:rFonts w:asciiTheme="minorHAnsi" w:hAnsiTheme="minorHAnsi" w:cstheme="minorHAnsi"/>
          <w:b/>
          <w:color w:val="000000"/>
          <w:sz w:val="24"/>
          <w:szCs w:val="24"/>
        </w:rPr>
        <w:t xml:space="preserve">.1.1. </w:t>
      </w:r>
      <w:r w:rsidR="007F08E1" w:rsidRPr="00D8107B">
        <w:rPr>
          <w:rFonts w:asciiTheme="minorHAnsi" w:hAnsiTheme="minorHAnsi" w:cstheme="minorHAnsi"/>
          <w:color w:val="000000"/>
          <w:sz w:val="24"/>
          <w:szCs w:val="24"/>
        </w:rPr>
        <w:t>Além das informações atinentes ao licitante (qualificação), o(s) atestado(s) deverá(ão) conter claramente: a razão social, o endereço, CNPJ, contato telefônico e assinatura do representante legal do tomador de serviços</w:t>
      </w:r>
      <w:r w:rsidR="0074442D" w:rsidRPr="00D8107B">
        <w:rPr>
          <w:rFonts w:asciiTheme="minorHAnsi" w:hAnsiTheme="minorHAnsi" w:cstheme="minorHAnsi"/>
          <w:color w:val="000000"/>
          <w:sz w:val="24"/>
          <w:szCs w:val="24"/>
        </w:rPr>
        <w:t>;</w:t>
      </w:r>
    </w:p>
    <w:p w:rsidR="007F08E1" w:rsidRPr="00D8107B" w:rsidRDefault="007A7832" w:rsidP="00C728E3">
      <w:pPr>
        <w:spacing w:before="240" w:after="240" w:line="360" w:lineRule="auto"/>
        <w:jc w:val="both"/>
        <w:rPr>
          <w:rFonts w:asciiTheme="minorHAnsi" w:hAnsiTheme="minorHAnsi" w:cstheme="minorHAnsi"/>
          <w:b/>
          <w:sz w:val="24"/>
          <w:szCs w:val="24"/>
        </w:rPr>
      </w:pPr>
      <w:r w:rsidRPr="00D8107B">
        <w:rPr>
          <w:rFonts w:asciiTheme="minorHAnsi" w:hAnsiTheme="minorHAnsi" w:cstheme="minorHAnsi"/>
          <w:b/>
          <w:sz w:val="24"/>
          <w:szCs w:val="24"/>
        </w:rPr>
        <w:t>6</w:t>
      </w:r>
      <w:r w:rsidR="007F08E1" w:rsidRPr="00D8107B">
        <w:rPr>
          <w:rFonts w:asciiTheme="minorHAnsi" w:hAnsiTheme="minorHAnsi" w:cstheme="minorHAnsi"/>
          <w:b/>
          <w:sz w:val="24"/>
          <w:szCs w:val="24"/>
        </w:rPr>
        <w:t xml:space="preserve"> - OBRIGAÇÕES DA CONTRATADA</w:t>
      </w:r>
      <w:r w:rsidR="00396AA8" w:rsidRPr="00D8107B">
        <w:rPr>
          <w:rFonts w:asciiTheme="minorHAnsi" w:hAnsiTheme="minorHAnsi" w:cstheme="minorHAnsi"/>
          <w:b/>
          <w:sz w:val="24"/>
          <w:szCs w:val="24"/>
        </w:rPr>
        <w:t>:</w:t>
      </w:r>
    </w:p>
    <w:p w:rsidR="00DB0D8B" w:rsidRPr="00D8107B" w:rsidRDefault="00D8107B" w:rsidP="003C142F">
      <w:pPr>
        <w:spacing w:before="240" w:after="160" w:line="360" w:lineRule="auto"/>
        <w:jc w:val="both"/>
        <w:rPr>
          <w:rFonts w:asciiTheme="minorHAnsi" w:eastAsia="Calibri" w:hAnsiTheme="minorHAnsi" w:cstheme="minorHAnsi"/>
          <w:sz w:val="24"/>
          <w:szCs w:val="24"/>
        </w:rPr>
      </w:pPr>
      <w:r>
        <w:rPr>
          <w:rFonts w:asciiTheme="minorHAnsi" w:hAnsiTheme="minorHAnsi" w:cstheme="minorHAnsi"/>
          <w:b/>
          <w:color w:val="000000"/>
          <w:sz w:val="24"/>
          <w:szCs w:val="24"/>
        </w:rPr>
        <w:t>6</w:t>
      </w:r>
      <w:r w:rsidR="007F08E1" w:rsidRPr="00D8107B">
        <w:rPr>
          <w:rFonts w:asciiTheme="minorHAnsi" w:hAnsiTheme="minorHAnsi" w:cstheme="minorHAnsi"/>
          <w:b/>
          <w:color w:val="000000"/>
          <w:sz w:val="24"/>
          <w:szCs w:val="24"/>
        </w:rPr>
        <w:t>.1.</w:t>
      </w:r>
      <w:r w:rsidR="00E03FE7" w:rsidRPr="00D8107B">
        <w:rPr>
          <w:rFonts w:asciiTheme="minorHAnsi" w:hAnsiTheme="minorHAnsi" w:cstheme="minorHAnsi"/>
          <w:b/>
          <w:color w:val="000000"/>
          <w:sz w:val="24"/>
          <w:szCs w:val="24"/>
        </w:rPr>
        <w:t xml:space="preserve"> </w:t>
      </w:r>
      <w:r w:rsidR="00DB0D8B" w:rsidRPr="00D8107B">
        <w:rPr>
          <w:rFonts w:asciiTheme="minorHAnsi" w:eastAsia="Calibri" w:hAnsiTheme="minorHAnsi" w:cstheme="minorHAnsi"/>
          <w:sz w:val="24"/>
          <w:szCs w:val="24"/>
        </w:rPr>
        <w:t>Cumprimento total das cláusulas do contrato/ATA;</w:t>
      </w:r>
    </w:p>
    <w:p w:rsidR="003967CB" w:rsidRPr="00D8107B" w:rsidRDefault="00D8107B" w:rsidP="003C142F">
      <w:pPr>
        <w:spacing w:before="240" w:after="160" w:line="360" w:lineRule="auto"/>
        <w:jc w:val="both"/>
        <w:rPr>
          <w:rFonts w:asciiTheme="minorHAnsi" w:hAnsiTheme="minorHAnsi" w:cs="Calibri"/>
          <w:color w:val="000000"/>
          <w:sz w:val="24"/>
          <w:szCs w:val="24"/>
        </w:rPr>
      </w:pPr>
      <w:r>
        <w:rPr>
          <w:rFonts w:asciiTheme="minorHAnsi" w:eastAsia="Calibri" w:hAnsiTheme="minorHAnsi" w:cstheme="minorHAnsi"/>
          <w:b/>
          <w:sz w:val="24"/>
          <w:szCs w:val="24"/>
        </w:rPr>
        <w:t>6</w:t>
      </w:r>
      <w:r w:rsidR="00DB0D8B" w:rsidRPr="00D8107B">
        <w:rPr>
          <w:rFonts w:asciiTheme="minorHAnsi" w:eastAsia="Calibri" w:hAnsiTheme="minorHAnsi" w:cstheme="minorHAnsi"/>
          <w:b/>
          <w:sz w:val="24"/>
          <w:szCs w:val="24"/>
        </w:rPr>
        <w:t>.2.</w:t>
      </w:r>
      <w:r w:rsidR="00E03FE7" w:rsidRPr="00D8107B">
        <w:rPr>
          <w:rFonts w:asciiTheme="minorHAnsi" w:eastAsia="Calibri" w:hAnsiTheme="minorHAnsi" w:cstheme="minorHAnsi"/>
          <w:b/>
          <w:sz w:val="24"/>
          <w:szCs w:val="24"/>
        </w:rPr>
        <w:t xml:space="preserve"> </w:t>
      </w:r>
      <w:r w:rsidR="003C142F" w:rsidRPr="00D8107B">
        <w:rPr>
          <w:rFonts w:asciiTheme="minorHAnsi" w:hAnsiTheme="minorHAnsi" w:cs="Calibri"/>
          <w:color w:val="000000"/>
          <w:sz w:val="24"/>
          <w:szCs w:val="24"/>
        </w:rPr>
        <w:t xml:space="preserve">Informar junto a Secretaria Municipal de Obras, endereço de e-mail, e se houver, números de telefones que tenham aplicativos de comunicação como </w:t>
      </w:r>
      <w:r w:rsidR="003C142F" w:rsidRPr="00D8107B">
        <w:rPr>
          <w:rFonts w:asciiTheme="minorHAnsi" w:hAnsiTheme="minorHAnsi" w:cs="Calibri"/>
          <w:i/>
          <w:color w:val="000000"/>
          <w:sz w:val="24"/>
          <w:szCs w:val="24"/>
        </w:rPr>
        <w:t>whatsapp, telegram</w:t>
      </w:r>
      <w:r w:rsidR="003C142F" w:rsidRPr="00D8107B">
        <w:rPr>
          <w:rFonts w:asciiTheme="minorHAnsi" w:hAnsiTheme="minorHAnsi" w:cs="Calibri"/>
          <w:color w:val="000000"/>
          <w:sz w:val="24"/>
          <w:szCs w:val="24"/>
        </w:rPr>
        <w:t xml:space="preserve">ou similares;  </w:t>
      </w:r>
    </w:p>
    <w:p w:rsidR="003967CB" w:rsidRPr="00D8107B" w:rsidRDefault="00D8107B" w:rsidP="00C728E3">
      <w:pPr>
        <w:spacing w:before="240" w:after="240" w:line="360" w:lineRule="auto"/>
        <w:jc w:val="both"/>
        <w:rPr>
          <w:rFonts w:asciiTheme="minorHAnsi" w:hAnsiTheme="minorHAnsi" w:cstheme="minorHAnsi"/>
          <w:color w:val="000000"/>
          <w:sz w:val="24"/>
          <w:szCs w:val="24"/>
        </w:rPr>
      </w:pPr>
      <w:r>
        <w:rPr>
          <w:rFonts w:asciiTheme="minorHAnsi" w:eastAsia="Calibri" w:hAnsiTheme="minorHAnsi" w:cstheme="minorHAnsi"/>
          <w:b/>
          <w:sz w:val="24"/>
          <w:szCs w:val="24"/>
        </w:rPr>
        <w:t>6</w:t>
      </w:r>
      <w:r w:rsidR="007F08E1" w:rsidRPr="00D8107B">
        <w:rPr>
          <w:rFonts w:asciiTheme="minorHAnsi" w:hAnsiTheme="minorHAnsi" w:cstheme="minorHAnsi"/>
          <w:b/>
          <w:color w:val="000000"/>
          <w:sz w:val="24"/>
          <w:szCs w:val="24"/>
        </w:rPr>
        <w:t>.3</w:t>
      </w:r>
      <w:r w:rsidR="007F08E1" w:rsidRPr="00D8107B">
        <w:rPr>
          <w:rFonts w:asciiTheme="minorHAnsi" w:hAnsiTheme="minorHAnsi" w:cstheme="minorHAnsi"/>
          <w:color w:val="000000"/>
          <w:sz w:val="24"/>
          <w:szCs w:val="24"/>
        </w:rPr>
        <w:t>. Atender prontamente as orientações e exigências do fiscal, devidamente designado, inerentes à execução do objeto contratado;</w:t>
      </w:r>
    </w:p>
    <w:p w:rsidR="003967CB" w:rsidRPr="00D8107B" w:rsidRDefault="00D8107B" w:rsidP="00C728E3">
      <w:pPr>
        <w:spacing w:before="240" w:after="240" w:line="360" w:lineRule="auto"/>
        <w:jc w:val="both"/>
        <w:rPr>
          <w:rFonts w:asciiTheme="minorHAnsi" w:hAnsiTheme="minorHAnsi" w:cstheme="minorHAnsi"/>
          <w:color w:val="000000"/>
          <w:sz w:val="24"/>
          <w:szCs w:val="24"/>
        </w:rPr>
      </w:pPr>
      <w:r>
        <w:rPr>
          <w:rFonts w:asciiTheme="minorHAnsi" w:eastAsia="Calibri" w:hAnsiTheme="minorHAnsi" w:cstheme="minorHAnsi"/>
          <w:b/>
          <w:sz w:val="24"/>
          <w:szCs w:val="24"/>
        </w:rPr>
        <w:t>6</w:t>
      </w:r>
      <w:r w:rsidR="007F08E1" w:rsidRPr="00D8107B">
        <w:rPr>
          <w:rFonts w:asciiTheme="minorHAnsi" w:hAnsiTheme="minorHAnsi" w:cstheme="minorHAnsi"/>
          <w:b/>
          <w:color w:val="000000"/>
          <w:sz w:val="24"/>
          <w:szCs w:val="24"/>
        </w:rPr>
        <w:t>.4</w:t>
      </w:r>
      <w:r w:rsidR="007F08E1" w:rsidRPr="00D8107B">
        <w:rPr>
          <w:rFonts w:asciiTheme="minorHAnsi" w:hAnsiTheme="minorHAnsi" w:cstheme="minorHAnsi"/>
          <w:color w:val="000000"/>
          <w:sz w:val="24"/>
          <w:szCs w:val="24"/>
        </w:rPr>
        <w:t xml:space="preserve">. A </w:t>
      </w:r>
      <w:r w:rsidR="00DB0D8B" w:rsidRPr="00D8107B">
        <w:rPr>
          <w:rFonts w:asciiTheme="minorHAnsi" w:hAnsiTheme="minorHAnsi" w:cstheme="minorHAnsi"/>
          <w:color w:val="000000"/>
          <w:sz w:val="24"/>
          <w:szCs w:val="24"/>
        </w:rPr>
        <w:t xml:space="preserve">contratada </w:t>
      </w:r>
      <w:r w:rsidR="007F08E1" w:rsidRPr="00D8107B">
        <w:rPr>
          <w:rFonts w:asciiTheme="minorHAnsi" w:hAnsiTheme="minorHAnsi" w:cstheme="minorHAnsi"/>
          <w:color w:val="000000"/>
          <w:sz w:val="24"/>
          <w:szCs w:val="24"/>
        </w:rPr>
        <w:t>obriga-se a manter em compatibilidade com as obrigações por ela assumidas para com a execução deste contrato, inclusive com as condições de habilitação e qualificação dela exigidas pela Administração Pública para essa contratação;</w:t>
      </w:r>
    </w:p>
    <w:p w:rsidR="003967CB" w:rsidRPr="00D8107B" w:rsidRDefault="00D8107B" w:rsidP="00DB0D8B">
      <w:pPr>
        <w:spacing w:before="240" w:after="160" w:line="360" w:lineRule="auto"/>
        <w:jc w:val="both"/>
        <w:rPr>
          <w:rFonts w:asciiTheme="minorHAnsi" w:hAnsiTheme="minorHAnsi" w:cs="Calibri"/>
          <w:color w:val="000000"/>
          <w:sz w:val="24"/>
          <w:szCs w:val="24"/>
        </w:rPr>
      </w:pPr>
      <w:r>
        <w:rPr>
          <w:rFonts w:asciiTheme="minorHAnsi" w:eastAsia="Calibri" w:hAnsiTheme="minorHAnsi" w:cstheme="minorHAnsi"/>
          <w:b/>
          <w:sz w:val="24"/>
          <w:szCs w:val="24"/>
        </w:rPr>
        <w:t>6</w:t>
      </w:r>
      <w:r w:rsidR="00140501" w:rsidRPr="00D8107B">
        <w:rPr>
          <w:rFonts w:asciiTheme="minorHAnsi" w:hAnsiTheme="minorHAnsi" w:cstheme="minorHAnsi"/>
          <w:b/>
          <w:color w:val="000000"/>
          <w:sz w:val="24"/>
          <w:szCs w:val="24"/>
        </w:rPr>
        <w:t>.5.</w:t>
      </w:r>
      <w:r w:rsidR="002427C5" w:rsidRPr="00D8107B">
        <w:rPr>
          <w:rFonts w:asciiTheme="minorHAnsi" w:hAnsiTheme="minorHAnsi" w:cstheme="minorHAnsi"/>
          <w:b/>
          <w:color w:val="000000"/>
          <w:sz w:val="24"/>
          <w:szCs w:val="24"/>
        </w:rPr>
        <w:t xml:space="preserve"> </w:t>
      </w:r>
      <w:r w:rsidR="00DB0D8B" w:rsidRPr="00D8107B">
        <w:rPr>
          <w:rFonts w:asciiTheme="minorHAnsi" w:hAnsiTheme="minorHAnsi" w:cs="Calibri"/>
          <w:color w:val="000000"/>
          <w:sz w:val="24"/>
          <w:szCs w:val="24"/>
        </w:rPr>
        <w:t xml:space="preserve">Os materiais deverão </w:t>
      </w:r>
      <w:r w:rsidRPr="00D8107B">
        <w:rPr>
          <w:rFonts w:asciiTheme="minorHAnsi" w:hAnsiTheme="minorHAnsi" w:cs="Calibri"/>
          <w:color w:val="000000"/>
          <w:sz w:val="24"/>
          <w:szCs w:val="24"/>
        </w:rPr>
        <w:t>estar</w:t>
      </w:r>
      <w:r w:rsidR="00DB0D8B" w:rsidRPr="00D8107B">
        <w:rPr>
          <w:rFonts w:asciiTheme="minorHAnsi" w:hAnsiTheme="minorHAnsi" w:cs="Calibri"/>
          <w:color w:val="000000"/>
          <w:sz w:val="24"/>
          <w:szCs w:val="24"/>
        </w:rPr>
        <w:t xml:space="preserve"> </w:t>
      </w:r>
      <w:r>
        <w:rPr>
          <w:rFonts w:asciiTheme="minorHAnsi" w:hAnsiTheme="minorHAnsi" w:cs="Calibri"/>
          <w:color w:val="000000"/>
          <w:sz w:val="24"/>
          <w:szCs w:val="24"/>
        </w:rPr>
        <w:t xml:space="preserve">em </w:t>
      </w:r>
      <w:r w:rsidR="00DB0D8B" w:rsidRPr="00D8107B">
        <w:rPr>
          <w:rFonts w:asciiTheme="minorHAnsi" w:hAnsiTheme="minorHAnsi" w:cs="Calibri"/>
          <w:color w:val="000000"/>
          <w:sz w:val="24"/>
          <w:szCs w:val="24"/>
        </w:rPr>
        <w:t>conformidade com as especificações exigidas;</w:t>
      </w:r>
    </w:p>
    <w:p w:rsidR="00DB0D8B" w:rsidRPr="00D8107B" w:rsidRDefault="00D8107B" w:rsidP="00C728E3">
      <w:pPr>
        <w:spacing w:before="240" w:after="240" w:line="360" w:lineRule="auto"/>
        <w:jc w:val="both"/>
        <w:rPr>
          <w:rFonts w:asciiTheme="minorHAnsi" w:hAnsiTheme="minorHAnsi" w:cstheme="minorHAnsi"/>
          <w:color w:val="000000"/>
          <w:sz w:val="24"/>
          <w:szCs w:val="24"/>
        </w:rPr>
      </w:pPr>
      <w:r>
        <w:rPr>
          <w:rFonts w:asciiTheme="minorHAnsi" w:eastAsia="Calibri" w:hAnsiTheme="minorHAnsi" w:cstheme="minorHAnsi"/>
          <w:b/>
          <w:sz w:val="24"/>
          <w:szCs w:val="24"/>
        </w:rPr>
        <w:t>6</w:t>
      </w:r>
      <w:r w:rsidR="007F08E1" w:rsidRPr="00D8107B">
        <w:rPr>
          <w:rFonts w:asciiTheme="minorHAnsi" w:hAnsiTheme="minorHAnsi" w:cstheme="minorHAnsi"/>
          <w:b/>
          <w:color w:val="000000"/>
          <w:sz w:val="24"/>
          <w:szCs w:val="24"/>
        </w:rPr>
        <w:t>.</w:t>
      </w:r>
      <w:r w:rsidR="00140501" w:rsidRPr="00D8107B">
        <w:rPr>
          <w:rFonts w:asciiTheme="minorHAnsi" w:hAnsiTheme="minorHAnsi" w:cstheme="minorHAnsi"/>
          <w:b/>
          <w:color w:val="000000"/>
          <w:sz w:val="24"/>
          <w:szCs w:val="24"/>
        </w:rPr>
        <w:t>6</w:t>
      </w:r>
      <w:r w:rsidR="007F08E1" w:rsidRPr="00D8107B">
        <w:rPr>
          <w:rFonts w:asciiTheme="minorHAnsi" w:hAnsiTheme="minorHAnsi" w:cstheme="minorHAnsi"/>
          <w:b/>
          <w:color w:val="000000"/>
          <w:sz w:val="24"/>
          <w:szCs w:val="24"/>
        </w:rPr>
        <w:t>.</w:t>
      </w:r>
      <w:r w:rsidR="007F08E1" w:rsidRPr="00D8107B">
        <w:rPr>
          <w:rFonts w:asciiTheme="minorHAnsi" w:hAnsiTheme="minorHAnsi" w:cstheme="minorHAnsi"/>
          <w:color w:val="000000"/>
          <w:sz w:val="24"/>
          <w:szCs w:val="24"/>
        </w:rPr>
        <w:t xml:space="preserve"> A contratada deverá obedecer ao cronograma e programação disposta pela </w:t>
      </w:r>
      <w:r w:rsidR="008575F9" w:rsidRPr="00D8107B">
        <w:rPr>
          <w:rFonts w:asciiTheme="minorHAnsi" w:hAnsiTheme="minorHAnsi" w:cstheme="minorHAnsi"/>
          <w:color w:val="000000"/>
          <w:sz w:val="24"/>
          <w:szCs w:val="24"/>
        </w:rPr>
        <w:t>Secretaria Municipal de Obras</w:t>
      </w:r>
      <w:r w:rsidR="007F08E1" w:rsidRPr="00D8107B">
        <w:rPr>
          <w:rFonts w:asciiTheme="minorHAnsi" w:hAnsiTheme="minorHAnsi" w:cstheme="minorHAnsi"/>
          <w:color w:val="000000"/>
          <w:sz w:val="24"/>
          <w:szCs w:val="24"/>
        </w:rPr>
        <w:t>, podendo ocorrer, quando necessárias, alterações sem prévio aviso;</w:t>
      </w:r>
    </w:p>
    <w:p w:rsidR="003967CB" w:rsidRPr="00D8107B" w:rsidRDefault="00D8107B" w:rsidP="00C728E3">
      <w:pPr>
        <w:spacing w:before="240" w:after="240" w:line="360" w:lineRule="auto"/>
        <w:jc w:val="both"/>
        <w:rPr>
          <w:rFonts w:asciiTheme="minorHAnsi" w:hAnsiTheme="minorHAnsi" w:cstheme="minorHAnsi"/>
          <w:color w:val="000000"/>
          <w:sz w:val="24"/>
          <w:szCs w:val="24"/>
        </w:rPr>
      </w:pPr>
      <w:r>
        <w:rPr>
          <w:rFonts w:asciiTheme="minorHAnsi" w:eastAsia="Calibri" w:hAnsiTheme="minorHAnsi" w:cstheme="minorHAnsi"/>
          <w:b/>
          <w:sz w:val="24"/>
          <w:szCs w:val="24"/>
        </w:rPr>
        <w:t>6</w:t>
      </w:r>
      <w:r w:rsidR="007F08E1" w:rsidRPr="00D8107B">
        <w:rPr>
          <w:rFonts w:asciiTheme="minorHAnsi" w:hAnsiTheme="minorHAnsi" w:cstheme="minorHAnsi"/>
          <w:b/>
          <w:color w:val="000000"/>
          <w:sz w:val="24"/>
          <w:szCs w:val="24"/>
        </w:rPr>
        <w:t>.</w:t>
      </w:r>
      <w:r w:rsidR="00AF1152" w:rsidRPr="00D8107B">
        <w:rPr>
          <w:rFonts w:asciiTheme="minorHAnsi" w:hAnsiTheme="minorHAnsi" w:cstheme="minorHAnsi"/>
          <w:b/>
          <w:color w:val="000000"/>
          <w:sz w:val="24"/>
          <w:szCs w:val="24"/>
        </w:rPr>
        <w:t>7</w:t>
      </w:r>
      <w:r w:rsidR="007F08E1" w:rsidRPr="00D8107B">
        <w:rPr>
          <w:rFonts w:asciiTheme="minorHAnsi" w:hAnsiTheme="minorHAnsi" w:cstheme="minorHAnsi"/>
          <w:b/>
          <w:color w:val="000000"/>
          <w:sz w:val="24"/>
          <w:szCs w:val="24"/>
        </w:rPr>
        <w:t>.</w:t>
      </w:r>
      <w:r w:rsidR="002427C5" w:rsidRPr="00D8107B">
        <w:rPr>
          <w:rFonts w:asciiTheme="minorHAnsi" w:hAnsiTheme="minorHAnsi" w:cstheme="minorHAnsi"/>
          <w:b/>
          <w:color w:val="000000"/>
          <w:sz w:val="24"/>
          <w:szCs w:val="24"/>
        </w:rPr>
        <w:t xml:space="preserve"> </w:t>
      </w:r>
      <w:r w:rsidR="009B7940" w:rsidRPr="00D8107B">
        <w:rPr>
          <w:rFonts w:asciiTheme="minorHAnsi" w:hAnsiTheme="minorHAnsi" w:cstheme="minorHAnsi"/>
          <w:color w:val="000000"/>
          <w:sz w:val="24"/>
          <w:szCs w:val="24"/>
        </w:rPr>
        <w:t>Todos e quaisquer encargos sociais, trabalhistas, previdenciários, BDI, financeiros ou de qualquer natureza, bem como todas as despesas geradas direta ou indiretamente pelo objeto do presente são de responsabilidade única e exclusiva da contratada, respondendo a prefeitura apenas e tão somente pelo pagamento do material/produto;</w:t>
      </w:r>
    </w:p>
    <w:p w:rsidR="003967CB" w:rsidRPr="00D8107B" w:rsidRDefault="00D8107B" w:rsidP="00C728E3">
      <w:pPr>
        <w:spacing w:before="240" w:after="240" w:line="360" w:lineRule="auto"/>
        <w:jc w:val="both"/>
        <w:rPr>
          <w:rFonts w:asciiTheme="minorHAnsi" w:hAnsiTheme="minorHAnsi" w:cstheme="minorHAnsi"/>
          <w:color w:val="000000"/>
          <w:sz w:val="24"/>
          <w:szCs w:val="24"/>
        </w:rPr>
      </w:pPr>
      <w:r>
        <w:rPr>
          <w:rFonts w:asciiTheme="minorHAnsi" w:eastAsia="Calibri" w:hAnsiTheme="minorHAnsi" w:cstheme="minorHAnsi"/>
          <w:b/>
          <w:sz w:val="24"/>
          <w:szCs w:val="24"/>
        </w:rPr>
        <w:t>6</w:t>
      </w:r>
      <w:r w:rsidR="007F08E1" w:rsidRPr="00D8107B">
        <w:rPr>
          <w:rFonts w:asciiTheme="minorHAnsi" w:hAnsiTheme="minorHAnsi" w:cstheme="minorHAnsi"/>
          <w:b/>
          <w:color w:val="000000"/>
          <w:sz w:val="24"/>
          <w:szCs w:val="24"/>
        </w:rPr>
        <w:t>.8.</w:t>
      </w:r>
      <w:r w:rsidR="007F08E1" w:rsidRPr="00D8107B">
        <w:rPr>
          <w:rFonts w:asciiTheme="minorHAnsi" w:hAnsiTheme="minorHAnsi" w:cstheme="minorHAnsi"/>
          <w:color w:val="000000"/>
          <w:sz w:val="24"/>
          <w:szCs w:val="24"/>
        </w:rPr>
        <w:t xml:space="preserve"> A Contratada obriga-se a comunicar à Secretaria </w:t>
      </w:r>
      <w:r w:rsidR="008575F9" w:rsidRPr="00D8107B">
        <w:rPr>
          <w:rFonts w:asciiTheme="minorHAnsi" w:hAnsiTheme="minorHAnsi" w:cstheme="minorHAnsi"/>
          <w:color w:val="000000"/>
          <w:sz w:val="24"/>
          <w:szCs w:val="24"/>
        </w:rPr>
        <w:t>Municipal de O</w:t>
      </w:r>
      <w:r w:rsidR="007F08E1" w:rsidRPr="00D8107B">
        <w:rPr>
          <w:rFonts w:asciiTheme="minorHAnsi" w:hAnsiTheme="minorHAnsi" w:cstheme="minorHAnsi"/>
          <w:color w:val="000000"/>
          <w:sz w:val="24"/>
          <w:szCs w:val="24"/>
        </w:rPr>
        <w:t xml:space="preserve">bras, todas as circunstâncias ou ocorrências que, constituindo motivos de força maior, não permitiram a correta </w:t>
      </w:r>
      <w:r w:rsidR="002427C5" w:rsidRPr="00D8107B">
        <w:rPr>
          <w:rFonts w:asciiTheme="minorHAnsi" w:hAnsiTheme="minorHAnsi" w:cstheme="minorHAnsi"/>
          <w:color w:val="000000"/>
          <w:sz w:val="24"/>
          <w:szCs w:val="24"/>
        </w:rPr>
        <w:t>entrega dos materiais;</w:t>
      </w:r>
    </w:p>
    <w:p w:rsidR="003967CB" w:rsidRPr="00D8107B" w:rsidRDefault="00D8107B" w:rsidP="00C728E3">
      <w:pPr>
        <w:spacing w:before="240" w:after="240" w:line="360" w:lineRule="auto"/>
        <w:jc w:val="both"/>
        <w:rPr>
          <w:rFonts w:asciiTheme="minorHAnsi" w:hAnsiTheme="minorHAnsi" w:cstheme="minorHAnsi"/>
          <w:color w:val="000000"/>
          <w:sz w:val="24"/>
          <w:szCs w:val="24"/>
        </w:rPr>
      </w:pPr>
      <w:r>
        <w:rPr>
          <w:rFonts w:asciiTheme="minorHAnsi" w:eastAsia="Calibri" w:hAnsiTheme="minorHAnsi" w:cstheme="minorHAnsi"/>
          <w:b/>
          <w:sz w:val="24"/>
          <w:szCs w:val="24"/>
        </w:rPr>
        <w:t>6</w:t>
      </w:r>
      <w:r w:rsidR="007F08E1" w:rsidRPr="00D8107B">
        <w:rPr>
          <w:rFonts w:asciiTheme="minorHAnsi" w:hAnsiTheme="minorHAnsi" w:cstheme="minorHAnsi"/>
          <w:b/>
          <w:color w:val="000000"/>
          <w:sz w:val="24"/>
          <w:szCs w:val="24"/>
        </w:rPr>
        <w:t xml:space="preserve">.9. </w:t>
      </w:r>
      <w:r w:rsidR="007F08E1" w:rsidRPr="00D8107B">
        <w:rPr>
          <w:rFonts w:asciiTheme="minorHAnsi" w:hAnsiTheme="minorHAnsi" w:cstheme="minorHAnsi"/>
          <w:color w:val="000000"/>
          <w:sz w:val="24"/>
          <w:szCs w:val="24"/>
        </w:rPr>
        <w:t>Responder por quaisquer danos causados ao patrimônio do município, aos empregados ou a terceiros, decorrentes de sua culpa ou dolo na execução do objeto do presente Pregão;</w:t>
      </w:r>
    </w:p>
    <w:p w:rsidR="003967CB" w:rsidRPr="00D8107B" w:rsidRDefault="00D8107B" w:rsidP="00686CB2">
      <w:pPr>
        <w:spacing w:before="240" w:after="160" w:line="360" w:lineRule="auto"/>
        <w:jc w:val="both"/>
        <w:rPr>
          <w:rFonts w:asciiTheme="minorHAnsi" w:hAnsiTheme="minorHAnsi" w:cs="Calibri"/>
          <w:color w:val="000000"/>
          <w:sz w:val="24"/>
          <w:szCs w:val="24"/>
          <w:shd w:val="clear" w:color="auto" w:fill="FFFFFF"/>
        </w:rPr>
      </w:pPr>
      <w:r>
        <w:rPr>
          <w:rFonts w:asciiTheme="minorHAnsi" w:eastAsia="Calibri" w:hAnsiTheme="minorHAnsi" w:cstheme="minorHAnsi"/>
          <w:b/>
          <w:sz w:val="24"/>
          <w:szCs w:val="24"/>
        </w:rPr>
        <w:t>6</w:t>
      </w:r>
      <w:r w:rsidR="007F08E1" w:rsidRPr="00D8107B">
        <w:rPr>
          <w:rFonts w:asciiTheme="minorHAnsi" w:hAnsiTheme="minorHAnsi" w:cstheme="minorHAnsi"/>
          <w:b/>
          <w:color w:val="000000"/>
          <w:sz w:val="24"/>
          <w:szCs w:val="24"/>
        </w:rPr>
        <w:t>.10.</w:t>
      </w:r>
      <w:r w:rsidR="00F604C7" w:rsidRPr="00D8107B">
        <w:rPr>
          <w:rFonts w:asciiTheme="minorHAnsi" w:hAnsiTheme="minorHAnsi" w:cstheme="minorHAnsi"/>
          <w:b/>
          <w:color w:val="000000"/>
          <w:sz w:val="24"/>
          <w:szCs w:val="24"/>
        </w:rPr>
        <w:t xml:space="preserve"> </w:t>
      </w:r>
      <w:r w:rsidR="00686CB2" w:rsidRPr="00D8107B">
        <w:rPr>
          <w:rFonts w:asciiTheme="minorHAnsi" w:hAnsiTheme="minorHAnsi" w:cs="Calibri"/>
          <w:color w:val="000000"/>
          <w:sz w:val="24"/>
          <w:szCs w:val="24"/>
          <w:shd w:val="clear" w:color="auto" w:fill="FFFFFF"/>
        </w:rPr>
        <w:t>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w:t>
      </w:r>
    </w:p>
    <w:p w:rsidR="00435226" w:rsidRPr="00D8107B" w:rsidRDefault="00D8107B" w:rsidP="00C728E3">
      <w:pPr>
        <w:spacing w:before="240" w:after="240" w:line="360" w:lineRule="auto"/>
        <w:jc w:val="both"/>
        <w:rPr>
          <w:rFonts w:asciiTheme="minorHAnsi" w:hAnsiTheme="minorHAnsi" w:cstheme="minorHAnsi"/>
          <w:sz w:val="24"/>
          <w:szCs w:val="24"/>
        </w:rPr>
      </w:pPr>
      <w:r>
        <w:rPr>
          <w:rFonts w:asciiTheme="minorHAnsi" w:eastAsia="Calibri" w:hAnsiTheme="minorHAnsi" w:cstheme="minorHAnsi"/>
          <w:b/>
          <w:sz w:val="24"/>
          <w:szCs w:val="24"/>
        </w:rPr>
        <w:t>6</w:t>
      </w:r>
      <w:r w:rsidR="002F3DAB" w:rsidRPr="00D8107B">
        <w:rPr>
          <w:rFonts w:asciiTheme="minorHAnsi" w:hAnsiTheme="minorHAnsi" w:cstheme="minorHAnsi"/>
          <w:b/>
          <w:sz w:val="24"/>
          <w:szCs w:val="24"/>
        </w:rPr>
        <w:t>.1</w:t>
      </w:r>
      <w:r w:rsidR="005D2FD9" w:rsidRPr="00D8107B">
        <w:rPr>
          <w:rFonts w:asciiTheme="minorHAnsi" w:hAnsiTheme="minorHAnsi" w:cstheme="minorHAnsi"/>
          <w:b/>
          <w:sz w:val="24"/>
          <w:szCs w:val="24"/>
        </w:rPr>
        <w:t>1</w:t>
      </w:r>
      <w:r w:rsidR="007F08E1" w:rsidRPr="00D8107B">
        <w:rPr>
          <w:rFonts w:asciiTheme="minorHAnsi" w:hAnsiTheme="minorHAnsi" w:cstheme="minorHAnsi"/>
          <w:b/>
          <w:sz w:val="24"/>
          <w:szCs w:val="24"/>
        </w:rPr>
        <w:t>.</w:t>
      </w:r>
      <w:r w:rsidR="007F08E1" w:rsidRPr="00D8107B">
        <w:rPr>
          <w:rFonts w:asciiTheme="minorHAnsi" w:hAnsiTheme="minorHAnsi" w:cstheme="minorHAnsi"/>
          <w:sz w:val="24"/>
          <w:szCs w:val="24"/>
        </w:rPr>
        <w:t xml:space="preserve"> A Contratada é obrigada a zelar pelo patrimônio Municipal, objeto do presente, assumindo responsabilidades pela sua integridade, bem como pelos eventuais danos causados pela Contratada e seus agentes;</w:t>
      </w:r>
    </w:p>
    <w:p w:rsidR="009B7940" w:rsidRPr="00D8107B" w:rsidRDefault="00D8107B" w:rsidP="009B7940">
      <w:pPr>
        <w:spacing w:before="240" w:after="240" w:line="360" w:lineRule="auto"/>
        <w:jc w:val="both"/>
        <w:rPr>
          <w:rFonts w:asciiTheme="minorHAnsi" w:hAnsiTheme="minorHAnsi" w:cstheme="minorHAnsi"/>
          <w:sz w:val="24"/>
          <w:szCs w:val="24"/>
        </w:rPr>
      </w:pPr>
      <w:r>
        <w:rPr>
          <w:rFonts w:asciiTheme="minorHAnsi" w:eastAsia="Calibri" w:hAnsiTheme="minorHAnsi" w:cstheme="minorHAnsi"/>
          <w:b/>
          <w:sz w:val="24"/>
          <w:szCs w:val="24"/>
        </w:rPr>
        <w:t>6</w:t>
      </w:r>
      <w:r w:rsidR="002337CE" w:rsidRPr="00D8107B">
        <w:rPr>
          <w:rFonts w:asciiTheme="minorHAnsi" w:hAnsiTheme="minorHAnsi" w:cstheme="minorHAnsi"/>
          <w:b/>
          <w:sz w:val="24"/>
          <w:szCs w:val="24"/>
        </w:rPr>
        <w:t>.1</w:t>
      </w:r>
      <w:r>
        <w:rPr>
          <w:rFonts w:asciiTheme="minorHAnsi" w:hAnsiTheme="minorHAnsi" w:cstheme="minorHAnsi"/>
          <w:b/>
          <w:sz w:val="24"/>
          <w:szCs w:val="24"/>
        </w:rPr>
        <w:t>2</w:t>
      </w:r>
      <w:r w:rsidR="002337CE" w:rsidRPr="00D8107B">
        <w:rPr>
          <w:rFonts w:asciiTheme="minorHAnsi" w:hAnsiTheme="minorHAnsi" w:cstheme="minorHAnsi"/>
          <w:b/>
          <w:sz w:val="24"/>
          <w:szCs w:val="24"/>
        </w:rPr>
        <w:t>.</w:t>
      </w:r>
      <w:r w:rsidR="002337CE" w:rsidRPr="00D8107B">
        <w:rPr>
          <w:rFonts w:asciiTheme="minorHAnsi" w:hAnsiTheme="minorHAnsi" w:cstheme="minorHAnsi"/>
          <w:sz w:val="24"/>
          <w:szCs w:val="24"/>
        </w:rPr>
        <w:t xml:space="preserve"> Manter em estoque um mínimo de bens necessários à execução do objeto do contrato;</w:t>
      </w:r>
    </w:p>
    <w:p w:rsidR="007F08E1" w:rsidRPr="00D8107B" w:rsidRDefault="00D8107B" w:rsidP="00C728E3">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7F08E1" w:rsidRPr="00D8107B">
        <w:rPr>
          <w:rFonts w:asciiTheme="minorHAnsi" w:hAnsiTheme="minorHAnsi" w:cstheme="minorHAnsi"/>
          <w:b/>
          <w:sz w:val="24"/>
          <w:szCs w:val="24"/>
        </w:rPr>
        <w:t xml:space="preserve"> - OBRIGAÇÕES DA CONTRATANTE:</w:t>
      </w:r>
    </w:p>
    <w:p w:rsidR="003967CB" w:rsidRPr="00D8107B" w:rsidRDefault="00D8107B" w:rsidP="00C728E3">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7F08E1" w:rsidRPr="00D8107B">
        <w:rPr>
          <w:rFonts w:asciiTheme="minorHAnsi" w:hAnsiTheme="minorHAnsi" w:cstheme="minorHAnsi"/>
          <w:b/>
          <w:sz w:val="24"/>
          <w:szCs w:val="24"/>
        </w:rPr>
        <w:t>.1.</w:t>
      </w:r>
      <w:r w:rsidR="007F08E1" w:rsidRPr="00D8107B">
        <w:rPr>
          <w:rFonts w:asciiTheme="minorHAnsi" w:hAnsiTheme="minorHAnsi" w:cstheme="minorHAnsi"/>
          <w:sz w:val="24"/>
          <w:szCs w:val="24"/>
        </w:rPr>
        <w:t xml:space="preserve"> Efetuar os pagamentos devidos à CONTRATADA, n</w:t>
      </w:r>
      <w:r w:rsidR="0074442D" w:rsidRPr="00D8107B">
        <w:rPr>
          <w:rFonts w:asciiTheme="minorHAnsi" w:hAnsiTheme="minorHAnsi" w:cstheme="minorHAnsi"/>
          <w:sz w:val="24"/>
          <w:szCs w:val="24"/>
        </w:rPr>
        <w:t xml:space="preserve">a forma pactuada </w:t>
      </w:r>
      <w:r w:rsidR="005B036B" w:rsidRPr="00D8107B">
        <w:rPr>
          <w:rFonts w:asciiTheme="minorHAnsi" w:hAnsiTheme="minorHAnsi" w:cstheme="minorHAnsi"/>
          <w:sz w:val="24"/>
          <w:szCs w:val="24"/>
        </w:rPr>
        <w:t>na ata</w:t>
      </w:r>
      <w:r w:rsidR="0074442D" w:rsidRPr="00D8107B">
        <w:rPr>
          <w:rFonts w:asciiTheme="minorHAnsi" w:hAnsiTheme="minorHAnsi" w:cstheme="minorHAnsi"/>
          <w:sz w:val="24"/>
          <w:szCs w:val="24"/>
        </w:rPr>
        <w:t>;</w:t>
      </w:r>
    </w:p>
    <w:p w:rsidR="003967CB" w:rsidRPr="00D8107B" w:rsidRDefault="00D8107B" w:rsidP="00C728E3">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2337CE" w:rsidRPr="00D8107B">
        <w:rPr>
          <w:rFonts w:asciiTheme="minorHAnsi" w:hAnsiTheme="minorHAnsi" w:cstheme="minorHAnsi"/>
          <w:b/>
          <w:sz w:val="24"/>
          <w:szCs w:val="24"/>
        </w:rPr>
        <w:t>.</w:t>
      </w:r>
      <w:r w:rsidR="007F08E1" w:rsidRPr="00D8107B">
        <w:rPr>
          <w:rFonts w:asciiTheme="minorHAnsi" w:hAnsiTheme="minorHAnsi" w:cstheme="minorHAnsi"/>
          <w:b/>
          <w:sz w:val="24"/>
          <w:szCs w:val="24"/>
        </w:rPr>
        <w:t>2.</w:t>
      </w:r>
      <w:r w:rsidR="007F08E1" w:rsidRPr="00D8107B">
        <w:rPr>
          <w:rFonts w:asciiTheme="minorHAnsi" w:hAnsiTheme="minorHAnsi" w:cstheme="minorHAnsi"/>
          <w:sz w:val="24"/>
          <w:szCs w:val="24"/>
        </w:rPr>
        <w:t xml:space="preserve"> Notificar, por escrito, a CONTRATADA quaisquer irregularidades encontrada</w:t>
      </w:r>
      <w:r w:rsidR="0074442D" w:rsidRPr="00D8107B">
        <w:rPr>
          <w:rFonts w:asciiTheme="minorHAnsi" w:hAnsiTheme="minorHAnsi" w:cstheme="minorHAnsi"/>
          <w:sz w:val="24"/>
          <w:szCs w:val="24"/>
        </w:rPr>
        <w:t>s na prestação do fornecimento;</w:t>
      </w:r>
    </w:p>
    <w:p w:rsidR="003967CB" w:rsidRPr="00D8107B" w:rsidRDefault="00D8107B" w:rsidP="00C728E3">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7F08E1" w:rsidRPr="00D8107B">
        <w:rPr>
          <w:rFonts w:asciiTheme="minorHAnsi" w:hAnsiTheme="minorHAnsi" w:cstheme="minorHAnsi"/>
          <w:b/>
          <w:sz w:val="24"/>
          <w:szCs w:val="24"/>
        </w:rPr>
        <w:t>.3.</w:t>
      </w:r>
      <w:r w:rsidR="007F08E1" w:rsidRPr="00D8107B">
        <w:rPr>
          <w:rFonts w:asciiTheme="minorHAnsi" w:hAnsiTheme="minorHAnsi" w:cstheme="minorHAnsi"/>
          <w:sz w:val="24"/>
          <w:szCs w:val="24"/>
        </w:rPr>
        <w:t xml:space="preserve"> Prestar as informações e os esclarecimentos que venham a ser solicitados pela CONTRATADA</w:t>
      </w:r>
      <w:r w:rsidR="005B036B" w:rsidRPr="00D8107B">
        <w:rPr>
          <w:rFonts w:asciiTheme="minorHAnsi" w:hAnsiTheme="minorHAnsi" w:cstheme="minorHAnsi"/>
          <w:sz w:val="24"/>
          <w:szCs w:val="24"/>
        </w:rPr>
        <w:t>;</w:t>
      </w:r>
    </w:p>
    <w:p w:rsidR="003967CB" w:rsidRPr="00D8107B" w:rsidRDefault="00D8107B" w:rsidP="00C728E3">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7F08E1" w:rsidRPr="00D8107B">
        <w:rPr>
          <w:rFonts w:asciiTheme="minorHAnsi" w:hAnsiTheme="minorHAnsi" w:cstheme="minorHAnsi"/>
          <w:b/>
          <w:sz w:val="24"/>
          <w:szCs w:val="24"/>
        </w:rPr>
        <w:t>.4.</w:t>
      </w:r>
      <w:r w:rsidR="007F08E1" w:rsidRPr="00D8107B">
        <w:rPr>
          <w:rFonts w:asciiTheme="minorHAnsi" w:hAnsiTheme="minorHAnsi" w:cstheme="minorHAnsi"/>
          <w:sz w:val="24"/>
          <w:szCs w:val="24"/>
        </w:rPr>
        <w:t xml:space="preserve"> Aplicar, se for o caso, as sanções administrativas e penalidades regulamentares e contratuais</w:t>
      </w:r>
      <w:r w:rsidR="005B036B" w:rsidRPr="00D8107B">
        <w:rPr>
          <w:rFonts w:asciiTheme="minorHAnsi" w:hAnsiTheme="minorHAnsi" w:cstheme="minorHAnsi"/>
          <w:sz w:val="24"/>
          <w:szCs w:val="24"/>
        </w:rPr>
        <w:t>;</w:t>
      </w:r>
      <w:r>
        <w:rPr>
          <w:rFonts w:asciiTheme="minorHAnsi" w:hAnsiTheme="minorHAnsi" w:cstheme="minorHAnsi"/>
          <w:sz w:val="24"/>
          <w:szCs w:val="24"/>
        </w:rPr>
        <w:t xml:space="preserve"> </w:t>
      </w:r>
    </w:p>
    <w:p w:rsidR="003967CB" w:rsidRPr="00D8107B" w:rsidRDefault="00D8107B" w:rsidP="00C728E3">
      <w:pPr>
        <w:spacing w:before="240" w:after="240" w:line="360" w:lineRule="auto"/>
        <w:jc w:val="both"/>
        <w:rPr>
          <w:rFonts w:asciiTheme="minorHAnsi" w:hAnsiTheme="minorHAnsi" w:cstheme="minorHAnsi"/>
          <w:sz w:val="24"/>
          <w:szCs w:val="24"/>
        </w:rPr>
      </w:pPr>
      <w:r>
        <w:rPr>
          <w:rFonts w:asciiTheme="minorHAnsi" w:hAnsiTheme="minorHAnsi" w:cstheme="minorHAnsi"/>
          <w:b/>
          <w:sz w:val="24"/>
          <w:szCs w:val="24"/>
        </w:rPr>
        <w:t>7</w:t>
      </w:r>
      <w:r w:rsidR="007F08E1" w:rsidRPr="00D8107B">
        <w:rPr>
          <w:rFonts w:asciiTheme="minorHAnsi" w:hAnsiTheme="minorHAnsi" w:cstheme="minorHAnsi"/>
          <w:b/>
          <w:sz w:val="24"/>
          <w:szCs w:val="24"/>
        </w:rPr>
        <w:t>.5.</w:t>
      </w:r>
      <w:r w:rsidR="007F08E1" w:rsidRPr="00D8107B">
        <w:rPr>
          <w:rFonts w:asciiTheme="minorHAnsi" w:hAnsiTheme="minorHAnsi" w:cstheme="minorHAnsi"/>
          <w:sz w:val="24"/>
          <w:szCs w:val="24"/>
        </w:rPr>
        <w:t xml:space="preserve"> Comunicar a CONTRATADA, sempre que </w:t>
      </w:r>
      <w:r w:rsidR="00C34494" w:rsidRPr="00D8107B">
        <w:rPr>
          <w:rFonts w:asciiTheme="minorHAnsi" w:hAnsiTheme="minorHAnsi" w:cstheme="minorHAnsi"/>
          <w:sz w:val="24"/>
          <w:szCs w:val="24"/>
        </w:rPr>
        <w:t>necessário qualquer</w:t>
      </w:r>
      <w:r w:rsidR="007F08E1" w:rsidRPr="00D8107B">
        <w:rPr>
          <w:rFonts w:asciiTheme="minorHAnsi" w:hAnsiTheme="minorHAnsi" w:cstheme="minorHAnsi"/>
          <w:sz w:val="24"/>
          <w:szCs w:val="24"/>
        </w:rPr>
        <w:t xml:space="preserve"> deficiência em</w:t>
      </w:r>
      <w:r w:rsidR="0074442D" w:rsidRPr="00D8107B">
        <w:rPr>
          <w:rFonts w:asciiTheme="minorHAnsi" w:hAnsiTheme="minorHAnsi" w:cstheme="minorHAnsi"/>
          <w:sz w:val="24"/>
          <w:szCs w:val="24"/>
        </w:rPr>
        <w:t xml:space="preserve"> relação </w:t>
      </w:r>
      <w:r w:rsidR="00E23959" w:rsidRPr="00D8107B">
        <w:rPr>
          <w:rFonts w:asciiTheme="minorHAnsi" w:hAnsiTheme="minorHAnsi" w:cstheme="minorHAnsi"/>
          <w:sz w:val="24"/>
          <w:szCs w:val="24"/>
        </w:rPr>
        <w:t>ao material</w:t>
      </w:r>
      <w:r w:rsidR="00D255BA" w:rsidRPr="00D8107B">
        <w:rPr>
          <w:rFonts w:asciiTheme="minorHAnsi" w:hAnsiTheme="minorHAnsi" w:cstheme="minorHAnsi"/>
          <w:sz w:val="24"/>
          <w:szCs w:val="24"/>
        </w:rPr>
        <w:t>/produto</w:t>
      </w:r>
      <w:r w:rsidR="00E23959" w:rsidRPr="00D8107B">
        <w:rPr>
          <w:rFonts w:asciiTheme="minorHAnsi" w:hAnsiTheme="minorHAnsi" w:cstheme="minorHAnsi"/>
          <w:sz w:val="24"/>
          <w:szCs w:val="24"/>
        </w:rPr>
        <w:t xml:space="preserve"> fornecido;</w:t>
      </w:r>
    </w:p>
    <w:p w:rsidR="008F56D6" w:rsidRPr="00D8107B" w:rsidRDefault="00D8107B" w:rsidP="00C728E3">
      <w:pPr>
        <w:spacing w:before="240" w:after="240" w:line="360" w:lineRule="auto"/>
        <w:jc w:val="both"/>
        <w:rPr>
          <w:rFonts w:asciiTheme="minorHAnsi" w:hAnsiTheme="minorHAnsi" w:cs="Calibri"/>
          <w:sz w:val="24"/>
          <w:szCs w:val="24"/>
        </w:rPr>
      </w:pPr>
      <w:r>
        <w:rPr>
          <w:rFonts w:asciiTheme="minorHAnsi" w:hAnsiTheme="minorHAnsi" w:cstheme="minorHAnsi"/>
          <w:b/>
          <w:sz w:val="24"/>
          <w:szCs w:val="24"/>
        </w:rPr>
        <w:t>7</w:t>
      </w:r>
      <w:r w:rsidR="007F08E1" w:rsidRPr="00D8107B">
        <w:rPr>
          <w:rFonts w:asciiTheme="minorHAnsi" w:hAnsiTheme="minorHAnsi" w:cstheme="minorHAnsi"/>
          <w:b/>
          <w:sz w:val="24"/>
          <w:szCs w:val="24"/>
        </w:rPr>
        <w:t>.6.</w:t>
      </w:r>
      <w:r w:rsidR="007E3D4C" w:rsidRPr="00D8107B">
        <w:rPr>
          <w:rFonts w:asciiTheme="minorHAnsi" w:hAnsiTheme="minorHAnsi" w:cstheme="minorHAnsi"/>
          <w:b/>
          <w:sz w:val="24"/>
          <w:szCs w:val="24"/>
        </w:rPr>
        <w:t xml:space="preserve"> </w:t>
      </w:r>
      <w:r w:rsidR="008F56D6" w:rsidRPr="00D8107B">
        <w:rPr>
          <w:rFonts w:asciiTheme="minorHAnsi" w:hAnsiTheme="minorHAnsi" w:cs="Calibri"/>
          <w:sz w:val="24"/>
          <w:szCs w:val="24"/>
        </w:rPr>
        <w:t>Exigir da contratada, a adoção dos procedimentos corretos na prestação dos serviços, assim como quaisquer outras alterações no decorrer do contrato/ATA;</w:t>
      </w:r>
    </w:p>
    <w:p w:rsidR="003967CB" w:rsidRPr="00D8107B" w:rsidRDefault="00D8107B" w:rsidP="008F56D6">
      <w:pPr>
        <w:spacing w:before="240" w:after="160" w:line="360" w:lineRule="auto"/>
        <w:jc w:val="both"/>
        <w:rPr>
          <w:rFonts w:asciiTheme="minorHAnsi" w:hAnsiTheme="minorHAnsi" w:cs="Calibri"/>
          <w:sz w:val="24"/>
          <w:szCs w:val="24"/>
        </w:rPr>
      </w:pPr>
      <w:r>
        <w:rPr>
          <w:rFonts w:asciiTheme="minorHAnsi" w:hAnsiTheme="minorHAnsi" w:cstheme="minorHAnsi"/>
          <w:b/>
          <w:sz w:val="24"/>
          <w:szCs w:val="24"/>
        </w:rPr>
        <w:t>7</w:t>
      </w:r>
      <w:r w:rsidR="007F08E1" w:rsidRPr="00D8107B">
        <w:rPr>
          <w:rFonts w:asciiTheme="minorHAnsi" w:hAnsiTheme="minorHAnsi" w:cstheme="minorHAnsi"/>
          <w:b/>
          <w:sz w:val="24"/>
          <w:szCs w:val="24"/>
        </w:rPr>
        <w:t>.7.</w:t>
      </w:r>
      <w:r w:rsidR="008F56D6" w:rsidRPr="00D8107B">
        <w:rPr>
          <w:rFonts w:asciiTheme="minorHAnsi" w:hAnsiTheme="minorHAnsi" w:cs="Calibri"/>
          <w:sz w:val="24"/>
          <w:szCs w:val="24"/>
        </w:rPr>
        <w:t xml:space="preserve"> Acompanhar e fiscalizar a execução do contrato/ATA; confeccionar o relatório de prestação de serviços; atestar na Nota Fiscal/Fatura a entrega efetiva do objeto, fiscalizar os materiais e métodos utilizados no serviço, o que em nenhuma hipótese eximirá a proponente vencedora das responsabilidades do Código Civil e/ou Penal;</w:t>
      </w:r>
    </w:p>
    <w:p w:rsidR="003967CB" w:rsidRPr="00D8107B" w:rsidRDefault="00C34494" w:rsidP="00C728E3">
      <w:pPr>
        <w:spacing w:before="240" w:after="240" w:line="360" w:lineRule="auto"/>
        <w:jc w:val="both"/>
        <w:rPr>
          <w:rFonts w:asciiTheme="minorHAnsi" w:hAnsiTheme="minorHAnsi" w:cstheme="minorHAnsi"/>
          <w:color w:val="000000"/>
          <w:sz w:val="24"/>
          <w:szCs w:val="24"/>
        </w:rPr>
      </w:pPr>
      <w:r>
        <w:rPr>
          <w:rFonts w:asciiTheme="minorHAnsi" w:hAnsiTheme="minorHAnsi" w:cstheme="minorHAnsi"/>
          <w:b/>
          <w:sz w:val="24"/>
          <w:szCs w:val="24"/>
        </w:rPr>
        <w:t>7</w:t>
      </w:r>
      <w:r w:rsidR="007F08E1" w:rsidRPr="00D8107B">
        <w:rPr>
          <w:rFonts w:asciiTheme="minorHAnsi" w:hAnsiTheme="minorHAnsi" w:cstheme="minorHAnsi"/>
          <w:b/>
          <w:sz w:val="24"/>
          <w:szCs w:val="24"/>
        </w:rPr>
        <w:t>.8.</w:t>
      </w:r>
      <w:r>
        <w:rPr>
          <w:rFonts w:asciiTheme="minorHAnsi" w:hAnsiTheme="minorHAnsi" w:cstheme="minorHAnsi"/>
          <w:b/>
          <w:sz w:val="24"/>
          <w:szCs w:val="24"/>
        </w:rPr>
        <w:t xml:space="preserve"> </w:t>
      </w:r>
      <w:r w:rsidR="007F08E1" w:rsidRPr="00D8107B">
        <w:rPr>
          <w:rFonts w:asciiTheme="minorHAnsi" w:hAnsiTheme="minorHAnsi" w:cstheme="minorHAnsi"/>
          <w:color w:val="000000"/>
          <w:sz w:val="24"/>
          <w:szCs w:val="24"/>
        </w:rPr>
        <w:t xml:space="preserve">A Contratante terá o direito de recusar todo e qualquer </w:t>
      </w:r>
      <w:r w:rsidR="00CC2DC0" w:rsidRPr="00D8107B">
        <w:rPr>
          <w:rFonts w:asciiTheme="minorHAnsi" w:hAnsiTheme="minorHAnsi" w:cstheme="minorHAnsi"/>
          <w:color w:val="000000"/>
          <w:sz w:val="24"/>
          <w:szCs w:val="24"/>
        </w:rPr>
        <w:t>material</w:t>
      </w:r>
      <w:r w:rsidR="00D255BA" w:rsidRPr="00D8107B">
        <w:rPr>
          <w:rFonts w:asciiTheme="minorHAnsi" w:hAnsiTheme="minorHAnsi" w:cstheme="minorHAnsi"/>
          <w:color w:val="000000"/>
          <w:sz w:val="24"/>
          <w:szCs w:val="24"/>
        </w:rPr>
        <w:t>/produto</w:t>
      </w:r>
      <w:r w:rsidR="007F08E1" w:rsidRPr="00D8107B">
        <w:rPr>
          <w:rFonts w:asciiTheme="minorHAnsi" w:hAnsiTheme="minorHAnsi" w:cstheme="minorHAnsi"/>
          <w:color w:val="000000"/>
          <w:sz w:val="24"/>
          <w:szCs w:val="24"/>
        </w:rPr>
        <w:t xml:space="preserve"> utilizado</w:t>
      </w:r>
      <w:r w:rsidR="00903D91" w:rsidRPr="00D8107B">
        <w:rPr>
          <w:rFonts w:asciiTheme="minorHAnsi" w:hAnsiTheme="minorHAnsi" w:cstheme="minorHAnsi"/>
          <w:color w:val="000000"/>
          <w:sz w:val="24"/>
          <w:szCs w:val="24"/>
        </w:rPr>
        <w:t>,</w:t>
      </w:r>
      <w:r w:rsidR="007F08E1" w:rsidRPr="00D8107B">
        <w:rPr>
          <w:rFonts w:asciiTheme="minorHAnsi" w:hAnsiTheme="minorHAnsi" w:cstheme="minorHAnsi"/>
          <w:color w:val="000000"/>
          <w:sz w:val="24"/>
          <w:szCs w:val="24"/>
        </w:rPr>
        <w:t xml:space="preserve"> que não estejam adequado</w:t>
      </w:r>
      <w:r w:rsidR="0074442D" w:rsidRPr="00D8107B">
        <w:rPr>
          <w:rFonts w:asciiTheme="minorHAnsi" w:hAnsiTheme="minorHAnsi" w:cstheme="minorHAnsi"/>
          <w:color w:val="000000"/>
          <w:sz w:val="24"/>
          <w:szCs w:val="24"/>
        </w:rPr>
        <w:t>s para a prestação dos serviços;</w:t>
      </w:r>
    </w:p>
    <w:p w:rsidR="000A62CA" w:rsidRPr="00D8107B" w:rsidRDefault="00C34494" w:rsidP="00C728E3">
      <w:pPr>
        <w:overflowPunct/>
        <w:autoSpaceDE/>
        <w:autoSpaceDN/>
        <w:adjustRightInd/>
        <w:spacing w:before="240" w:after="240" w:line="360" w:lineRule="auto"/>
        <w:jc w:val="both"/>
        <w:textAlignment w:val="auto"/>
        <w:rPr>
          <w:rFonts w:asciiTheme="minorHAnsi" w:hAnsiTheme="minorHAnsi" w:cstheme="minorHAnsi"/>
          <w:sz w:val="24"/>
          <w:szCs w:val="24"/>
        </w:rPr>
      </w:pPr>
      <w:r>
        <w:rPr>
          <w:rFonts w:asciiTheme="minorHAnsi" w:hAnsiTheme="minorHAnsi" w:cstheme="minorHAnsi"/>
          <w:b/>
          <w:sz w:val="24"/>
          <w:szCs w:val="24"/>
        </w:rPr>
        <w:t>7</w:t>
      </w:r>
      <w:r w:rsidR="007F08E1" w:rsidRPr="00D8107B">
        <w:rPr>
          <w:rFonts w:asciiTheme="minorHAnsi" w:hAnsiTheme="minorHAnsi" w:cstheme="minorHAnsi"/>
          <w:b/>
          <w:color w:val="000000"/>
          <w:sz w:val="24"/>
          <w:szCs w:val="24"/>
        </w:rPr>
        <w:t>.9.</w:t>
      </w:r>
      <w:r w:rsidR="007E3D4C" w:rsidRPr="00D8107B">
        <w:rPr>
          <w:rFonts w:asciiTheme="minorHAnsi" w:hAnsiTheme="minorHAnsi" w:cstheme="minorHAnsi"/>
          <w:b/>
          <w:color w:val="000000"/>
          <w:sz w:val="24"/>
          <w:szCs w:val="24"/>
        </w:rPr>
        <w:t xml:space="preserve"> </w:t>
      </w:r>
      <w:r w:rsidR="007F08E1" w:rsidRPr="00D8107B">
        <w:rPr>
          <w:rFonts w:asciiTheme="minorHAnsi" w:hAnsiTheme="minorHAnsi" w:cstheme="minorHAnsi"/>
          <w:sz w:val="24"/>
          <w:szCs w:val="24"/>
        </w:rPr>
        <w:t>Compete também ao MUNICÍPIO, solicitar o afastamento do profissional que não estiver apto às obrigações estabelecidas no contrato ou que não tenha comportamento adequado no desenvolvimento dos serviços;</w:t>
      </w:r>
    </w:p>
    <w:p w:rsidR="004A0265" w:rsidRPr="00D8107B" w:rsidRDefault="00C34494" w:rsidP="000A62CA">
      <w:pPr>
        <w:spacing w:before="240" w:after="240" w:line="360" w:lineRule="auto"/>
        <w:jc w:val="both"/>
        <w:rPr>
          <w:rFonts w:asciiTheme="minorHAnsi" w:hAnsiTheme="minorHAnsi" w:cstheme="minorHAnsi"/>
          <w:b/>
          <w:sz w:val="24"/>
          <w:szCs w:val="24"/>
        </w:rPr>
      </w:pPr>
      <w:r>
        <w:rPr>
          <w:rFonts w:asciiTheme="minorHAnsi" w:hAnsiTheme="minorHAnsi" w:cstheme="minorHAnsi"/>
          <w:b/>
          <w:sz w:val="24"/>
          <w:szCs w:val="24"/>
        </w:rPr>
        <w:t>8</w:t>
      </w:r>
      <w:r w:rsidR="00FA5896" w:rsidRPr="00D8107B">
        <w:rPr>
          <w:rFonts w:asciiTheme="minorHAnsi" w:hAnsiTheme="minorHAnsi" w:cstheme="minorHAnsi"/>
          <w:b/>
          <w:sz w:val="24"/>
          <w:szCs w:val="24"/>
        </w:rPr>
        <w:t xml:space="preserve">. </w:t>
      </w:r>
      <w:r w:rsidR="007F08E1" w:rsidRPr="00D8107B">
        <w:rPr>
          <w:rFonts w:asciiTheme="minorHAnsi" w:hAnsiTheme="minorHAnsi" w:cstheme="minorHAnsi"/>
          <w:b/>
          <w:sz w:val="24"/>
          <w:szCs w:val="24"/>
        </w:rPr>
        <w:t>DOTAÇÃO ORÇAMENTÁRIA</w:t>
      </w:r>
      <w:r w:rsidR="0074442D" w:rsidRPr="00D8107B">
        <w:rPr>
          <w:rFonts w:asciiTheme="minorHAnsi" w:hAnsiTheme="minorHAnsi" w:cstheme="minorHAnsi"/>
          <w:b/>
          <w:sz w:val="24"/>
          <w:szCs w:val="24"/>
        </w:rPr>
        <w:t>:</w:t>
      </w:r>
    </w:p>
    <w:p w:rsidR="007F08E1" w:rsidRPr="00D8107B" w:rsidRDefault="00C34494" w:rsidP="00B417A9">
      <w:pPr>
        <w:spacing w:line="360" w:lineRule="auto"/>
        <w:jc w:val="both"/>
        <w:rPr>
          <w:rFonts w:asciiTheme="minorHAnsi" w:hAnsiTheme="minorHAnsi" w:cstheme="minorHAnsi"/>
          <w:sz w:val="24"/>
          <w:szCs w:val="24"/>
        </w:rPr>
      </w:pPr>
      <w:r>
        <w:rPr>
          <w:rFonts w:asciiTheme="minorHAnsi" w:hAnsiTheme="minorHAnsi" w:cstheme="minorHAnsi"/>
          <w:b/>
          <w:sz w:val="24"/>
          <w:szCs w:val="24"/>
        </w:rPr>
        <w:t>8</w:t>
      </w:r>
      <w:r w:rsidR="007F08E1" w:rsidRPr="00D8107B">
        <w:rPr>
          <w:rFonts w:asciiTheme="minorHAnsi" w:hAnsiTheme="minorHAnsi" w:cstheme="minorHAnsi"/>
          <w:b/>
          <w:sz w:val="24"/>
          <w:szCs w:val="24"/>
        </w:rPr>
        <w:t>.1</w:t>
      </w:r>
      <w:r w:rsidR="007F08E1" w:rsidRPr="00D8107B">
        <w:rPr>
          <w:rFonts w:asciiTheme="minorHAnsi" w:hAnsiTheme="minorHAnsi" w:cstheme="minorHAnsi"/>
          <w:sz w:val="24"/>
          <w:szCs w:val="24"/>
        </w:rPr>
        <w:t xml:space="preserve">. As despesas correrão por conta </w:t>
      </w:r>
      <w:r w:rsidR="00FF1C9D">
        <w:rPr>
          <w:rFonts w:asciiTheme="minorHAnsi" w:hAnsiTheme="minorHAnsi" w:cstheme="minorHAnsi"/>
          <w:sz w:val="24"/>
          <w:szCs w:val="24"/>
        </w:rPr>
        <w:t>da</w:t>
      </w:r>
      <w:r w:rsidR="00143BA7" w:rsidRPr="00D8107B">
        <w:rPr>
          <w:rFonts w:asciiTheme="minorHAnsi" w:hAnsiTheme="minorHAnsi" w:cstheme="minorHAnsi"/>
          <w:sz w:val="24"/>
          <w:szCs w:val="24"/>
        </w:rPr>
        <w:t xml:space="preserve"> dotação </w:t>
      </w:r>
      <w:r w:rsidR="00FF1C9D">
        <w:rPr>
          <w:rFonts w:asciiTheme="minorHAnsi" w:hAnsiTheme="minorHAnsi" w:cstheme="minorHAnsi"/>
          <w:sz w:val="24"/>
          <w:szCs w:val="24"/>
        </w:rPr>
        <w:t>n° 152</w:t>
      </w:r>
      <w:r w:rsidR="007E3D4C" w:rsidRPr="00D8107B">
        <w:rPr>
          <w:rFonts w:asciiTheme="minorHAnsi" w:hAnsiTheme="minorHAnsi" w:cstheme="minorHAnsi"/>
          <w:sz w:val="24"/>
          <w:szCs w:val="24"/>
        </w:rPr>
        <w:t xml:space="preserve"> </w:t>
      </w:r>
      <w:r w:rsidR="004A0265" w:rsidRPr="00D8107B">
        <w:rPr>
          <w:rFonts w:asciiTheme="minorHAnsi" w:hAnsiTheme="minorHAnsi" w:cstheme="minorHAnsi"/>
          <w:sz w:val="24"/>
          <w:szCs w:val="24"/>
        </w:rPr>
        <w:t>da Secretaria Municipal de Obras</w:t>
      </w:r>
      <w:r w:rsidR="007E3D4C" w:rsidRPr="00D8107B">
        <w:rPr>
          <w:rFonts w:asciiTheme="minorHAnsi" w:hAnsiTheme="minorHAnsi" w:cstheme="minorHAnsi"/>
          <w:sz w:val="24"/>
          <w:szCs w:val="24"/>
        </w:rPr>
        <w:t>.</w:t>
      </w:r>
    </w:p>
    <w:p w:rsidR="004A0265" w:rsidRPr="00D8107B" w:rsidRDefault="004A0265" w:rsidP="00B417A9">
      <w:pPr>
        <w:spacing w:line="360" w:lineRule="auto"/>
        <w:jc w:val="both"/>
        <w:rPr>
          <w:rFonts w:asciiTheme="minorHAnsi" w:hAnsiTheme="minorHAnsi" w:cstheme="minorHAnsi"/>
          <w:sz w:val="24"/>
          <w:szCs w:val="24"/>
        </w:rPr>
      </w:pPr>
    </w:p>
    <w:p w:rsidR="007F08E1" w:rsidRPr="00D8107B" w:rsidRDefault="00C34494" w:rsidP="00B417A9">
      <w:pPr>
        <w:spacing w:line="360" w:lineRule="auto"/>
        <w:jc w:val="both"/>
        <w:rPr>
          <w:rFonts w:asciiTheme="minorHAnsi" w:hAnsiTheme="minorHAnsi" w:cstheme="minorHAnsi"/>
          <w:b/>
          <w:sz w:val="24"/>
          <w:szCs w:val="24"/>
        </w:rPr>
      </w:pPr>
      <w:r>
        <w:rPr>
          <w:rFonts w:asciiTheme="minorHAnsi" w:hAnsiTheme="minorHAnsi" w:cstheme="minorHAnsi"/>
          <w:b/>
          <w:sz w:val="24"/>
          <w:szCs w:val="24"/>
        </w:rPr>
        <w:t>9</w:t>
      </w:r>
      <w:r w:rsidR="00903D91" w:rsidRPr="00D8107B">
        <w:rPr>
          <w:rFonts w:asciiTheme="minorHAnsi" w:hAnsiTheme="minorHAnsi" w:cstheme="minorHAnsi"/>
          <w:b/>
          <w:sz w:val="24"/>
          <w:szCs w:val="24"/>
        </w:rPr>
        <w:t>.</w:t>
      </w:r>
      <w:r w:rsidR="007F08E1" w:rsidRPr="00D8107B">
        <w:rPr>
          <w:rFonts w:asciiTheme="minorHAnsi" w:hAnsiTheme="minorHAnsi" w:cstheme="minorHAnsi"/>
          <w:b/>
          <w:sz w:val="24"/>
          <w:szCs w:val="24"/>
        </w:rPr>
        <w:t xml:space="preserve"> DA FISCALIZAÇÃO:</w:t>
      </w:r>
    </w:p>
    <w:p w:rsidR="007608C6" w:rsidRPr="003E21CA" w:rsidRDefault="00C34494" w:rsidP="007608C6">
      <w:pPr>
        <w:spacing w:before="240" w:after="240" w:line="360" w:lineRule="auto"/>
        <w:ind w:right="-801"/>
        <w:jc w:val="both"/>
        <w:rPr>
          <w:rFonts w:asciiTheme="minorHAnsi" w:hAnsiTheme="minorHAnsi" w:cstheme="minorHAnsi"/>
          <w:sz w:val="24"/>
          <w:szCs w:val="24"/>
        </w:rPr>
      </w:pPr>
      <w:r>
        <w:rPr>
          <w:rFonts w:asciiTheme="minorHAnsi" w:hAnsiTheme="minorHAnsi" w:cstheme="minorHAnsi"/>
          <w:b/>
          <w:sz w:val="24"/>
          <w:szCs w:val="24"/>
        </w:rPr>
        <w:t>9</w:t>
      </w:r>
      <w:r w:rsidR="007F08E1" w:rsidRPr="00D8107B">
        <w:rPr>
          <w:rFonts w:asciiTheme="minorHAnsi" w:hAnsiTheme="minorHAnsi" w:cstheme="minorHAnsi"/>
          <w:b/>
          <w:sz w:val="24"/>
          <w:szCs w:val="24"/>
        </w:rPr>
        <w:t>.1</w:t>
      </w:r>
      <w:r w:rsidR="00D255BA" w:rsidRPr="00D8107B">
        <w:rPr>
          <w:rFonts w:asciiTheme="minorHAnsi" w:hAnsiTheme="minorHAnsi" w:cstheme="minorHAnsi"/>
          <w:sz w:val="24"/>
          <w:szCs w:val="24"/>
        </w:rPr>
        <w:t xml:space="preserve">. </w:t>
      </w:r>
      <w:r w:rsidR="00C772CD" w:rsidRPr="00D8107B">
        <w:rPr>
          <w:rFonts w:asciiTheme="minorHAnsi" w:hAnsiTheme="minorHAnsi" w:cs="Arial"/>
          <w:sz w:val="24"/>
          <w:szCs w:val="24"/>
        </w:rPr>
        <w:t xml:space="preserve">Designamos para acompanhar e fiscalizar este processo licitatório </w:t>
      </w:r>
      <w:r w:rsidR="007608C6" w:rsidRPr="002C2CFD">
        <w:rPr>
          <w:rFonts w:asciiTheme="minorHAnsi" w:hAnsiTheme="minorHAnsi" w:cstheme="minorHAnsi"/>
          <w:sz w:val="24"/>
          <w:szCs w:val="24"/>
        </w:rPr>
        <w:t>o</w:t>
      </w:r>
      <w:r w:rsidR="007608C6">
        <w:rPr>
          <w:rFonts w:asciiTheme="minorHAnsi" w:hAnsiTheme="minorHAnsi" w:cstheme="minorHAnsi"/>
          <w:sz w:val="24"/>
          <w:szCs w:val="24"/>
        </w:rPr>
        <w:t>s</w:t>
      </w:r>
      <w:r w:rsidR="007608C6" w:rsidRPr="002C2CFD">
        <w:rPr>
          <w:rFonts w:asciiTheme="minorHAnsi" w:hAnsiTheme="minorHAnsi" w:cstheme="minorHAnsi"/>
          <w:sz w:val="24"/>
          <w:szCs w:val="24"/>
        </w:rPr>
        <w:t xml:space="preserve"> servidor</w:t>
      </w:r>
      <w:r w:rsidR="007608C6">
        <w:rPr>
          <w:rFonts w:asciiTheme="minorHAnsi" w:hAnsiTheme="minorHAnsi" w:cstheme="minorHAnsi"/>
          <w:sz w:val="24"/>
          <w:szCs w:val="24"/>
        </w:rPr>
        <w:t>es</w:t>
      </w:r>
      <w:r w:rsidR="007608C6" w:rsidRPr="002C2CFD">
        <w:rPr>
          <w:rFonts w:asciiTheme="minorHAnsi" w:hAnsiTheme="minorHAnsi" w:cstheme="minorHAnsi"/>
          <w:sz w:val="24"/>
          <w:szCs w:val="24"/>
        </w:rPr>
        <w:t xml:space="preserve">, </w:t>
      </w:r>
      <w:r w:rsidR="007608C6" w:rsidRPr="003E21CA">
        <w:rPr>
          <w:rFonts w:asciiTheme="minorHAnsi" w:hAnsiTheme="minorHAnsi" w:cstheme="minorHAnsi"/>
          <w:b/>
          <w:sz w:val="24"/>
          <w:szCs w:val="24"/>
        </w:rPr>
        <w:t>EVERALDO BARCELO</w:t>
      </w:r>
      <w:r w:rsidR="007608C6" w:rsidRPr="003E21CA">
        <w:rPr>
          <w:rFonts w:asciiTheme="minorHAnsi" w:hAnsiTheme="minorHAnsi" w:cstheme="minorHAnsi"/>
          <w:sz w:val="24"/>
          <w:szCs w:val="24"/>
        </w:rPr>
        <w:t>, matrícula n° 1516201</w:t>
      </w:r>
      <w:r w:rsidR="007608C6" w:rsidRPr="003E21CA">
        <w:rPr>
          <w:rFonts w:asciiTheme="minorHAnsi" w:hAnsiTheme="minorHAnsi" w:cs="Arial"/>
          <w:sz w:val="24"/>
          <w:szCs w:val="24"/>
        </w:rPr>
        <w:t xml:space="preserve"> e </w:t>
      </w:r>
      <w:r w:rsidR="007608C6" w:rsidRPr="003E21CA">
        <w:rPr>
          <w:rFonts w:asciiTheme="minorHAnsi" w:hAnsiTheme="minorHAnsi" w:cs="Arial"/>
          <w:b/>
          <w:sz w:val="24"/>
          <w:szCs w:val="24"/>
        </w:rPr>
        <w:t>MAURICIO MACEDO MUSSI</w:t>
      </w:r>
      <w:r w:rsidR="007608C6" w:rsidRPr="003E21CA">
        <w:rPr>
          <w:rFonts w:asciiTheme="minorHAnsi" w:hAnsiTheme="minorHAnsi" w:cs="Arial"/>
          <w:sz w:val="24"/>
          <w:szCs w:val="24"/>
        </w:rPr>
        <w:t>, engenheiro, matrícula 1925701.</w:t>
      </w:r>
    </w:p>
    <w:p w:rsidR="00C821BC" w:rsidRPr="00D8107B" w:rsidRDefault="00F94D79" w:rsidP="007608C6">
      <w:pPr>
        <w:spacing w:before="240" w:after="240" w:line="360" w:lineRule="auto"/>
        <w:jc w:val="right"/>
        <w:rPr>
          <w:rFonts w:asciiTheme="minorHAnsi" w:hAnsiTheme="minorHAnsi" w:cstheme="minorHAnsi"/>
          <w:sz w:val="24"/>
          <w:szCs w:val="24"/>
        </w:rPr>
      </w:pPr>
      <w:r w:rsidRPr="00D8107B">
        <w:rPr>
          <w:rFonts w:asciiTheme="minorHAnsi" w:hAnsiTheme="minorHAnsi" w:cstheme="minorHAnsi"/>
          <w:sz w:val="24"/>
          <w:szCs w:val="24"/>
        </w:rPr>
        <w:t xml:space="preserve">Itajaí (SC), </w:t>
      </w:r>
      <w:r w:rsidR="0025345D">
        <w:rPr>
          <w:rFonts w:asciiTheme="minorHAnsi" w:hAnsiTheme="minorHAnsi" w:cstheme="minorHAnsi"/>
          <w:sz w:val="24"/>
          <w:szCs w:val="24"/>
        </w:rPr>
        <w:t>12</w:t>
      </w:r>
      <w:r w:rsidR="00C772CD" w:rsidRPr="00D8107B">
        <w:rPr>
          <w:rFonts w:asciiTheme="minorHAnsi" w:hAnsiTheme="minorHAnsi" w:cstheme="minorHAnsi"/>
          <w:sz w:val="24"/>
          <w:szCs w:val="24"/>
        </w:rPr>
        <w:t xml:space="preserve"> de </w:t>
      </w:r>
      <w:r w:rsidR="00C34494">
        <w:rPr>
          <w:rFonts w:asciiTheme="minorHAnsi" w:hAnsiTheme="minorHAnsi" w:cstheme="minorHAnsi"/>
          <w:sz w:val="24"/>
          <w:szCs w:val="24"/>
        </w:rPr>
        <w:t>julho</w:t>
      </w:r>
      <w:r w:rsidR="00C772CD" w:rsidRPr="00D8107B">
        <w:rPr>
          <w:rFonts w:asciiTheme="minorHAnsi" w:hAnsiTheme="minorHAnsi" w:cstheme="minorHAnsi"/>
          <w:sz w:val="24"/>
          <w:szCs w:val="24"/>
        </w:rPr>
        <w:t xml:space="preserve"> de 2022.</w:t>
      </w:r>
    </w:p>
    <w:p w:rsidR="007608C6" w:rsidRDefault="007608C6" w:rsidP="00470894">
      <w:pPr>
        <w:tabs>
          <w:tab w:val="left" w:pos="2670"/>
        </w:tabs>
        <w:spacing w:line="276" w:lineRule="auto"/>
        <w:jc w:val="right"/>
        <w:rPr>
          <w:rFonts w:asciiTheme="minorHAnsi" w:hAnsiTheme="minorHAnsi" w:cstheme="minorHAnsi"/>
          <w:b/>
          <w:sz w:val="24"/>
          <w:szCs w:val="24"/>
        </w:rPr>
      </w:pPr>
      <w:r>
        <w:rPr>
          <w:rFonts w:asciiTheme="minorHAnsi" w:hAnsiTheme="minorHAnsi" w:cstheme="minorHAnsi"/>
          <w:b/>
          <w:sz w:val="24"/>
          <w:szCs w:val="24"/>
        </w:rPr>
        <w:t>MÁRCIO JOSÉ GONÇALVES</w:t>
      </w:r>
    </w:p>
    <w:p w:rsidR="001C0E50" w:rsidRPr="00470894" w:rsidRDefault="004A0265" w:rsidP="00470894">
      <w:pPr>
        <w:tabs>
          <w:tab w:val="left" w:pos="2670"/>
        </w:tabs>
        <w:spacing w:line="276" w:lineRule="auto"/>
        <w:jc w:val="right"/>
        <w:rPr>
          <w:rFonts w:asciiTheme="minorHAnsi" w:hAnsiTheme="minorHAnsi" w:cstheme="minorHAnsi"/>
          <w:sz w:val="22"/>
          <w:szCs w:val="22"/>
        </w:rPr>
      </w:pPr>
      <w:r w:rsidRPr="00D255BA">
        <w:rPr>
          <w:rFonts w:asciiTheme="minorHAnsi" w:hAnsiTheme="minorHAnsi" w:cstheme="minorHAnsi"/>
          <w:sz w:val="22"/>
          <w:szCs w:val="22"/>
        </w:rPr>
        <w:t>Secretário Municipal de Obras</w:t>
      </w:r>
    </w:p>
    <w:sectPr w:rsidR="001C0E50" w:rsidRPr="00470894" w:rsidSect="006D4DFF">
      <w:type w:val="continuous"/>
      <w:pgSz w:w="12240" w:h="15840"/>
      <w:pgMar w:top="1440" w:right="1080" w:bottom="1440" w:left="108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692" w:rsidRDefault="00BF3692">
      <w:r>
        <w:separator/>
      </w:r>
    </w:p>
  </w:endnote>
  <w:endnote w:type="continuationSeparator" w:id="0">
    <w:p w:rsidR="00BF3692" w:rsidRDefault="00BF3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692" w:rsidRDefault="00BF3692" w:rsidP="007408FF">
    <w:pPr>
      <w:pStyle w:val="Rodap"/>
      <w:tabs>
        <w:tab w:val="right" w:pos="9356"/>
      </w:tabs>
      <w:rPr>
        <w:rFonts w:ascii="Arial" w:hAnsi="Arial" w:cs="Arial"/>
        <w:color w:val="BFBFBF" w:themeColor="background1" w:themeShade="BF"/>
        <w:sz w:val="24"/>
        <w:szCs w:val="24"/>
      </w:rPr>
    </w:pPr>
    <w:r>
      <w:rPr>
        <w:rFonts w:ascii="Arial" w:hAnsi="Arial" w:cs="Arial"/>
        <w:b/>
        <w:noProof/>
        <w:color w:val="262626" w:themeColor="text1" w:themeTint="D9"/>
      </w:rPr>
      <w:drawing>
        <wp:anchor distT="0" distB="0" distL="114300" distR="114300" simplePos="0" relativeHeight="251674112" behindDoc="0" locked="0" layoutInCell="1" allowOverlap="1">
          <wp:simplePos x="0" y="0"/>
          <wp:positionH relativeFrom="column">
            <wp:posOffset>17217</wp:posOffset>
          </wp:positionH>
          <wp:positionV relativeFrom="paragraph">
            <wp:posOffset>103421</wp:posOffset>
          </wp:positionV>
          <wp:extent cx="714195" cy="715992"/>
          <wp:effectExtent l="19050" t="0" r="0" b="0"/>
          <wp:wrapNone/>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S-SC-Selo-2019-PJ-e-mai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4195" cy="715992"/>
                  </a:xfrm>
                  <a:prstGeom prst="rect">
                    <a:avLst/>
                  </a:prstGeom>
                </pic:spPr>
              </pic:pic>
            </a:graphicData>
          </a:graphic>
        </wp:anchor>
      </w:drawing>
    </w:r>
    <w:r w:rsidR="00C8710D">
      <w:rPr>
        <w:rFonts w:ascii="Arial" w:hAnsi="Arial" w:cs="Arial"/>
        <w:b/>
        <w:color w:val="262626" w:themeColor="text1" w:themeTint="D9"/>
      </w:rPr>
      <w:pict>
        <v:rect id="_x0000_i1026" style="width:410.65pt;height:1.8pt" o:hrpct="878" o:hralign="right" o:hrstd="t" o:hr="t" fillcolor="#9d9da1" stroked="f"/>
      </w:pict>
    </w:r>
  </w:p>
  <w:p w:rsidR="00BF3692" w:rsidRPr="00B54534" w:rsidRDefault="00BF3692" w:rsidP="007408FF">
    <w:pPr>
      <w:pStyle w:val="Rodap"/>
      <w:jc w:val="right"/>
      <w:rPr>
        <w:rFonts w:ascii="Arial" w:hAnsi="Arial" w:cs="Arial"/>
        <w:b/>
        <w:color w:val="262626" w:themeColor="text1" w:themeTint="D9"/>
      </w:rPr>
    </w:pPr>
    <w:r w:rsidRPr="00B54534">
      <w:rPr>
        <w:rFonts w:ascii="Arial" w:hAnsi="Arial" w:cs="Arial"/>
        <w:b/>
        <w:color w:val="262626" w:themeColor="text1" w:themeTint="D9"/>
      </w:rPr>
      <w:t>Secretaria Municipal de Obras</w:t>
    </w:r>
  </w:p>
  <w:p w:rsidR="00BF3692" w:rsidRPr="00B54534" w:rsidRDefault="00BF3692" w:rsidP="007408FF">
    <w:pPr>
      <w:pStyle w:val="Rodap"/>
      <w:jc w:val="right"/>
      <w:rPr>
        <w:rFonts w:ascii="Arial" w:hAnsi="Arial" w:cs="Arial"/>
        <w:color w:val="262626" w:themeColor="text1" w:themeTint="D9"/>
      </w:rPr>
    </w:pPr>
    <w:r w:rsidRPr="00B54534">
      <w:rPr>
        <w:rFonts w:ascii="Arial" w:hAnsi="Arial" w:cs="Arial"/>
        <w:color w:val="262626" w:themeColor="text1" w:themeTint="D9"/>
      </w:rPr>
      <w:t>Rua José Pereira Liberato, 1899 – Bairro São João</w:t>
    </w:r>
  </w:p>
  <w:p w:rsidR="00BF3692" w:rsidRPr="00B54534" w:rsidRDefault="00BF3692" w:rsidP="007408FF">
    <w:pPr>
      <w:pStyle w:val="Rodap"/>
      <w:jc w:val="right"/>
      <w:rPr>
        <w:rFonts w:ascii="Arial" w:hAnsi="Arial" w:cs="Arial"/>
        <w:color w:val="262626" w:themeColor="text1" w:themeTint="D9"/>
      </w:rPr>
    </w:pPr>
    <w:r w:rsidRPr="00B54534">
      <w:rPr>
        <w:rFonts w:ascii="Arial" w:hAnsi="Arial" w:cs="Arial"/>
        <w:color w:val="262626" w:themeColor="text1" w:themeTint="D9"/>
      </w:rPr>
      <w:t>CEP 88.30</w:t>
    </w:r>
    <w:r>
      <w:rPr>
        <w:rFonts w:ascii="Arial" w:hAnsi="Arial" w:cs="Arial"/>
        <w:color w:val="262626" w:themeColor="text1" w:themeTint="D9"/>
      </w:rPr>
      <w:t>4</w:t>
    </w:r>
    <w:r w:rsidRPr="00B54534">
      <w:rPr>
        <w:rFonts w:ascii="Arial" w:hAnsi="Arial" w:cs="Arial"/>
        <w:color w:val="262626" w:themeColor="text1" w:themeTint="D9"/>
      </w:rPr>
      <w:t>-4</w:t>
    </w:r>
    <w:r>
      <w:rPr>
        <w:rFonts w:ascii="Arial" w:hAnsi="Arial" w:cs="Arial"/>
        <w:color w:val="262626" w:themeColor="text1" w:themeTint="D9"/>
      </w:rPr>
      <w:t>0</w:t>
    </w:r>
    <w:r w:rsidRPr="00B54534">
      <w:rPr>
        <w:rFonts w:ascii="Arial" w:hAnsi="Arial" w:cs="Arial"/>
        <w:color w:val="262626" w:themeColor="text1" w:themeTint="D9"/>
      </w:rPr>
      <w:t>0 - Itajaí/SC Telefone: (47) 3348-0303</w:t>
    </w:r>
  </w:p>
  <w:p w:rsidR="00BF3692" w:rsidRDefault="00BF3692">
    <w:pPr>
      <w:pStyle w:val="Rodap"/>
      <w:jc w:val="right"/>
      <w:rPr>
        <w:b/>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692" w:rsidRDefault="00BF3692">
      <w:r>
        <w:separator/>
      </w:r>
    </w:p>
  </w:footnote>
  <w:footnote w:type="continuationSeparator" w:id="0">
    <w:p w:rsidR="00BF3692" w:rsidRDefault="00BF36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692" w:rsidRDefault="00BF3692" w:rsidP="00516315">
    <w:pPr>
      <w:pStyle w:val="Cabealho"/>
      <w:jc w:val="right"/>
      <w:rPr>
        <w:noProof/>
      </w:rPr>
    </w:pPr>
    <w:r>
      <w:rPr>
        <w:noProof/>
      </w:rPr>
      <w:drawing>
        <wp:anchor distT="0" distB="0" distL="114300" distR="114300" simplePos="0" relativeHeight="251662848" behindDoc="0" locked="0" layoutInCell="1" allowOverlap="1">
          <wp:simplePos x="0" y="0"/>
          <wp:positionH relativeFrom="margin">
            <wp:align>right</wp:align>
          </wp:positionH>
          <wp:positionV relativeFrom="paragraph">
            <wp:posOffset>-10160</wp:posOffset>
          </wp:positionV>
          <wp:extent cx="1805305" cy="608330"/>
          <wp:effectExtent l="0" t="0" r="4445" b="1270"/>
          <wp:wrapNone/>
          <wp:docPr id="2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5305" cy="608330"/>
                  </a:xfrm>
                  <a:prstGeom prst="rect">
                    <a:avLst/>
                  </a:prstGeom>
                </pic:spPr>
              </pic:pic>
            </a:graphicData>
          </a:graphic>
        </wp:anchor>
      </w:drawing>
    </w:r>
    <w:r>
      <w:rPr>
        <w:noProof/>
      </w:rPr>
      <w:drawing>
        <wp:anchor distT="0" distB="0" distL="114300" distR="114300" simplePos="0" relativeHeight="251651584" behindDoc="0" locked="0" layoutInCell="1" allowOverlap="1">
          <wp:simplePos x="0" y="0"/>
          <wp:positionH relativeFrom="column">
            <wp:posOffset>28575</wp:posOffset>
          </wp:positionH>
          <wp:positionV relativeFrom="paragraph">
            <wp:posOffset>-635</wp:posOffset>
          </wp:positionV>
          <wp:extent cx="1895475" cy="525780"/>
          <wp:effectExtent l="19050" t="0" r="9525" b="0"/>
          <wp:wrapThrough wrapText="bothSides">
            <wp:wrapPolygon edited="0">
              <wp:start x="-217" y="0"/>
              <wp:lineTo x="-217" y="21130"/>
              <wp:lineTo x="21709" y="21130"/>
              <wp:lineTo x="21709" y="0"/>
              <wp:lineTo x="-217" y="0"/>
            </wp:wrapPolygon>
          </wp:wrapThrough>
          <wp:docPr id="26" name="Imagem 1" descr="Obras Logo Opção 02 - APROVADO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jpg"/>
                  <pic:cNvPicPr/>
                </pic:nvPicPr>
                <pic:blipFill>
                  <a:blip r:embed="rId2"/>
                  <a:stretch>
                    <a:fillRect/>
                  </a:stretch>
                </pic:blipFill>
                <pic:spPr>
                  <a:xfrm>
                    <a:off x="0" y="0"/>
                    <a:ext cx="1895475" cy="5257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B30CB7"/>
    <w:multiLevelType w:val="multilevel"/>
    <w:tmpl w:val="0FF80B84"/>
    <w:lvl w:ilvl="0">
      <w:start w:val="1"/>
      <w:numFmt w:val="decimal"/>
      <w:lvlText w:val="%1."/>
      <w:lvlJc w:val="left"/>
      <w:pPr>
        <w:ind w:left="360" w:hanging="360"/>
      </w:pPr>
      <w:rPr>
        <w:rFonts w:cs="Arial" w:hint="default"/>
        <w:b/>
        <w:color w:val="000000" w:themeColor="text1"/>
      </w:rPr>
    </w:lvl>
    <w:lvl w:ilvl="1">
      <w:start w:val="1"/>
      <w:numFmt w:val="decimal"/>
      <w:lvlText w:val="%1.%2."/>
      <w:lvlJc w:val="left"/>
      <w:pPr>
        <w:ind w:left="360" w:hanging="360"/>
      </w:pPr>
      <w:rPr>
        <w:rFonts w:cs="Arial" w:hint="default"/>
        <w:b/>
        <w:color w:val="000000" w:themeColor="text1"/>
      </w:rPr>
    </w:lvl>
    <w:lvl w:ilvl="2">
      <w:start w:val="1"/>
      <w:numFmt w:val="decimal"/>
      <w:lvlText w:val="%1.%2.%3."/>
      <w:lvlJc w:val="left"/>
      <w:pPr>
        <w:ind w:left="720" w:hanging="720"/>
      </w:pPr>
      <w:rPr>
        <w:rFonts w:cs="Arial" w:hint="default"/>
        <w:b/>
        <w:color w:val="000000" w:themeColor="text1"/>
      </w:rPr>
    </w:lvl>
    <w:lvl w:ilvl="3">
      <w:start w:val="1"/>
      <w:numFmt w:val="decimal"/>
      <w:lvlText w:val="%1.%2.%3.%4."/>
      <w:lvlJc w:val="left"/>
      <w:pPr>
        <w:ind w:left="720" w:hanging="720"/>
      </w:pPr>
      <w:rPr>
        <w:rFonts w:cs="Arial" w:hint="default"/>
        <w:b/>
        <w:color w:val="000000" w:themeColor="text1"/>
      </w:rPr>
    </w:lvl>
    <w:lvl w:ilvl="4">
      <w:start w:val="1"/>
      <w:numFmt w:val="decimal"/>
      <w:lvlText w:val="%1.%2.%3.%4.%5."/>
      <w:lvlJc w:val="left"/>
      <w:pPr>
        <w:ind w:left="1080" w:hanging="1080"/>
      </w:pPr>
      <w:rPr>
        <w:rFonts w:cs="Arial" w:hint="default"/>
        <w:b/>
        <w:color w:val="000000" w:themeColor="text1"/>
      </w:rPr>
    </w:lvl>
    <w:lvl w:ilvl="5">
      <w:start w:val="1"/>
      <w:numFmt w:val="decimal"/>
      <w:lvlText w:val="%1.%2.%3.%4.%5.%6."/>
      <w:lvlJc w:val="left"/>
      <w:pPr>
        <w:ind w:left="1080" w:hanging="1080"/>
      </w:pPr>
      <w:rPr>
        <w:rFonts w:cs="Arial" w:hint="default"/>
        <w:b/>
        <w:color w:val="000000" w:themeColor="text1"/>
      </w:rPr>
    </w:lvl>
    <w:lvl w:ilvl="6">
      <w:start w:val="1"/>
      <w:numFmt w:val="decimal"/>
      <w:lvlText w:val="%1.%2.%3.%4.%5.%6.%7."/>
      <w:lvlJc w:val="left"/>
      <w:pPr>
        <w:ind w:left="1440" w:hanging="1440"/>
      </w:pPr>
      <w:rPr>
        <w:rFonts w:cs="Arial" w:hint="default"/>
        <w:b/>
        <w:color w:val="000000" w:themeColor="text1"/>
      </w:rPr>
    </w:lvl>
    <w:lvl w:ilvl="7">
      <w:start w:val="1"/>
      <w:numFmt w:val="decimal"/>
      <w:lvlText w:val="%1.%2.%3.%4.%5.%6.%7.%8."/>
      <w:lvlJc w:val="left"/>
      <w:pPr>
        <w:ind w:left="1440" w:hanging="1440"/>
      </w:pPr>
      <w:rPr>
        <w:rFonts w:cs="Arial" w:hint="default"/>
        <w:b/>
        <w:color w:val="000000" w:themeColor="text1"/>
      </w:rPr>
    </w:lvl>
    <w:lvl w:ilvl="8">
      <w:start w:val="1"/>
      <w:numFmt w:val="decimal"/>
      <w:lvlText w:val="%1.%2.%3.%4.%5.%6.%7.%8.%9."/>
      <w:lvlJc w:val="left"/>
      <w:pPr>
        <w:ind w:left="1800" w:hanging="1800"/>
      </w:pPr>
      <w:rPr>
        <w:rFonts w:cs="Arial" w:hint="default"/>
        <w:b/>
        <w:color w:val="000000" w:themeColor="text1"/>
      </w:rPr>
    </w:lvl>
  </w:abstractNum>
  <w:abstractNum w:abstractNumId="2" w15:restartNumberingAfterBreak="0">
    <w:nsid w:val="0ECF55EA"/>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AE3337"/>
    <w:multiLevelType w:val="hybridMultilevel"/>
    <w:tmpl w:val="A93852B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DF376F"/>
    <w:multiLevelType w:val="hybridMultilevel"/>
    <w:tmpl w:val="C8F863FC"/>
    <w:lvl w:ilvl="0" w:tplc="04160001">
      <w:start w:val="1"/>
      <w:numFmt w:val="bullet"/>
      <w:lvlText w:val=""/>
      <w:lvlJc w:val="left"/>
      <w:pPr>
        <w:tabs>
          <w:tab w:val="num" w:pos="360"/>
        </w:tabs>
        <w:ind w:left="360" w:hanging="360"/>
      </w:pPr>
      <w:rPr>
        <w:rFonts w:ascii="Symbol" w:hAnsi="Symbol"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C0240B"/>
    <w:multiLevelType w:val="hybridMultilevel"/>
    <w:tmpl w:val="C88ACD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7D6147A"/>
    <w:multiLevelType w:val="multilevel"/>
    <w:tmpl w:val="F3A48128"/>
    <w:lvl w:ilvl="0">
      <w:start w:val="6"/>
      <w:numFmt w:val="decimal"/>
      <w:lvlText w:val="%1."/>
      <w:lvlJc w:val="left"/>
      <w:pPr>
        <w:ind w:left="600" w:hanging="600"/>
      </w:pPr>
      <w:rPr>
        <w:rFonts w:hint="default"/>
      </w:rPr>
    </w:lvl>
    <w:lvl w:ilvl="1">
      <w:start w:val="19"/>
      <w:numFmt w:val="decimal"/>
      <w:lvlText w:val="%1.%2."/>
      <w:lvlJc w:val="left"/>
      <w:pPr>
        <w:ind w:left="982" w:hanging="60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866" w:hanging="72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2990" w:hanging="108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114" w:hanging="1440"/>
      </w:pPr>
      <w:rPr>
        <w:rFonts w:hint="default"/>
      </w:rPr>
    </w:lvl>
    <w:lvl w:ilvl="8">
      <w:start w:val="1"/>
      <w:numFmt w:val="decimal"/>
      <w:lvlText w:val="%1.%2.%3.%4.%5.%6.%7.%8.%9."/>
      <w:lvlJc w:val="left"/>
      <w:pPr>
        <w:ind w:left="4856" w:hanging="1800"/>
      </w:pPr>
      <w:rPr>
        <w:rFonts w:hint="default"/>
      </w:rPr>
    </w:lvl>
  </w:abstractNum>
  <w:abstractNum w:abstractNumId="7" w15:restartNumberingAfterBreak="0">
    <w:nsid w:val="1DA20376"/>
    <w:multiLevelType w:val="hybridMultilevel"/>
    <w:tmpl w:val="CE8EA66C"/>
    <w:lvl w:ilvl="0" w:tplc="EFF05D0C">
      <w:start w:val="1"/>
      <w:numFmt w:val="lowerLetter"/>
      <w:lvlText w:val="%1)"/>
      <w:lvlJc w:val="left"/>
      <w:pPr>
        <w:ind w:left="578" w:hanging="360"/>
      </w:pPr>
      <w:rPr>
        <w:b/>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8" w15:restartNumberingAfterBreak="0">
    <w:nsid w:val="236213AC"/>
    <w:multiLevelType w:val="hybridMultilevel"/>
    <w:tmpl w:val="C986ABF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9" w15:restartNumberingAfterBreak="0">
    <w:nsid w:val="26B94A3E"/>
    <w:multiLevelType w:val="multilevel"/>
    <w:tmpl w:val="C00AD3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BD3A0A"/>
    <w:multiLevelType w:val="hybridMultilevel"/>
    <w:tmpl w:val="A19A362E"/>
    <w:lvl w:ilvl="0" w:tplc="BE0411E8">
      <w:start w:val="1"/>
      <w:numFmt w:val="bullet"/>
      <w:lvlText w:val=""/>
      <w:lvlJc w:val="left"/>
      <w:pPr>
        <w:ind w:left="144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14A2AE8"/>
    <w:multiLevelType w:val="hybridMultilevel"/>
    <w:tmpl w:val="E1CAA0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4B374ED"/>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77304A2"/>
    <w:multiLevelType w:val="multilevel"/>
    <w:tmpl w:val="8EA25D9E"/>
    <w:lvl w:ilvl="0">
      <w:start w:val="3"/>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4" w15:restartNumberingAfterBreak="0">
    <w:nsid w:val="3CFB1C30"/>
    <w:multiLevelType w:val="multilevel"/>
    <w:tmpl w:val="47F4D32C"/>
    <w:lvl w:ilvl="0">
      <w:start w:val="1"/>
      <w:numFmt w:val="decimal"/>
      <w:lvlText w:val="%1."/>
      <w:lvlJc w:val="left"/>
      <w:pPr>
        <w:ind w:left="360" w:hanging="360"/>
      </w:pPr>
      <w:rPr>
        <w:rFonts w:cs="Arial" w:hint="default"/>
        <w:b/>
        <w:color w:val="000000" w:themeColor="text1"/>
      </w:rPr>
    </w:lvl>
    <w:lvl w:ilvl="1">
      <w:start w:val="1"/>
      <w:numFmt w:val="decimal"/>
      <w:lvlText w:val="%1.%2."/>
      <w:lvlJc w:val="left"/>
      <w:pPr>
        <w:ind w:left="360" w:hanging="360"/>
      </w:pPr>
      <w:rPr>
        <w:rFonts w:cs="Arial" w:hint="default"/>
        <w:b/>
        <w:color w:val="000000" w:themeColor="text1"/>
      </w:rPr>
    </w:lvl>
    <w:lvl w:ilvl="2">
      <w:start w:val="1"/>
      <w:numFmt w:val="decimal"/>
      <w:lvlText w:val="%1.%2.%3."/>
      <w:lvlJc w:val="left"/>
      <w:pPr>
        <w:ind w:left="720" w:hanging="720"/>
      </w:pPr>
      <w:rPr>
        <w:rFonts w:cs="Arial" w:hint="default"/>
        <w:b/>
        <w:color w:val="000000" w:themeColor="text1"/>
      </w:rPr>
    </w:lvl>
    <w:lvl w:ilvl="3">
      <w:start w:val="1"/>
      <w:numFmt w:val="decimal"/>
      <w:lvlText w:val="%1.%2.%3.%4."/>
      <w:lvlJc w:val="left"/>
      <w:pPr>
        <w:ind w:left="720" w:hanging="720"/>
      </w:pPr>
      <w:rPr>
        <w:rFonts w:cs="Arial" w:hint="default"/>
        <w:b/>
        <w:color w:val="000000" w:themeColor="text1"/>
      </w:rPr>
    </w:lvl>
    <w:lvl w:ilvl="4">
      <w:start w:val="1"/>
      <w:numFmt w:val="decimal"/>
      <w:lvlText w:val="%1.%2.%3.%4.%5."/>
      <w:lvlJc w:val="left"/>
      <w:pPr>
        <w:ind w:left="1080" w:hanging="1080"/>
      </w:pPr>
      <w:rPr>
        <w:rFonts w:cs="Arial" w:hint="default"/>
        <w:b/>
        <w:color w:val="000000" w:themeColor="text1"/>
      </w:rPr>
    </w:lvl>
    <w:lvl w:ilvl="5">
      <w:start w:val="1"/>
      <w:numFmt w:val="decimal"/>
      <w:lvlText w:val="%1.%2.%3.%4.%5.%6."/>
      <w:lvlJc w:val="left"/>
      <w:pPr>
        <w:ind w:left="1080" w:hanging="1080"/>
      </w:pPr>
      <w:rPr>
        <w:rFonts w:cs="Arial" w:hint="default"/>
        <w:b/>
        <w:color w:val="000000" w:themeColor="text1"/>
      </w:rPr>
    </w:lvl>
    <w:lvl w:ilvl="6">
      <w:start w:val="1"/>
      <w:numFmt w:val="decimal"/>
      <w:lvlText w:val="%1.%2.%3.%4.%5.%6.%7."/>
      <w:lvlJc w:val="left"/>
      <w:pPr>
        <w:ind w:left="1440" w:hanging="1440"/>
      </w:pPr>
      <w:rPr>
        <w:rFonts w:cs="Arial" w:hint="default"/>
        <w:b/>
        <w:color w:val="000000" w:themeColor="text1"/>
      </w:rPr>
    </w:lvl>
    <w:lvl w:ilvl="7">
      <w:start w:val="1"/>
      <w:numFmt w:val="decimal"/>
      <w:lvlText w:val="%1.%2.%3.%4.%5.%6.%7.%8."/>
      <w:lvlJc w:val="left"/>
      <w:pPr>
        <w:ind w:left="1440" w:hanging="1440"/>
      </w:pPr>
      <w:rPr>
        <w:rFonts w:cs="Arial" w:hint="default"/>
        <w:b/>
        <w:color w:val="000000" w:themeColor="text1"/>
      </w:rPr>
    </w:lvl>
    <w:lvl w:ilvl="8">
      <w:start w:val="1"/>
      <w:numFmt w:val="decimal"/>
      <w:lvlText w:val="%1.%2.%3.%4.%5.%6.%7.%8.%9."/>
      <w:lvlJc w:val="left"/>
      <w:pPr>
        <w:ind w:left="1800" w:hanging="1800"/>
      </w:pPr>
      <w:rPr>
        <w:rFonts w:cs="Arial" w:hint="default"/>
        <w:b/>
        <w:color w:val="000000" w:themeColor="text1"/>
      </w:rPr>
    </w:lvl>
  </w:abstractNum>
  <w:abstractNum w:abstractNumId="15" w15:restartNumberingAfterBreak="0">
    <w:nsid w:val="40205388"/>
    <w:multiLevelType w:val="hybridMultilevel"/>
    <w:tmpl w:val="8DE4DFE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4FC2E1A"/>
    <w:multiLevelType w:val="hybridMultilevel"/>
    <w:tmpl w:val="C256D3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8A93B53"/>
    <w:multiLevelType w:val="hybridMultilevel"/>
    <w:tmpl w:val="630AF99E"/>
    <w:lvl w:ilvl="0" w:tplc="04160001">
      <w:start w:val="1"/>
      <w:numFmt w:val="bullet"/>
      <w:lvlText w:val=""/>
      <w:lvlJc w:val="left"/>
      <w:pPr>
        <w:ind w:left="1260" w:hanging="360"/>
      </w:pPr>
      <w:rPr>
        <w:rFonts w:ascii="Symbol" w:hAnsi="Symbol" w:hint="default"/>
      </w:rPr>
    </w:lvl>
    <w:lvl w:ilvl="1" w:tplc="04160003" w:tentative="1">
      <w:start w:val="1"/>
      <w:numFmt w:val="bullet"/>
      <w:lvlText w:val="o"/>
      <w:lvlJc w:val="left"/>
      <w:pPr>
        <w:ind w:left="1980" w:hanging="360"/>
      </w:pPr>
      <w:rPr>
        <w:rFonts w:ascii="Courier New" w:hAnsi="Courier New" w:cs="Courier New" w:hint="default"/>
      </w:rPr>
    </w:lvl>
    <w:lvl w:ilvl="2" w:tplc="04160005" w:tentative="1">
      <w:start w:val="1"/>
      <w:numFmt w:val="bullet"/>
      <w:lvlText w:val=""/>
      <w:lvlJc w:val="left"/>
      <w:pPr>
        <w:ind w:left="2700" w:hanging="360"/>
      </w:pPr>
      <w:rPr>
        <w:rFonts w:ascii="Wingdings" w:hAnsi="Wingdings" w:hint="default"/>
      </w:rPr>
    </w:lvl>
    <w:lvl w:ilvl="3" w:tplc="04160001" w:tentative="1">
      <w:start w:val="1"/>
      <w:numFmt w:val="bullet"/>
      <w:lvlText w:val=""/>
      <w:lvlJc w:val="left"/>
      <w:pPr>
        <w:ind w:left="3420" w:hanging="360"/>
      </w:pPr>
      <w:rPr>
        <w:rFonts w:ascii="Symbol" w:hAnsi="Symbol" w:hint="default"/>
      </w:rPr>
    </w:lvl>
    <w:lvl w:ilvl="4" w:tplc="04160003" w:tentative="1">
      <w:start w:val="1"/>
      <w:numFmt w:val="bullet"/>
      <w:lvlText w:val="o"/>
      <w:lvlJc w:val="left"/>
      <w:pPr>
        <w:ind w:left="4140" w:hanging="360"/>
      </w:pPr>
      <w:rPr>
        <w:rFonts w:ascii="Courier New" w:hAnsi="Courier New" w:cs="Courier New" w:hint="default"/>
      </w:rPr>
    </w:lvl>
    <w:lvl w:ilvl="5" w:tplc="04160005" w:tentative="1">
      <w:start w:val="1"/>
      <w:numFmt w:val="bullet"/>
      <w:lvlText w:val=""/>
      <w:lvlJc w:val="left"/>
      <w:pPr>
        <w:ind w:left="4860" w:hanging="360"/>
      </w:pPr>
      <w:rPr>
        <w:rFonts w:ascii="Wingdings" w:hAnsi="Wingdings" w:hint="default"/>
      </w:rPr>
    </w:lvl>
    <w:lvl w:ilvl="6" w:tplc="04160001" w:tentative="1">
      <w:start w:val="1"/>
      <w:numFmt w:val="bullet"/>
      <w:lvlText w:val=""/>
      <w:lvlJc w:val="left"/>
      <w:pPr>
        <w:ind w:left="5580" w:hanging="360"/>
      </w:pPr>
      <w:rPr>
        <w:rFonts w:ascii="Symbol" w:hAnsi="Symbol" w:hint="default"/>
      </w:rPr>
    </w:lvl>
    <w:lvl w:ilvl="7" w:tplc="04160003" w:tentative="1">
      <w:start w:val="1"/>
      <w:numFmt w:val="bullet"/>
      <w:lvlText w:val="o"/>
      <w:lvlJc w:val="left"/>
      <w:pPr>
        <w:ind w:left="6300" w:hanging="360"/>
      </w:pPr>
      <w:rPr>
        <w:rFonts w:ascii="Courier New" w:hAnsi="Courier New" w:cs="Courier New" w:hint="default"/>
      </w:rPr>
    </w:lvl>
    <w:lvl w:ilvl="8" w:tplc="04160005" w:tentative="1">
      <w:start w:val="1"/>
      <w:numFmt w:val="bullet"/>
      <w:lvlText w:val=""/>
      <w:lvlJc w:val="left"/>
      <w:pPr>
        <w:ind w:left="7020" w:hanging="360"/>
      </w:pPr>
      <w:rPr>
        <w:rFonts w:ascii="Wingdings" w:hAnsi="Wingdings" w:hint="default"/>
      </w:rPr>
    </w:lvl>
  </w:abstractNum>
  <w:abstractNum w:abstractNumId="18" w15:restartNumberingAfterBreak="0">
    <w:nsid w:val="4A1370C9"/>
    <w:multiLevelType w:val="hybridMultilevel"/>
    <w:tmpl w:val="AEF0AAE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F163DB1"/>
    <w:multiLevelType w:val="hybridMultilevel"/>
    <w:tmpl w:val="E6863F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087019C"/>
    <w:multiLevelType w:val="hybridMultilevel"/>
    <w:tmpl w:val="FC5E2B80"/>
    <w:lvl w:ilvl="0" w:tplc="8A066C10">
      <w:start w:val="1"/>
      <w:numFmt w:val="lowerLetter"/>
      <w:lvlText w:val="%1)"/>
      <w:lvlJc w:val="left"/>
      <w:pPr>
        <w:ind w:left="900" w:hanging="360"/>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21" w15:restartNumberingAfterBreak="0">
    <w:nsid w:val="5E813C68"/>
    <w:multiLevelType w:val="hybridMultilevel"/>
    <w:tmpl w:val="58284B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B7F3ED3"/>
    <w:multiLevelType w:val="hybridMultilevel"/>
    <w:tmpl w:val="DE5400BC"/>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23" w15:restartNumberingAfterBreak="0">
    <w:nsid w:val="6DE12346"/>
    <w:multiLevelType w:val="hybridMultilevel"/>
    <w:tmpl w:val="E8BADD7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2EF7F60"/>
    <w:multiLevelType w:val="hybridMultilevel"/>
    <w:tmpl w:val="442A7D1A"/>
    <w:lvl w:ilvl="0" w:tplc="8A6CC954">
      <w:start w:val="1"/>
      <w:numFmt w:val="bullet"/>
      <w:lvlText w:val=""/>
      <w:lvlJc w:val="left"/>
      <w:pPr>
        <w:ind w:left="720" w:hanging="360"/>
      </w:pPr>
      <w:rPr>
        <w:rFonts w:ascii="Wingdings" w:eastAsia="Times New Roman" w:hAnsi="Wingdings"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B5844B8"/>
    <w:multiLevelType w:val="hybridMultilevel"/>
    <w:tmpl w:val="F176DB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D5C01BA"/>
    <w:multiLevelType w:val="hybridMultilevel"/>
    <w:tmpl w:val="FAE8266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0"/>
  </w:num>
  <w:num w:numId="4">
    <w:abstractNumId w:val="24"/>
  </w:num>
  <w:num w:numId="5">
    <w:abstractNumId w:val="10"/>
  </w:num>
  <w:num w:numId="6">
    <w:abstractNumId w:val="0"/>
  </w:num>
  <w:num w:numId="7">
    <w:abstractNumId w:val="26"/>
  </w:num>
  <w:num w:numId="8">
    <w:abstractNumId w:val="8"/>
  </w:num>
  <w:num w:numId="9">
    <w:abstractNumId w:val="23"/>
  </w:num>
  <w:num w:numId="10">
    <w:abstractNumId w:val="17"/>
  </w:num>
  <w:num w:numId="11">
    <w:abstractNumId w:val="12"/>
  </w:num>
  <w:num w:numId="12">
    <w:abstractNumId w:val="2"/>
  </w:num>
  <w:num w:numId="13">
    <w:abstractNumId w:val="18"/>
  </w:num>
  <w:num w:numId="14">
    <w:abstractNumId w:val="13"/>
  </w:num>
  <w:num w:numId="15">
    <w:abstractNumId w:val="5"/>
  </w:num>
  <w:num w:numId="16">
    <w:abstractNumId w:val="22"/>
  </w:num>
  <w:num w:numId="17">
    <w:abstractNumId w:val="9"/>
  </w:num>
  <w:num w:numId="18">
    <w:abstractNumId w:val="6"/>
  </w:num>
  <w:num w:numId="19">
    <w:abstractNumId w:val="19"/>
  </w:num>
  <w:num w:numId="20">
    <w:abstractNumId w:val="14"/>
  </w:num>
  <w:num w:numId="21">
    <w:abstractNumId w:val="1"/>
  </w:num>
  <w:num w:numId="22">
    <w:abstractNumId w:val="16"/>
  </w:num>
  <w:num w:numId="23">
    <w:abstractNumId w:val="21"/>
  </w:num>
  <w:num w:numId="24">
    <w:abstractNumId w:val="11"/>
  </w:num>
  <w:num w:numId="25">
    <w:abstractNumId w:val="7"/>
  </w:num>
  <w:num w:numId="26">
    <w:abstractNumId w:val="15"/>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50530"/>
  </w:hdrShapeDefaults>
  <w:footnotePr>
    <w:footnote w:id="-1"/>
    <w:footnote w:id="0"/>
  </w:footnotePr>
  <w:endnotePr>
    <w:endnote w:id="-1"/>
    <w:endnote w:id="0"/>
  </w:endnotePr>
  <w:compat>
    <w:compatSetting w:name="compatibilityMode" w:uri="http://schemas.microsoft.com/office/word" w:val="12"/>
  </w:compat>
  <w:rsids>
    <w:rsidRoot w:val="001B5806"/>
    <w:rsid w:val="0000125B"/>
    <w:rsid w:val="000035A3"/>
    <w:rsid w:val="00003D99"/>
    <w:rsid w:val="00004116"/>
    <w:rsid w:val="000041D3"/>
    <w:rsid w:val="00007BD5"/>
    <w:rsid w:val="000102DD"/>
    <w:rsid w:val="000111F8"/>
    <w:rsid w:val="00014705"/>
    <w:rsid w:val="000148CA"/>
    <w:rsid w:val="00015EEC"/>
    <w:rsid w:val="000168F4"/>
    <w:rsid w:val="00016974"/>
    <w:rsid w:val="00017A65"/>
    <w:rsid w:val="000208D9"/>
    <w:rsid w:val="000218C9"/>
    <w:rsid w:val="000232CC"/>
    <w:rsid w:val="00024060"/>
    <w:rsid w:val="00024D44"/>
    <w:rsid w:val="00030418"/>
    <w:rsid w:val="00036373"/>
    <w:rsid w:val="000374A3"/>
    <w:rsid w:val="000400EB"/>
    <w:rsid w:val="0004082A"/>
    <w:rsid w:val="00040C4A"/>
    <w:rsid w:val="000414BF"/>
    <w:rsid w:val="0004361A"/>
    <w:rsid w:val="000440A1"/>
    <w:rsid w:val="00044369"/>
    <w:rsid w:val="00044662"/>
    <w:rsid w:val="000505D5"/>
    <w:rsid w:val="0005060A"/>
    <w:rsid w:val="00050949"/>
    <w:rsid w:val="00051C9A"/>
    <w:rsid w:val="000522EF"/>
    <w:rsid w:val="00052A95"/>
    <w:rsid w:val="00053D73"/>
    <w:rsid w:val="000540B0"/>
    <w:rsid w:val="00056AA2"/>
    <w:rsid w:val="00062EC1"/>
    <w:rsid w:val="000631F5"/>
    <w:rsid w:val="00067465"/>
    <w:rsid w:val="00070325"/>
    <w:rsid w:val="000704B1"/>
    <w:rsid w:val="0007131B"/>
    <w:rsid w:val="00071741"/>
    <w:rsid w:val="00071AB2"/>
    <w:rsid w:val="0007376B"/>
    <w:rsid w:val="00073830"/>
    <w:rsid w:val="000741A9"/>
    <w:rsid w:val="0007676B"/>
    <w:rsid w:val="00082582"/>
    <w:rsid w:val="00085986"/>
    <w:rsid w:val="00091A90"/>
    <w:rsid w:val="000A0D65"/>
    <w:rsid w:val="000A15F0"/>
    <w:rsid w:val="000A3AF0"/>
    <w:rsid w:val="000A5907"/>
    <w:rsid w:val="000A62CA"/>
    <w:rsid w:val="000B3EA9"/>
    <w:rsid w:val="000C070E"/>
    <w:rsid w:val="000C26B5"/>
    <w:rsid w:val="000C48D4"/>
    <w:rsid w:val="000C7B22"/>
    <w:rsid w:val="000D1771"/>
    <w:rsid w:val="000D2270"/>
    <w:rsid w:val="000D2F34"/>
    <w:rsid w:val="000D4177"/>
    <w:rsid w:val="000D470A"/>
    <w:rsid w:val="000E10C8"/>
    <w:rsid w:val="000E2C1D"/>
    <w:rsid w:val="000E66B9"/>
    <w:rsid w:val="000F07BD"/>
    <w:rsid w:val="000F21C5"/>
    <w:rsid w:val="000F41C4"/>
    <w:rsid w:val="000F593A"/>
    <w:rsid w:val="000F6B34"/>
    <w:rsid w:val="00102047"/>
    <w:rsid w:val="00102429"/>
    <w:rsid w:val="00104C95"/>
    <w:rsid w:val="00105DC6"/>
    <w:rsid w:val="0010754F"/>
    <w:rsid w:val="00111C91"/>
    <w:rsid w:val="00123A56"/>
    <w:rsid w:val="0012722E"/>
    <w:rsid w:val="00130D83"/>
    <w:rsid w:val="00131266"/>
    <w:rsid w:val="00131690"/>
    <w:rsid w:val="00132205"/>
    <w:rsid w:val="0013237B"/>
    <w:rsid w:val="00132824"/>
    <w:rsid w:val="001375EF"/>
    <w:rsid w:val="00140501"/>
    <w:rsid w:val="001405B2"/>
    <w:rsid w:val="00141443"/>
    <w:rsid w:val="00142558"/>
    <w:rsid w:val="00143BA7"/>
    <w:rsid w:val="001572FB"/>
    <w:rsid w:val="00157467"/>
    <w:rsid w:val="001577EB"/>
    <w:rsid w:val="0016153E"/>
    <w:rsid w:val="00163232"/>
    <w:rsid w:val="00166264"/>
    <w:rsid w:val="00167D6F"/>
    <w:rsid w:val="00170185"/>
    <w:rsid w:val="001704C1"/>
    <w:rsid w:val="00170C21"/>
    <w:rsid w:val="00170DA1"/>
    <w:rsid w:val="001728F2"/>
    <w:rsid w:val="0017363E"/>
    <w:rsid w:val="00173E21"/>
    <w:rsid w:val="00174A8C"/>
    <w:rsid w:val="00180297"/>
    <w:rsid w:val="0018181F"/>
    <w:rsid w:val="00182AAF"/>
    <w:rsid w:val="00183DAD"/>
    <w:rsid w:val="0018457D"/>
    <w:rsid w:val="00185159"/>
    <w:rsid w:val="00186268"/>
    <w:rsid w:val="001871D6"/>
    <w:rsid w:val="00191418"/>
    <w:rsid w:val="00191CAF"/>
    <w:rsid w:val="0019247D"/>
    <w:rsid w:val="00192ACA"/>
    <w:rsid w:val="00197B57"/>
    <w:rsid w:val="001A13B7"/>
    <w:rsid w:val="001A3316"/>
    <w:rsid w:val="001A3592"/>
    <w:rsid w:val="001B0987"/>
    <w:rsid w:val="001B1635"/>
    <w:rsid w:val="001B1F0A"/>
    <w:rsid w:val="001B2049"/>
    <w:rsid w:val="001B5806"/>
    <w:rsid w:val="001B732E"/>
    <w:rsid w:val="001B7952"/>
    <w:rsid w:val="001C0E50"/>
    <w:rsid w:val="001C0F97"/>
    <w:rsid w:val="001C1FB6"/>
    <w:rsid w:val="001C5A48"/>
    <w:rsid w:val="001C6227"/>
    <w:rsid w:val="001D1EC8"/>
    <w:rsid w:val="001D3189"/>
    <w:rsid w:val="001D3352"/>
    <w:rsid w:val="001D4A9F"/>
    <w:rsid w:val="001D5FC1"/>
    <w:rsid w:val="001D617B"/>
    <w:rsid w:val="001D7348"/>
    <w:rsid w:val="001D7CAC"/>
    <w:rsid w:val="001E1B95"/>
    <w:rsid w:val="001E32F0"/>
    <w:rsid w:val="001E4A1C"/>
    <w:rsid w:val="001E70C6"/>
    <w:rsid w:val="001E7EE3"/>
    <w:rsid w:val="001F198C"/>
    <w:rsid w:val="001F4212"/>
    <w:rsid w:val="001F6820"/>
    <w:rsid w:val="001F6B33"/>
    <w:rsid w:val="00206647"/>
    <w:rsid w:val="00210CAD"/>
    <w:rsid w:val="00217B6E"/>
    <w:rsid w:val="002226B1"/>
    <w:rsid w:val="00222E91"/>
    <w:rsid w:val="00224F37"/>
    <w:rsid w:val="00225B4A"/>
    <w:rsid w:val="00227026"/>
    <w:rsid w:val="00227DB8"/>
    <w:rsid w:val="00230A36"/>
    <w:rsid w:val="002337CE"/>
    <w:rsid w:val="0023447D"/>
    <w:rsid w:val="00237F3D"/>
    <w:rsid w:val="002415E4"/>
    <w:rsid w:val="002427C5"/>
    <w:rsid w:val="00250848"/>
    <w:rsid w:val="00250FCF"/>
    <w:rsid w:val="00251C14"/>
    <w:rsid w:val="0025345D"/>
    <w:rsid w:val="00254EA9"/>
    <w:rsid w:val="0025536F"/>
    <w:rsid w:val="00255CD1"/>
    <w:rsid w:val="00255F90"/>
    <w:rsid w:val="00260FC7"/>
    <w:rsid w:val="00267BCC"/>
    <w:rsid w:val="00270FB0"/>
    <w:rsid w:val="00274297"/>
    <w:rsid w:val="002761CA"/>
    <w:rsid w:val="00276218"/>
    <w:rsid w:val="00280917"/>
    <w:rsid w:val="0028259D"/>
    <w:rsid w:val="00283AD7"/>
    <w:rsid w:val="00286541"/>
    <w:rsid w:val="00291645"/>
    <w:rsid w:val="0029457F"/>
    <w:rsid w:val="00296C71"/>
    <w:rsid w:val="00296F74"/>
    <w:rsid w:val="002A093F"/>
    <w:rsid w:val="002A0ED5"/>
    <w:rsid w:val="002A43E7"/>
    <w:rsid w:val="002A4AF9"/>
    <w:rsid w:val="002A4BB7"/>
    <w:rsid w:val="002A5BB3"/>
    <w:rsid w:val="002B027E"/>
    <w:rsid w:val="002B098E"/>
    <w:rsid w:val="002B286A"/>
    <w:rsid w:val="002B41DB"/>
    <w:rsid w:val="002B5E1B"/>
    <w:rsid w:val="002B6ECD"/>
    <w:rsid w:val="002C0675"/>
    <w:rsid w:val="002C445A"/>
    <w:rsid w:val="002C4B77"/>
    <w:rsid w:val="002C6FBC"/>
    <w:rsid w:val="002D0B20"/>
    <w:rsid w:val="002D38F4"/>
    <w:rsid w:val="002D6783"/>
    <w:rsid w:val="002E06AC"/>
    <w:rsid w:val="002E0904"/>
    <w:rsid w:val="002E0D69"/>
    <w:rsid w:val="002E47FD"/>
    <w:rsid w:val="002E680E"/>
    <w:rsid w:val="002E6A20"/>
    <w:rsid w:val="002F1992"/>
    <w:rsid w:val="002F31E5"/>
    <w:rsid w:val="002F3DAB"/>
    <w:rsid w:val="002F50F5"/>
    <w:rsid w:val="00302526"/>
    <w:rsid w:val="00305E3A"/>
    <w:rsid w:val="00310E10"/>
    <w:rsid w:val="0031120B"/>
    <w:rsid w:val="00312914"/>
    <w:rsid w:val="0031311F"/>
    <w:rsid w:val="00315BD5"/>
    <w:rsid w:val="00316F79"/>
    <w:rsid w:val="0031792E"/>
    <w:rsid w:val="003220EE"/>
    <w:rsid w:val="00323E36"/>
    <w:rsid w:val="003271AC"/>
    <w:rsid w:val="003272A9"/>
    <w:rsid w:val="0032730C"/>
    <w:rsid w:val="003306D5"/>
    <w:rsid w:val="00334164"/>
    <w:rsid w:val="00335F18"/>
    <w:rsid w:val="003372FC"/>
    <w:rsid w:val="00340623"/>
    <w:rsid w:val="00341716"/>
    <w:rsid w:val="00341F61"/>
    <w:rsid w:val="00344CB1"/>
    <w:rsid w:val="00345B13"/>
    <w:rsid w:val="0034615F"/>
    <w:rsid w:val="00347B3C"/>
    <w:rsid w:val="00350C13"/>
    <w:rsid w:val="0035122A"/>
    <w:rsid w:val="00354C18"/>
    <w:rsid w:val="003573E0"/>
    <w:rsid w:val="003614BB"/>
    <w:rsid w:val="003625BF"/>
    <w:rsid w:val="0036350E"/>
    <w:rsid w:val="00363694"/>
    <w:rsid w:val="00364927"/>
    <w:rsid w:val="00365C49"/>
    <w:rsid w:val="00365D2A"/>
    <w:rsid w:val="00366A77"/>
    <w:rsid w:val="003675A1"/>
    <w:rsid w:val="00370322"/>
    <w:rsid w:val="00371348"/>
    <w:rsid w:val="00372778"/>
    <w:rsid w:val="00372D0A"/>
    <w:rsid w:val="00377079"/>
    <w:rsid w:val="00377487"/>
    <w:rsid w:val="003779F6"/>
    <w:rsid w:val="003805E5"/>
    <w:rsid w:val="00380F76"/>
    <w:rsid w:val="00383741"/>
    <w:rsid w:val="003855D6"/>
    <w:rsid w:val="00386964"/>
    <w:rsid w:val="00387097"/>
    <w:rsid w:val="0039165E"/>
    <w:rsid w:val="00391E49"/>
    <w:rsid w:val="00393C77"/>
    <w:rsid w:val="00394681"/>
    <w:rsid w:val="00394A0A"/>
    <w:rsid w:val="003967CB"/>
    <w:rsid w:val="0039686A"/>
    <w:rsid w:val="00396AA8"/>
    <w:rsid w:val="003A1766"/>
    <w:rsid w:val="003A287A"/>
    <w:rsid w:val="003A5DD1"/>
    <w:rsid w:val="003B2012"/>
    <w:rsid w:val="003B2E94"/>
    <w:rsid w:val="003B4F98"/>
    <w:rsid w:val="003C142F"/>
    <w:rsid w:val="003C17D2"/>
    <w:rsid w:val="003C204F"/>
    <w:rsid w:val="003C259D"/>
    <w:rsid w:val="003C3853"/>
    <w:rsid w:val="003C6EBF"/>
    <w:rsid w:val="003D1BF3"/>
    <w:rsid w:val="003D20A1"/>
    <w:rsid w:val="003D257F"/>
    <w:rsid w:val="003D3129"/>
    <w:rsid w:val="003E0A3A"/>
    <w:rsid w:val="003E20B1"/>
    <w:rsid w:val="003E3AB4"/>
    <w:rsid w:val="003E3D0F"/>
    <w:rsid w:val="003E68DD"/>
    <w:rsid w:val="003F0147"/>
    <w:rsid w:val="003F04C2"/>
    <w:rsid w:val="003F59D1"/>
    <w:rsid w:val="003F7725"/>
    <w:rsid w:val="00401FE5"/>
    <w:rsid w:val="00403064"/>
    <w:rsid w:val="00405302"/>
    <w:rsid w:val="004058D6"/>
    <w:rsid w:val="00406028"/>
    <w:rsid w:val="004076D1"/>
    <w:rsid w:val="00407D43"/>
    <w:rsid w:val="00410A52"/>
    <w:rsid w:val="00412DE0"/>
    <w:rsid w:val="00413D6D"/>
    <w:rsid w:val="00420A91"/>
    <w:rsid w:val="00421965"/>
    <w:rsid w:val="00422297"/>
    <w:rsid w:val="00424ECF"/>
    <w:rsid w:val="004301FF"/>
    <w:rsid w:val="00433684"/>
    <w:rsid w:val="00435226"/>
    <w:rsid w:val="00436B72"/>
    <w:rsid w:val="00440A59"/>
    <w:rsid w:val="00442DB6"/>
    <w:rsid w:val="004449F3"/>
    <w:rsid w:val="00451546"/>
    <w:rsid w:val="004542C5"/>
    <w:rsid w:val="00454D5F"/>
    <w:rsid w:val="00455093"/>
    <w:rsid w:val="004563F0"/>
    <w:rsid w:val="00456E62"/>
    <w:rsid w:val="0045729F"/>
    <w:rsid w:val="00457EE5"/>
    <w:rsid w:val="004600A6"/>
    <w:rsid w:val="0046141B"/>
    <w:rsid w:val="0046250F"/>
    <w:rsid w:val="00462571"/>
    <w:rsid w:val="00463BDE"/>
    <w:rsid w:val="00464489"/>
    <w:rsid w:val="00466EF4"/>
    <w:rsid w:val="00470894"/>
    <w:rsid w:val="00474E1E"/>
    <w:rsid w:val="004759E4"/>
    <w:rsid w:val="0047639B"/>
    <w:rsid w:val="00477520"/>
    <w:rsid w:val="0048038B"/>
    <w:rsid w:val="004821FA"/>
    <w:rsid w:val="004843CE"/>
    <w:rsid w:val="004848A2"/>
    <w:rsid w:val="00485B74"/>
    <w:rsid w:val="004926DD"/>
    <w:rsid w:val="0049367A"/>
    <w:rsid w:val="00494719"/>
    <w:rsid w:val="00496024"/>
    <w:rsid w:val="00496A9A"/>
    <w:rsid w:val="004978EF"/>
    <w:rsid w:val="00497941"/>
    <w:rsid w:val="004A0265"/>
    <w:rsid w:val="004A09DE"/>
    <w:rsid w:val="004A1037"/>
    <w:rsid w:val="004A2490"/>
    <w:rsid w:val="004A57A1"/>
    <w:rsid w:val="004A638F"/>
    <w:rsid w:val="004A6C87"/>
    <w:rsid w:val="004B0732"/>
    <w:rsid w:val="004B4133"/>
    <w:rsid w:val="004B541C"/>
    <w:rsid w:val="004B60C4"/>
    <w:rsid w:val="004C1CB8"/>
    <w:rsid w:val="004C47D1"/>
    <w:rsid w:val="004C5B0C"/>
    <w:rsid w:val="004D1266"/>
    <w:rsid w:val="004D4A15"/>
    <w:rsid w:val="004D50EC"/>
    <w:rsid w:val="004D5337"/>
    <w:rsid w:val="004E036A"/>
    <w:rsid w:val="004E2A0B"/>
    <w:rsid w:val="004E30E7"/>
    <w:rsid w:val="004E3220"/>
    <w:rsid w:val="004E3601"/>
    <w:rsid w:val="004E4BA9"/>
    <w:rsid w:val="004E5CEC"/>
    <w:rsid w:val="004E753F"/>
    <w:rsid w:val="004F070A"/>
    <w:rsid w:val="004F0997"/>
    <w:rsid w:val="004F41A8"/>
    <w:rsid w:val="004F608F"/>
    <w:rsid w:val="004F7C6D"/>
    <w:rsid w:val="0050146A"/>
    <w:rsid w:val="00503D0C"/>
    <w:rsid w:val="00505F8E"/>
    <w:rsid w:val="00510992"/>
    <w:rsid w:val="00510EA7"/>
    <w:rsid w:val="00511E42"/>
    <w:rsid w:val="00513B03"/>
    <w:rsid w:val="00514899"/>
    <w:rsid w:val="00515054"/>
    <w:rsid w:val="00515743"/>
    <w:rsid w:val="00515E8A"/>
    <w:rsid w:val="00516315"/>
    <w:rsid w:val="0051633A"/>
    <w:rsid w:val="00517193"/>
    <w:rsid w:val="005178E0"/>
    <w:rsid w:val="00523D3C"/>
    <w:rsid w:val="00524738"/>
    <w:rsid w:val="00525AE8"/>
    <w:rsid w:val="00526063"/>
    <w:rsid w:val="00526855"/>
    <w:rsid w:val="00526C27"/>
    <w:rsid w:val="00526C80"/>
    <w:rsid w:val="00526DB2"/>
    <w:rsid w:val="00530336"/>
    <w:rsid w:val="00531CC5"/>
    <w:rsid w:val="00536778"/>
    <w:rsid w:val="00537B3A"/>
    <w:rsid w:val="00544C5C"/>
    <w:rsid w:val="00544EB4"/>
    <w:rsid w:val="005532DC"/>
    <w:rsid w:val="00553500"/>
    <w:rsid w:val="00553868"/>
    <w:rsid w:val="00556C67"/>
    <w:rsid w:val="00557FF5"/>
    <w:rsid w:val="00562F70"/>
    <w:rsid w:val="00563860"/>
    <w:rsid w:val="00565CCB"/>
    <w:rsid w:val="00565CF9"/>
    <w:rsid w:val="00565EF1"/>
    <w:rsid w:val="0056720D"/>
    <w:rsid w:val="00570DCF"/>
    <w:rsid w:val="00572091"/>
    <w:rsid w:val="005742C7"/>
    <w:rsid w:val="005777BE"/>
    <w:rsid w:val="00581CF2"/>
    <w:rsid w:val="0058337D"/>
    <w:rsid w:val="0058509A"/>
    <w:rsid w:val="005862B4"/>
    <w:rsid w:val="00586EE6"/>
    <w:rsid w:val="00587741"/>
    <w:rsid w:val="00587942"/>
    <w:rsid w:val="00590C00"/>
    <w:rsid w:val="00591183"/>
    <w:rsid w:val="0059208F"/>
    <w:rsid w:val="00595358"/>
    <w:rsid w:val="005953E7"/>
    <w:rsid w:val="005A7BA8"/>
    <w:rsid w:val="005B036B"/>
    <w:rsid w:val="005B1D40"/>
    <w:rsid w:val="005B2757"/>
    <w:rsid w:val="005B4C70"/>
    <w:rsid w:val="005C28B8"/>
    <w:rsid w:val="005C292D"/>
    <w:rsid w:val="005C44AD"/>
    <w:rsid w:val="005C7D61"/>
    <w:rsid w:val="005D0327"/>
    <w:rsid w:val="005D0F73"/>
    <w:rsid w:val="005D2600"/>
    <w:rsid w:val="005D2B55"/>
    <w:rsid w:val="005D2FD9"/>
    <w:rsid w:val="005D3BDC"/>
    <w:rsid w:val="005D3F30"/>
    <w:rsid w:val="005E1645"/>
    <w:rsid w:val="005E5B62"/>
    <w:rsid w:val="005F0792"/>
    <w:rsid w:val="005F1E7E"/>
    <w:rsid w:val="005F315A"/>
    <w:rsid w:val="005F7807"/>
    <w:rsid w:val="00600563"/>
    <w:rsid w:val="00603804"/>
    <w:rsid w:val="00603F6C"/>
    <w:rsid w:val="006068E2"/>
    <w:rsid w:val="00607EA4"/>
    <w:rsid w:val="00610223"/>
    <w:rsid w:val="006112AB"/>
    <w:rsid w:val="0061228F"/>
    <w:rsid w:val="006128A7"/>
    <w:rsid w:val="00612F49"/>
    <w:rsid w:val="006149F9"/>
    <w:rsid w:val="006160A4"/>
    <w:rsid w:val="0061650F"/>
    <w:rsid w:val="00620D66"/>
    <w:rsid w:val="00621AE4"/>
    <w:rsid w:val="00623290"/>
    <w:rsid w:val="0062525F"/>
    <w:rsid w:val="00632F52"/>
    <w:rsid w:val="00640D29"/>
    <w:rsid w:val="00642C96"/>
    <w:rsid w:val="0064593B"/>
    <w:rsid w:val="00652723"/>
    <w:rsid w:val="0065438E"/>
    <w:rsid w:val="0065472D"/>
    <w:rsid w:val="00656271"/>
    <w:rsid w:val="00657849"/>
    <w:rsid w:val="0066165C"/>
    <w:rsid w:val="00661DBD"/>
    <w:rsid w:val="00661DF7"/>
    <w:rsid w:val="0066519E"/>
    <w:rsid w:val="00665A48"/>
    <w:rsid w:val="006702F1"/>
    <w:rsid w:val="006702F3"/>
    <w:rsid w:val="006745B7"/>
    <w:rsid w:val="00677F01"/>
    <w:rsid w:val="0068369F"/>
    <w:rsid w:val="00683B26"/>
    <w:rsid w:val="0068496A"/>
    <w:rsid w:val="006869B8"/>
    <w:rsid w:val="00686CB2"/>
    <w:rsid w:val="00695017"/>
    <w:rsid w:val="0069583F"/>
    <w:rsid w:val="00695866"/>
    <w:rsid w:val="00696117"/>
    <w:rsid w:val="006965C2"/>
    <w:rsid w:val="006A197C"/>
    <w:rsid w:val="006A2A27"/>
    <w:rsid w:val="006A5B95"/>
    <w:rsid w:val="006B17A8"/>
    <w:rsid w:val="006B1C2B"/>
    <w:rsid w:val="006B1D51"/>
    <w:rsid w:val="006B346A"/>
    <w:rsid w:val="006B37C6"/>
    <w:rsid w:val="006B5CAA"/>
    <w:rsid w:val="006B67AB"/>
    <w:rsid w:val="006C0770"/>
    <w:rsid w:val="006C114F"/>
    <w:rsid w:val="006C2A44"/>
    <w:rsid w:val="006C4A67"/>
    <w:rsid w:val="006C4F08"/>
    <w:rsid w:val="006C5731"/>
    <w:rsid w:val="006C7E67"/>
    <w:rsid w:val="006D03A1"/>
    <w:rsid w:val="006D1B5E"/>
    <w:rsid w:val="006D2A15"/>
    <w:rsid w:val="006D2B6F"/>
    <w:rsid w:val="006D3724"/>
    <w:rsid w:val="006D3BA5"/>
    <w:rsid w:val="006D4DFF"/>
    <w:rsid w:val="006D6242"/>
    <w:rsid w:val="006D6B9B"/>
    <w:rsid w:val="006D6F57"/>
    <w:rsid w:val="006E0AA7"/>
    <w:rsid w:val="006E34AF"/>
    <w:rsid w:val="006E60B7"/>
    <w:rsid w:val="006F180E"/>
    <w:rsid w:val="006F2504"/>
    <w:rsid w:val="006F2E71"/>
    <w:rsid w:val="006F3108"/>
    <w:rsid w:val="006F5D02"/>
    <w:rsid w:val="0070457B"/>
    <w:rsid w:val="007061BE"/>
    <w:rsid w:val="00706423"/>
    <w:rsid w:val="00707929"/>
    <w:rsid w:val="00711A60"/>
    <w:rsid w:val="00711C05"/>
    <w:rsid w:val="007138BD"/>
    <w:rsid w:val="00713A43"/>
    <w:rsid w:val="00714193"/>
    <w:rsid w:val="00716446"/>
    <w:rsid w:val="00716663"/>
    <w:rsid w:val="00717176"/>
    <w:rsid w:val="007201AE"/>
    <w:rsid w:val="00721093"/>
    <w:rsid w:val="00722203"/>
    <w:rsid w:val="00724281"/>
    <w:rsid w:val="00726BB4"/>
    <w:rsid w:val="00730245"/>
    <w:rsid w:val="00731763"/>
    <w:rsid w:val="00731923"/>
    <w:rsid w:val="0073244B"/>
    <w:rsid w:val="00734177"/>
    <w:rsid w:val="00736DCC"/>
    <w:rsid w:val="00737DCB"/>
    <w:rsid w:val="007408FF"/>
    <w:rsid w:val="0074408C"/>
    <w:rsid w:val="007441F1"/>
    <w:rsid w:val="0074442D"/>
    <w:rsid w:val="00744A65"/>
    <w:rsid w:val="00746FD9"/>
    <w:rsid w:val="00754123"/>
    <w:rsid w:val="00754C96"/>
    <w:rsid w:val="00755E23"/>
    <w:rsid w:val="007602F5"/>
    <w:rsid w:val="007608C6"/>
    <w:rsid w:val="00762B56"/>
    <w:rsid w:val="007646D7"/>
    <w:rsid w:val="00764A3F"/>
    <w:rsid w:val="0077068A"/>
    <w:rsid w:val="00770F22"/>
    <w:rsid w:val="007719BE"/>
    <w:rsid w:val="00772A38"/>
    <w:rsid w:val="00774ECE"/>
    <w:rsid w:val="0077614F"/>
    <w:rsid w:val="00776504"/>
    <w:rsid w:val="00776D40"/>
    <w:rsid w:val="00777B79"/>
    <w:rsid w:val="00781128"/>
    <w:rsid w:val="00781A40"/>
    <w:rsid w:val="007824C9"/>
    <w:rsid w:val="007847C1"/>
    <w:rsid w:val="00786208"/>
    <w:rsid w:val="007872B9"/>
    <w:rsid w:val="00790A38"/>
    <w:rsid w:val="00791000"/>
    <w:rsid w:val="00793BA1"/>
    <w:rsid w:val="007951B9"/>
    <w:rsid w:val="007A1236"/>
    <w:rsid w:val="007A417B"/>
    <w:rsid w:val="007A7832"/>
    <w:rsid w:val="007B07BE"/>
    <w:rsid w:val="007B193D"/>
    <w:rsid w:val="007B2576"/>
    <w:rsid w:val="007B754E"/>
    <w:rsid w:val="007C3BAC"/>
    <w:rsid w:val="007C60AA"/>
    <w:rsid w:val="007D0A05"/>
    <w:rsid w:val="007D7D40"/>
    <w:rsid w:val="007E084F"/>
    <w:rsid w:val="007E3D4C"/>
    <w:rsid w:val="007E4369"/>
    <w:rsid w:val="007E481B"/>
    <w:rsid w:val="007E4B61"/>
    <w:rsid w:val="007E74B0"/>
    <w:rsid w:val="007E7A95"/>
    <w:rsid w:val="007E7C29"/>
    <w:rsid w:val="007F0383"/>
    <w:rsid w:val="007F08E1"/>
    <w:rsid w:val="007F54B1"/>
    <w:rsid w:val="007F58FF"/>
    <w:rsid w:val="007F5F1C"/>
    <w:rsid w:val="007F60C5"/>
    <w:rsid w:val="007F72AC"/>
    <w:rsid w:val="00802B5C"/>
    <w:rsid w:val="0080407D"/>
    <w:rsid w:val="0080490A"/>
    <w:rsid w:val="0080768D"/>
    <w:rsid w:val="0081230C"/>
    <w:rsid w:val="00812964"/>
    <w:rsid w:val="00814219"/>
    <w:rsid w:val="00814473"/>
    <w:rsid w:val="00815347"/>
    <w:rsid w:val="008166AF"/>
    <w:rsid w:val="00816BD8"/>
    <w:rsid w:val="00822090"/>
    <w:rsid w:val="00823FFA"/>
    <w:rsid w:val="0082445C"/>
    <w:rsid w:val="00830A2A"/>
    <w:rsid w:val="00833C14"/>
    <w:rsid w:val="00836A44"/>
    <w:rsid w:val="0084047D"/>
    <w:rsid w:val="00844299"/>
    <w:rsid w:val="0084792A"/>
    <w:rsid w:val="00850356"/>
    <w:rsid w:val="008514CF"/>
    <w:rsid w:val="008519C2"/>
    <w:rsid w:val="008575F9"/>
    <w:rsid w:val="00860165"/>
    <w:rsid w:val="00862E47"/>
    <w:rsid w:val="00865FD4"/>
    <w:rsid w:val="00867DC5"/>
    <w:rsid w:val="00870A4C"/>
    <w:rsid w:val="00871231"/>
    <w:rsid w:val="008724F9"/>
    <w:rsid w:val="00875079"/>
    <w:rsid w:val="0087664C"/>
    <w:rsid w:val="00876D8E"/>
    <w:rsid w:val="008771CC"/>
    <w:rsid w:val="008813C2"/>
    <w:rsid w:val="00882B2B"/>
    <w:rsid w:val="008856C4"/>
    <w:rsid w:val="00886809"/>
    <w:rsid w:val="00893218"/>
    <w:rsid w:val="00894072"/>
    <w:rsid w:val="00895DD5"/>
    <w:rsid w:val="008A07AB"/>
    <w:rsid w:val="008A1E9E"/>
    <w:rsid w:val="008A3DC9"/>
    <w:rsid w:val="008A4008"/>
    <w:rsid w:val="008A4759"/>
    <w:rsid w:val="008A5C93"/>
    <w:rsid w:val="008A75A2"/>
    <w:rsid w:val="008B065F"/>
    <w:rsid w:val="008B3931"/>
    <w:rsid w:val="008B5385"/>
    <w:rsid w:val="008B6379"/>
    <w:rsid w:val="008B6463"/>
    <w:rsid w:val="008B778E"/>
    <w:rsid w:val="008C48D8"/>
    <w:rsid w:val="008C52BF"/>
    <w:rsid w:val="008C5AC3"/>
    <w:rsid w:val="008D391B"/>
    <w:rsid w:val="008D433F"/>
    <w:rsid w:val="008D475C"/>
    <w:rsid w:val="008D5670"/>
    <w:rsid w:val="008E2354"/>
    <w:rsid w:val="008E23E5"/>
    <w:rsid w:val="008E419D"/>
    <w:rsid w:val="008E603C"/>
    <w:rsid w:val="008F1002"/>
    <w:rsid w:val="008F25BF"/>
    <w:rsid w:val="008F3F8A"/>
    <w:rsid w:val="008F56D6"/>
    <w:rsid w:val="008F5DD9"/>
    <w:rsid w:val="009008B2"/>
    <w:rsid w:val="00900B62"/>
    <w:rsid w:val="00901FA5"/>
    <w:rsid w:val="00903D91"/>
    <w:rsid w:val="0090781C"/>
    <w:rsid w:val="00907AA5"/>
    <w:rsid w:val="00911305"/>
    <w:rsid w:val="0091140A"/>
    <w:rsid w:val="009115AE"/>
    <w:rsid w:val="00917D92"/>
    <w:rsid w:val="0092090D"/>
    <w:rsid w:val="00921C9A"/>
    <w:rsid w:val="009238D6"/>
    <w:rsid w:val="00924F8E"/>
    <w:rsid w:val="00926F34"/>
    <w:rsid w:val="00931352"/>
    <w:rsid w:val="0093222C"/>
    <w:rsid w:val="009346F1"/>
    <w:rsid w:val="00934D32"/>
    <w:rsid w:val="009352A2"/>
    <w:rsid w:val="00942655"/>
    <w:rsid w:val="00943F64"/>
    <w:rsid w:val="00945C10"/>
    <w:rsid w:val="009479F1"/>
    <w:rsid w:val="00953C53"/>
    <w:rsid w:val="009550E9"/>
    <w:rsid w:val="009555CA"/>
    <w:rsid w:val="00960DDE"/>
    <w:rsid w:val="00964E7E"/>
    <w:rsid w:val="00967F9F"/>
    <w:rsid w:val="0097049B"/>
    <w:rsid w:val="00971ABA"/>
    <w:rsid w:val="00972C6E"/>
    <w:rsid w:val="00976CDB"/>
    <w:rsid w:val="009802E4"/>
    <w:rsid w:val="0098102B"/>
    <w:rsid w:val="009812A9"/>
    <w:rsid w:val="0098134B"/>
    <w:rsid w:val="00981505"/>
    <w:rsid w:val="00984989"/>
    <w:rsid w:val="0098724A"/>
    <w:rsid w:val="0099086C"/>
    <w:rsid w:val="00990C6D"/>
    <w:rsid w:val="00990E6D"/>
    <w:rsid w:val="00990F81"/>
    <w:rsid w:val="00991A38"/>
    <w:rsid w:val="00992479"/>
    <w:rsid w:val="00992F4A"/>
    <w:rsid w:val="0099395E"/>
    <w:rsid w:val="00994AED"/>
    <w:rsid w:val="009969A4"/>
    <w:rsid w:val="00997115"/>
    <w:rsid w:val="009A03CC"/>
    <w:rsid w:val="009A061A"/>
    <w:rsid w:val="009A6D27"/>
    <w:rsid w:val="009B013D"/>
    <w:rsid w:val="009B0F30"/>
    <w:rsid w:val="009B4607"/>
    <w:rsid w:val="009B5BA3"/>
    <w:rsid w:val="009B64E4"/>
    <w:rsid w:val="009B7534"/>
    <w:rsid w:val="009B7806"/>
    <w:rsid w:val="009B7940"/>
    <w:rsid w:val="009C0477"/>
    <w:rsid w:val="009C299F"/>
    <w:rsid w:val="009C6293"/>
    <w:rsid w:val="009C717D"/>
    <w:rsid w:val="009C72EA"/>
    <w:rsid w:val="009C7477"/>
    <w:rsid w:val="009C78EF"/>
    <w:rsid w:val="009C7FC7"/>
    <w:rsid w:val="009D2FD9"/>
    <w:rsid w:val="009D5F7D"/>
    <w:rsid w:val="009E0D41"/>
    <w:rsid w:val="009E57FB"/>
    <w:rsid w:val="009E6904"/>
    <w:rsid w:val="009E7A3C"/>
    <w:rsid w:val="009F4746"/>
    <w:rsid w:val="009F5503"/>
    <w:rsid w:val="009F579C"/>
    <w:rsid w:val="009F67A6"/>
    <w:rsid w:val="009F719A"/>
    <w:rsid w:val="00A005F6"/>
    <w:rsid w:val="00A00B65"/>
    <w:rsid w:val="00A00E5D"/>
    <w:rsid w:val="00A01BAB"/>
    <w:rsid w:val="00A04C54"/>
    <w:rsid w:val="00A112A5"/>
    <w:rsid w:val="00A11759"/>
    <w:rsid w:val="00A11E91"/>
    <w:rsid w:val="00A1339E"/>
    <w:rsid w:val="00A16041"/>
    <w:rsid w:val="00A200D7"/>
    <w:rsid w:val="00A22C61"/>
    <w:rsid w:val="00A25916"/>
    <w:rsid w:val="00A26874"/>
    <w:rsid w:val="00A27714"/>
    <w:rsid w:val="00A3129A"/>
    <w:rsid w:val="00A3313D"/>
    <w:rsid w:val="00A36494"/>
    <w:rsid w:val="00A40003"/>
    <w:rsid w:val="00A4225D"/>
    <w:rsid w:val="00A43825"/>
    <w:rsid w:val="00A46FC8"/>
    <w:rsid w:val="00A5350B"/>
    <w:rsid w:val="00A54527"/>
    <w:rsid w:val="00A55EF3"/>
    <w:rsid w:val="00A56B9C"/>
    <w:rsid w:val="00A57E23"/>
    <w:rsid w:val="00A6005A"/>
    <w:rsid w:val="00A60B17"/>
    <w:rsid w:val="00A620AA"/>
    <w:rsid w:val="00A623AE"/>
    <w:rsid w:val="00A628AB"/>
    <w:rsid w:val="00A658BF"/>
    <w:rsid w:val="00A713C1"/>
    <w:rsid w:val="00A71758"/>
    <w:rsid w:val="00A759E2"/>
    <w:rsid w:val="00A75D2C"/>
    <w:rsid w:val="00A7775F"/>
    <w:rsid w:val="00A8110A"/>
    <w:rsid w:val="00A84F61"/>
    <w:rsid w:val="00A856CC"/>
    <w:rsid w:val="00A87AEE"/>
    <w:rsid w:val="00A87DBF"/>
    <w:rsid w:val="00A93853"/>
    <w:rsid w:val="00A9550B"/>
    <w:rsid w:val="00A95670"/>
    <w:rsid w:val="00A9607A"/>
    <w:rsid w:val="00A96FE7"/>
    <w:rsid w:val="00A9729B"/>
    <w:rsid w:val="00AA546E"/>
    <w:rsid w:val="00AA66F2"/>
    <w:rsid w:val="00AA6DD5"/>
    <w:rsid w:val="00AA73CB"/>
    <w:rsid w:val="00AB0965"/>
    <w:rsid w:val="00AB1B02"/>
    <w:rsid w:val="00AB5696"/>
    <w:rsid w:val="00AC0A4B"/>
    <w:rsid w:val="00AC1004"/>
    <w:rsid w:val="00AC108A"/>
    <w:rsid w:val="00AC3196"/>
    <w:rsid w:val="00AD0090"/>
    <w:rsid w:val="00AD1AE4"/>
    <w:rsid w:val="00AD38A5"/>
    <w:rsid w:val="00AE1918"/>
    <w:rsid w:val="00AE2641"/>
    <w:rsid w:val="00AE2CCB"/>
    <w:rsid w:val="00AE2FA8"/>
    <w:rsid w:val="00AE4573"/>
    <w:rsid w:val="00AE6111"/>
    <w:rsid w:val="00AF1152"/>
    <w:rsid w:val="00AF2B9D"/>
    <w:rsid w:val="00AF343F"/>
    <w:rsid w:val="00AF406C"/>
    <w:rsid w:val="00AF4234"/>
    <w:rsid w:val="00AF564B"/>
    <w:rsid w:val="00AF6444"/>
    <w:rsid w:val="00B01B47"/>
    <w:rsid w:val="00B03F1D"/>
    <w:rsid w:val="00B04BC6"/>
    <w:rsid w:val="00B050CE"/>
    <w:rsid w:val="00B05E0E"/>
    <w:rsid w:val="00B076BF"/>
    <w:rsid w:val="00B10647"/>
    <w:rsid w:val="00B1526A"/>
    <w:rsid w:val="00B15DC5"/>
    <w:rsid w:val="00B16C02"/>
    <w:rsid w:val="00B1706E"/>
    <w:rsid w:val="00B178B8"/>
    <w:rsid w:val="00B23E0C"/>
    <w:rsid w:val="00B24998"/>
    <w:rsid w:val="00B2591B"/>
    <w:rsid w:val="00B26030"/>
    <w:rsid w:val="00B26CDD"/>
    <w:rsid w:val="00B31780"/>
    <w:rsid w:val="00B34D39"/>
    <w:rsid w:val="00B37A9D"/>
    <w:rsid w:val="00B414EE"/>
    <w:rsid w:val="00B417A9"/>
    <w:rsid w:val="00B4251A"/>
    <w:rsid w:val="00B44BDD"/>
    <w:rsid w:val="00B506CD"/>
    <w:rsid w:val="00B54C0B"/>
    <w:rsid w:val="00B60415"/>
    <w:rsid w:val="00B60565"/>
    <w:rsid w:val="00B62442"/>
    <w:rsid w:val="00B630F4"/>
    <w:rsid w:val="00B73E73"/>
    <w:rsid w:val="00B743B7"/>
    <w:rsid w:val="00B76CC3"/>
    <w:rsid w:val="00B830CE"/>
    <w:rsid w:val="00B84703"/>
    <w:rsid w:val="00B858FC"/>
    <w:rsid w:val="00B867F7"/>
    <w:rsid w:val="00B8708E"/>
    <w:rsid w:val="00B8714C"/>
    <w:rsid w:val="00B873A4"/>
    <w:rsid w:val="00B90672"/>
    <w:rsid w:val="00B91B57"/>
    <w:rsid w:val="00B92774"/>
    <w:rsid w:val="00B9285E"/>
    <w:rsid w:val="00B92A61"/>
    <w:rsid w:val="00B92F40"/>
    <w:rsid w:val="00B939C7"/>
    <w:rsid w:val="00B9663E"/>
    <w:rsid w:val="00BA03EA"/>
    <w:rsid w:val="00BA3825"/>
    <w:rsid w:val="00BA5AE0"/>
    <w:rsid w:val="00BA6980"/>
    <w:rsid w:val="00BA6D37"/>
    <w:rsid w:val="00BB00A7"/>
    <w:rsid w:val="00BB2F18"/>
    <w:rsid w:val="00BC00D2"/>
    <w:rsid w:val="00BC2BAF"/>
    <w:rsid w:val="00BC65AB"/>
    <w:rsid w:val="00BC7D8B"/>
    <w:rsid w:val="00BD0818"/>
    <w:rsid w:val="00BD0CCD"/>
    <w:rsid w:val="00BD42C4"/>
    <w:rsid w:val="00BD4D94"/>
    <w:rsid w:val="00BD7F06"/>
    <w:rsid w:val="00BE2EA1"/>
    <w:rsid w:val="00BE2FAF"/>
    <w:rsid w:val="00BE61D1"/>
    <w:rsid w:val="00BE7784"/>
    <w:rsid w:val="00BF168C"/>
    <w:rsid w:val="00BF1795"/>
    <w:rsid w:val="00BF2237"/>
    <w:rsid w:val="00BF265C"/>
    <w:rsid w:val="00BF3692"/>
    <w:rsid w:val="00BF70A8"/>
    <w:rsid w:val="00C00F0A"/>
    <w:rsid w:val="00C06BA7"/>
    <w:rsid w:val="00C06F68"/>
    <w:rsid w:val="00C1069D"/>
    <w:rsid w:val="00C111CC"/>
    <w:rsid w:val="00C11333"/>
    <w:rsid w:val="00C1143E"/>
    <w:rsid w:val="00C11475"/>
    <w:rsid w:val="00C11AEE"/>
    <w:rsid w:val="00C14111"/>
    <w:rsid w:val="00C14FC0"/>
    <w:rsid w:val="00C1582F"/>
    <w:rsid w:val="00C16222"/>
    <w:rsid w:val="00C178ED"/>
    <w:rsid w:val="00C2304C"/>
    <w:rsid w:val="00C241F3"/>
    <w:rsid w:val="00C24FFB"/>
    <w:rsid w:val="00C259DF"/>
    <w:rsid w:val="00C27CF1"/>
    <w:rsid w:val="00C3129B"/>
    <w:rsid w:val="00C3282F"/>
    <w:rsid w:val="00C32B54"/>
    <w:rsid w:val="00C32E02"/>
    <w:rsid w:val="00C34494"/>
    <w:rsid w:val="00C348A9"/>
    <w:rsid w:val="00C348AC"/>
    <w:rsid w:val="00C35F7A"/>
    <w:rsid w:val="00C3746E"/>
    <w:rsid w:val="00C40E0A"/>
    <w:rsid w:val="00C4144C"/>
    <w:rsid w:val="00C42767"/>
    <w:rsid w:val="00C42EA5"/>
    <w:rsid w:val="00C44436"/>
    <w:rsid w:val="00C4742D"/>
    <w:rsid w:val="00C47C53"/>
    <w:rsid w:val="00C5184A"/>
    <w:rsid w:val="00C54838"/>
    <w:rsid w:val="00C557C2"/>
    <w:rsid w:val="00C56C21"/>
    <w:rsid w:val="00C6140D"/>
    <w:rsid w:val="00C61914"/>
    <w:rsid w:val="00C6552B"/>
    <w:rsid w:val="00C66453"/>
    <w:rsid w:val="00C670E3"/>
    <w:rsid w:val="00C714D1"/>
    <w:rsid w:val="00C721E9"/>
    <w:rsid w:val="00C728E3"/>
    <w:rsid w:val="00C74EAD"/>
    <w:rsid w:val="00C74F71"/>
    <w:rsid w:val="00C7600A"/>
    <w:rsid w:val="00C76417"/>
    <w:rsid w:val="00C764AF"/>
    <w:rsid w:val="00C76C3E"/>
    <w:rsid w:val="00C76F08"/>
    <w:rsid w:val="00C772CD"/>
    <w:rsid w:val="00C81E56"/>
    <w:rsid w:val="00C821BC"/>
    <w:rsid w:val="00C84064"/>
    <w:rsid w:val="00C852D9"/>
    <w:rsid w:val="00C859BD"/>
    <w:rsid w:val="00C85BC3"/>
    <w:rsid w:val="00C862CA"/>
    <w:rsid w:val="00C86C82"/>
    <w:rsid w:val="00C8710D"/>
    <w:rsid w:val="00C874B3"/>
    <w:rsid w:val="00C90321"/>
    <w:rsid w:val="00C91068"/>
    <w:rsid w:val="00C93B85"/>
    <w:rsid w:val="00C9417B"/>
    <w:rsid w:val="00C95BAF"/>
    <w:rsid w:val="00C974BD"/>
    <w:rsid w:val="00CA1EAF"/>
    <w:rsid w:val="00CA527D"/>
    <w:rsid w:val="00CB0456"/>
    <w:rsid w:val="00CB0AE7"/>
    <w:rsid w:val="00CB1AFD"/>
    <w:rsid w:val="00CB4CE1"/>
    <w:rsid w:val="00CB521E"/>
    <w:rsid w:val="00CB79FA"/>
    <w:rsid w:val="00CC0857"/>
    <w:rsid w:val="00CC1531"/>
    <w:rsid w:val="00CC2DC0"/>
    <w:rsid w:val="00CC51C4"/>
    <w:rsid w:val="00CC60D4"/>
    <w:rsid w:val="00CC649A"/>
    <w:rsid w:val="00CC7D82"/>
    <w:rsid w:val="00CD0EF4"/>
    <w:rsid w:val="00CD12BB"/>
    <w:rsid w:val="00CD1ABF"/>
    <w:rsid w:val="00CD30CE"/>
    <w:rsid w:val="00CD48B6"/>
    <w:rsid w:val="00CD57EF"/>
    <w:rsid w:val="00CD6EEE"/>
    <w:rsid w:val="00CE0811"/>
    <w:rsid w:val="00CE0C22"/>
    <w:rsid w:val="00CE1B60"/>
    <w:rsid w:val="00CE35D7"/>
    <w:rsid w:val="00CE652F"/>
    <w:rsid w:val="00CE7118"/>
    <w:rsid w:val="00CE7E0F"/>
    <w:rsid w:val="00CE7E7B"/>
    <w:rsid w:val="00CF01BE"/>
    <w:rsid w:val="00CF1076"/>
    <w:rsid w:val="00CF1942"/>
    <w:rsid w:val="00CF31FE"/>
    <w:rsid w:val="00CF344C"/>
    <w:rsid w:val="00CF345E"/>
    <w:rsid w:val="00CF626D"/>
    <w:rsid w:val="00CF6A4D"/>
    <w:rsid w:val="00CF7423"/>
    <w:rsid w:val="00D0077F"/>
    <w:rsid w:val="00D01D67"/>
    <w:rsid w:val="00D02278"/>
    <w:rsid w:val="00D023C4"/>
    <w:rsid w:val="00D061FF"/>
    <w:rsid w:val="00D120CE"/>
    <w:rsid w:val="00D120FF"/>
    <w:rsid w:val="00D15221"/>
    <w:rsid w:val="00D22955"/>
    <w:rsid w:val="00D2394D"/>
    <w:rsid w:val="00D2416A"/>
    <w:rsid w:val="00D242AF"/>
    <w:rsid w:val="00D245DD"/>
    <w:rsid w:val="00D255BA"/>
    <w:rsid w:val="00D3005C"/>
    <w:rsid w:val="00D30E61"/>
    <w:rsid w:val="00D32B91"/>
    <w:rsid w:val="00D32FE5"/>
    <w:rsid w:val="00D33A45"/>
    <w:rsid w:val="00D33B2B"/>
    <w:rsid w:val="00D33C44"/>
    <w:rsid w:val="00D34344"/>
    <w:rsid w:val="00D3523F"/>
    <w:rsid w:val="00D36E64"/>
    <w:rsid w:val="00D375A2"/>
    <w:rsid w:val="00D40AF9"/>
    <w:rsid w:val="00D40B6C"/>
    <w:rsid w:val="00D46FC2"/>
    <w:rsid w:val="00D50E7D"/>
    <w:rsid w:val="00D52B89"/>
    <w:rsid w:val="00D5322F"/>
    <w:rsid w:val="00D6179E"/>
    <w:rsid w:val="00D61C10"/>
    <w:rsid w:val="00D66EFC"/>
    <w:rsid w:val="00D66FEB"/>
    <w:rsid w:val="00D7119C"/>
    <w:rsid w:val="00D7746D"/>
    <w:rsid w:val="00D77CDC"/>
    <w:rsid w:val="00D80274"/>
    <w:rsid w:val="00D804CD"/>
    <w:rsid w:val="00D80A62"/>
    <w:rsid w:val="00D8107B"/>
    <w:rsid w:val="00D82EC5"/>
    <w:rsid w:val="00D84838"/>
    <w:rsid w:val="00D850AD"/>
    <w:rsid w:val="00D86279"/>
    <w:rsid w:val="00D901F9"/>
    <w:rsid w:val="00D92808"/>
    <w:rsid w:val="00D9370C"/>
    <w:rsid w:val="00D9628F"/>
    <w:rsid w:val="00D9787D"/>
    <w:rsid w:val="00DA34B3"/>
    <w:rsid w:val="00DA3879"/>
    <w:rsid w:val="00DA39C6"/>
    <w:rsid w:val="00DA49F1"/>
    <w:rsid w:val="00DB0D8B"/>
    <w:rsid w:val="00DB58CB"/>
    <w:rsid w:val="00DB6BE1"/>
    <w:rsid w:val="00DB6E2D"/>
    <w:rsid w:val="00DB725F"/>
    <w:rsid w:val="00DB7752"/>
    <w:rsid w:val="00DC6185"/>
    <w:rsid w:val="00DC6691"/>
    <w:rsid w:val="00DC79DB"/>
    <w:rsid w:val="00DD659B"/>
    <w:rsid w:val="00DD6AE4"/>
    <w:rsid w:val="00DD7F6C"/>
    <w:rsid w:val="00DE009B"/>
    <w:rsid w:val="00DE40F5"/>
    <w:rsid w:val="00DE4F81"/>
    <w:rsid w:val="00DE51FE"/>
    <w:rsid w:val="00DE535E"/>
    <w:rsid w:val="00DE690D"/>
    <w:rsid w:val="00DE79A2"/>
    <w:rsid w:val="00DF3081"/>
    <w:rsid w:val="00DF72BE"/>
    <w:rsid w:val="00E007D7"/>
    <w:rsid w:val="00E01839"/>
    <w:rsid w:val="00E03041"/>
    <w:rsid w:val="00E03FE7"/>
    <w:rsid w:val="00E04035"/>
    <w:rsid w:val="00E06B2E"/>
    <w:rsid w:val="00E1000D"/>
    <w:rsid w:val="00E10872"/>
    <w:rsid w:val="00E12D2F"/>
    <w:rsid w:val="00E14065"/>
    <w:rsid w:val="00E15EFA"/>
    <w:rsid w:val="00E17108"/>
    <w:rsid w:val="00E20851"/>
    <w:rsid w:val="00E20F14"/>
    <w:rsid w:val="00E21051"/>
    <w:rsid w:val="00E22C98"/>
    <w:rsid w:val="00E23959"/>
    <w:rsid w:val="00E3025F"/>
    <w:rsid w:val="00E311C8"/>
    <w:rsid w:val="00E317CB"/>
    <w:rsid w:val="00E31E5C"/>
    <w:rsid w:val="00E339FF"/>
    <w:rsid w:val="00E34508"/>
    <w:rsid w:val="00E35E1C"/>
    <w:rsid w:val="00E36424"/>
    <w:rsid w:val="00E36EE5"/>
    <w:rsid w:val="00E3785E"/>
    <w:rsid w:val="00E41D26"/>
    <w:rsid w:val="00E50649"/>
    <w:rsid w:val="00E510AE"/>
    <w:rsid w:val="00E5126C"/>
    <w:rsid w:val="00E524B2"/>
    <w:rsid w:val="00E52A7D"/>
    <w:rsid w:val="00E5484C"/>
    <w:rsid w:val="00E54B11"/>
    <w:rsid w:val="00E62558"/>
    <w:rsid w:val="00E62925"/>
    <w:rsid w:val="00E717B3"/>
    <w:rsid w:val="00E71E05"/>
    <w:rsid w:val="00E743EE"/>
    <w:rsid w:val="00E752BC"/>
    <w:rsid w:val="00E775A5"/>
    <w:rsid w:val="00E813D2"/>
    <w:rsid w:val="00E81B2A"/>
    <w:rsid w:val="00E876C2"/>
    <w:rsid w:val="00E8778F"/>
    <w:rsid w:val="00E91D32"/>
    <w:rsid w:val="00E96AF9"/>
    <w:rsid w:val="00EA12AE"/>
    <w:rsid w:val="00EA1ABC"/>
    <w:rsid w:val="00EA21D6"/>
    <w:rsid w:val="00EA33D9"/>
    <w:rsid w:val="00EA58DD"/>
    <w:rsid w:val="00EB0540"/>
    <w:rsid w:val="00EB2D1C"/>
    <w:rsid w:val="00EB4D09"/>
    <w:rsid w:val="00EC229E"/>
    <w:rsid w:val="00EC23F8"/>
    <w:rsid w:val="00EC2ACF"/>
    <w:rsid w:val="00EC3BB2"/>
    <w:rsid w:val="00EC4AC8"/>
    <w:rsid w:val="00ED1A3B"/>
    <w:rsid w:val="00ED4339"/>
    <w:rsid w:val="00ED4E76"/>
    <w:rsid w:val="00ED62F4"/>
    <w:rsid w:val="00EE2CD5"/>
    <w:rsid w:val="00EE3DE9"/>
    <w:rsid w:val="00EE6811"/>
    <w:rsid w:val="00EE7B39"/>
    <w:rsid w:val="00EF3EBE"/>
    <w:rsid w:val="00EF5067"/>
    <w:rsid w:val="00F01AF2"/>
    <w:rsid w:val="00F044D6"/>
    <w:rsid w:val="00F05069"/>
    <w:rsid w:val="00F069F8"/>
    <w:rsid w:val="00F0745F"/>
    <w:rsid w:val="00F10D76"/>
    <w:rsid w:val="00F12740"/>
    <w:rsid w:val="00F1355B"/>
    <w:rsid w:val="00F202FD"/>
    <w:rsid w:val="00F2334C"/>
    <w:rsid w:val="00F27274"/>
    <w:rsid w:val="00F30DD8"/>
    <w:rsid w:val="00F33329"/>
    <w:rsid w:val="00F37B21"/>
    <w:rsid w:val="00F37DBA"/>
    <w:rsid w:val="00F40F73"/>
    <w:rsid w:val="00F4129E"/>
    <w:rsid w:val="00F41D09"/>
    <w:rsid w:val="00F43C02"/>
    <w:rsid w:val="00F43CF8"/>
    <w:rsid w:val="00F443D1"/>
    <w:rsid w:val="00F52573"/>
    <w:rsid w:val="00F535EF"/>
    <w:rsid w:val="00F5380D"/>
    <w:rsid w:val="00F55379"/>
    <w:rsid w:val="00F562A4"/>
    <w:rsid w:val="00F604C7"/>
    <w:rsid w:val="00F6135C"/>
    <w:rsid w:val="00F62779"/>
    <w:rsid w:val="00F63409"/>
    <w:rsid w:val="00F6654E"/>
    <w:rsid w:val="00F67C7D"/>
    <w:rsid w:val="00F70673"/>
    <w:rsid w:val="00F7098F"/>
    <w:rsid w:val="00F73537"/>
    <w:rsid w:val="00F7452E"/>
    <w:rsid w:val="00F74B80"/>
    <w:rsid w:val="00F826AC"/>
    <w:rsid w:val="00F82EFC"/>
    <w:rsid w:val="00F83ACF"/>
    <w:rsid w:val="00F84384"/>
    <w:rsid w:val="00F90A5F"/>
    <w:rsid w:val="00F90CBB"/>
    <w:rsid w:val="00F91336"/>
    <w:rsid w:val="00F920BC"/>
    <w:rsid w:val="00F93C7A"/>
    <w:rsid w:val="00F94D79"/>
    <w:rsid w:val="00F97947"/>
    <w:rsid w:val="00F97C81"/>
    <w:rsid w:val="00FA37A6"/>
    <w:rsid w:val="00FA40ED"/>
    <w:rsid w:val="00FA5896"/>
    <w:rsid w:val="00FB4113"/>
    <w:rsid w:val="00FB535F"/>
    <w:rsid w:val="00FB6348"/>
    <w:rsid w:val="00FC0C94"/>
    <w:rsid w:val="00FC0CB3"/>
    <w:rsid w:val="00FC1E09"/>
    <w:rsid w:val="00FC2CCC"/>
    <w:rsid w:val="00FC4D74"/>
    <w:rsid w:val="00FC5A77"/>
    <w:rsid w:val="00FC7263"/>
    <w:rsid w:val="00FC7586"/>
    <w:rsid w:val="00FD562A"/>
    <w:rsid w:val="00FD725A"/>
    <w:rsid w:val="00FE02B4"/>
    <w:rsid w:val="00FE1C34"/>
    <w:rsid w:val="00FE2D17"/>
    <w:rsid w:val="00FE370A"/>
    <w:rsid w:val="00FE443D"/>
    <w:rsid w:val="00FE461A"/>
    <w:rsid w:val="00FE6C78"/>
    <w:rsid w:val="00FE7738"/>
    <w:rsid w:val="00FE7B0F"/>
    <w:rsid w:val="00FE7B85"/>
    <w:rsid w:val="00FE7F93"/>
    <w:rsid w:val="00FF1C9D"/>
    <w:rsid w:val="00FF306D"/>
    <w:rsid w:val="00FF395C"/>
    <w:rsid w:val="00FF5112"/>
    <w:rsid w:val="00FF5F79"/>
    <w:rsid w:val="00FF61C6"/>
    <w:rsid w:val="00FF7C3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30"/>
    <o:shapelayout v:ext="edit">
      <o:idmap v:ext="edit" data="1"/>
    </o:shapelayout>
  </w:shapeDefaults>
  <w:decimalSymbol w:val=","/>
  <w:listSeparator w:val=";"/>
  <w15:docId w15:val="{2B55417C-7119-4A14-A043-37143B48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CF9"/>
    <w:pPr>
      <w:overflowPunct w:val="0"/>
      <w:autoSpaceDE w:val="0"/>
      <w:autoSpaceDN w:val="0"/>
      <w:adjustRightInd w:val="0"/>
      <w:textAlignment w:val="baseline"/>
    </w:pPr>
  </w:style>
  <w:style w:type="paragraph" w:styleId="Ttulo1">
    <w:name w:val="heading 1"/>
    <w:basedOn w:val="Normal"/>
    <w:next w:val="Normal"/>
    <w:qFormat/>
    <w:rsid w:val="00CC649A"/>
    <w:pPr>
      <w:keepNext/>
      <w:ind w:left="720" w:hanging="720"/>
      <w:outlineLvl w:val="0"/>
    </w:pPr>
    <w:rPr>
      <w:color w:val="000080"/>
      <w:sz w:val="24"/>
    </w:rPr>
  </w:style>
  <w:style w:type="paragraph" w:styleId="Ttulo2">
    <w:name w:val="heading 2"/>
    <w:basedOn w:val="Normal"/>
    <w:next w:val="Normal"/>
    <w:qFormat/>
    <w:rsid w:val="00CC649A"/>
    <w:pPr>
      <w:keepNext/>
      <w:outlineLvl w:val="1"/>
    </w:pPr>
    <w:rPr>
      <w:rFonts w:ascii="Arial" w:hAnsi="Arial"/>
      <w:b/>
      <w:color w:val="000080"/>
      <w:sz w:val="24"/>
    </w:rPr>
  </w:style>
  <w:style w:type="paragraph" w:styleId="Ttulo3">
    <w:name w:val="heading 3"/>
    <w:basedOn w:val="Normal"/>
    <w:next w:val="Normal"/>
    <w:qFormat/>
    <w:rsid w:val="00CC649A"/>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CC649A"/>
    <w:pPr>
      <w:tabs>
        <w:tab w:val="center" w:pos="4419"/>
        <w:tab w:val="right" w:pos="8838"/>
      </w:tabs>
    </w:pPr>
  </w:style>
  <w:style w:type="character" w:customStyle="1" w:styleId="CabealhoChar">
    <w:name w:val="Cabeçalho Char"/>
    <w:basedOn w:val="Fontepargpadro"/>
    <w:link w:val="Cabealho"/>
    <w:rsid w:val="005532DC"/>
  </w:style>
  <w:style w:type="paragraph" w:styleId="Rodap">
    <w:name w:val="footer"/>
    <w:basedOn w:val="Normal"/>
    <w:link w:val="RodapChar"/>
    <w:rsid w:val="00CC649A"/>
    <w:pPr>
      <w:tabs>
        <w:tab w:val="center" w:pos="4419"/>
        <w:tab w:val="right" w:pos="8838"/>
      </w:tabs>
    </w:pPr>
  </w:style>
  <w:style w:type="character" w:customStyle="1" w:styleId="RodapChar">
    <w:name w:val="Rodapé Char"/>
    <w:basedOn w:val="Fontepargpadro"/>
    <w:link w:val="Rodap"/>
    <w:rsid w:val="00CD0EF4"/>
  </w:style>
  <w:style w:type="paragraph" w:styleId="Textodebalo">
    <w:name w:val="Balloon Text"/>
    <w:basedOn w:val="Normal"/>
    <w:link w:val="TextodebaloChar"/>
    <w:uiPriority w:val="99"/>
    <w:semiHidden/>
    <w:rsid w:val="00CC649A"/>
    <w:rPr>
      <w:rFonts w:ascii="Tahoma" w:hAnsi="Tahoma" w:cs="Tahoma"/>
      <w:sz w:val="16"/>
      <w:szCs w:val="16"/>
    </w:rPr>
  </w:style>
  <w:style w:type="character" w:customStyle="1" w:styleId="TextodebaloChar">
    <w:name w:val="Texto de balão Char"/>
    <w:basedOn w:val="Fontepargpadro"/>
    <w:link w:val="Textodebalo"/>
    <w:uiPriority w:val="99"/>
    <w:semiHidden/>
    <w:rsid w:val="00405302"/>
    <w:rPr>
      <w:rFonts w:ascii="Tahoma" w:hAnsi="Tahoma" w:cs="Tahoma"/>
      <w:sz w:val="16"/>
      <w:szCs w:val="16"/>
    </w:rPr>
  </w:style>
  <w:style w:type="paragraph" w:styleId="Recuodecorpodetexto">
    <w:name w:val="Body Text Indent"/>
    <w:basedOn w:val="Normal"/>
    <w:rsid w:val="00CC649A"/>
    <w:pPr>
      <w:overflowPunct/>
      <w:autoSpaceDE/>
      <w:autoSpaceDN/>
      <w:adjustRightInd/>
      <w:spacing w:line="360" w:lineRule="auto"/>
      <w:ind w:firstLine="709"/>
      <w:jc w:val="both"/>
      <w:textAlignment w:val="auto"/>
    </w:pPr>
    <w:rPr>
      <w:rFonts w:ascii="Verdana" w:hAnsi="Verdana"/>
      <w:sz w:val="18"/>
    </w:rPr>
  </w:style>
  <w:style w:type="paragraph" w:styleId="PargrafodaLista">
    <w:name w:val="List Paragraph"/>
    <w:basedOn w:val="Normal"/>
    <w:uiPriority w:val="34"/>
    <w:qFormat/>
    <w:rsid w:val="00CD12BB"/>
    <w:pPr>
      <w:ind w:left="720"/>
      <w:contextualSpacing/>
    </w:pPr>
  </w:style>
  <w:style w:type="paragraph" w:styleId="NormalWeb">
    <w:name w:val="Normal (Web)"/>
    <w:basedOn w:val="Normal"/>
    <w:uiPriority w:val="99"/>
    <w:rsid w:val="003C17D2"/>
    <w:pPr>
      <w:overflowPunct/>
      <w:autoSpaceDE/>
      <w:autoSpaceDN/>
      <w:adjustRightInd/>
      <w:spacing w:before="100" w:beforeAutospacing="1" w:after="100" w:afterAutospacing="1"/>
      <w:textAlignment w:val="auto"/>
    </w:pPr>
    <w:rPr>
      <w:sz w:val="24"/>
      <w:szCs w:val="24"/>
    </w:rPr>
  </w:style>
  <w:style w:type="table" w:styleId="Tabelacomgrade">
    <w:name w:val="Table Grid"/>
    <w:basedOn w:val="Tabelanormal"/>
    <w:uiPriority w:val="39"/>
    <w:rsid w:val="00335F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
    <w:name w:val="Corpo"/>
    <w:rsid w:val="009C0477"/>
    <w:pPr>
      <w:suppressAutoHyphens/>
    </w:pPr>
    <w:rPr>
      <w:color w:val="000000"/>
      <w:lang w:eastAsia="ar-SA"/>
    </w:rPr>
  </w:style>
  <w:style w:type="paragraph" w:customStyle="1" w:styleId="Corpodetexto31">
    <w:name w:val="Corpo de texto 31"/>
    <w:basedOn w:val="Normal"/>
    <w:rsid w:val="00553868"/>
    <w:pPr>
      <w:suppressAutoHyphens/>
      <w:overflowPunct/>
      <w:autoSpaceDE/>
      <w:autoSpaceDN/>
      <w:adjustRightInd/>
      <w:jc w:val="both"/>
      <w:textAlignment w:val="auto"/>
    </w:pPr>
    <w:rPr>
      <w:b/>
      <w:sz w:val="24"/>
      <w:u w:val="single"/>
      <w:lang w:eastAsia="ar-SA"/>
    </w:rPr>
  </w:style>
  <w:style w:type="paragraph" w:customStyle="1" w:styleId="A252575">
    <w:name w:val="_A252575"/>
    <w:basedOn w:val="Normal"/>
    <w:rsid w:val="00E007D7"/>
    <w:pPr>
      <w:overflowPunct/>
      <w:autoSpaceDE/>
      <w:autoSpaceDN/>
      <w:adjustRightInd/>
      <w:ind w:left="3456" w:firstLine="3456"/>
      <w:jc w:val="both"/>
      <w:textAlignment w:val="auto"/>
    </w:pPr>
    <w:rPr>
      <w:rFonts w:ascii="Tms Rmn" w:eastAsia="Tms Rmn" w:hAnsi="Tms Rmn"/>
    </w:rPr>
  </w:style>
  <w:style w:type="character" w:customStyle="1" w:styleId="zmsearchresult">
    <w:name w:val="zmsearchresult"/>
    <w:basedOn w:val="Fontepargpadro"/>
    <w:rsid w:val="003372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02099">
      <w:bodyDiv w:val="1"/>
      <w:marLeft w:val="0"/>
      <w:marRight w:val="0"/>
      <w:marTop w:val="0"/>
      <w:marBottom w:val="0"/>
      <w:divBdr>
        <w:top w:val="none" w:sz="0" w:space="0" w:color="auto"/>
        <w:left w:val="none" w:sz="0" w:space="0" w:color="auto"/>
        <w:bottom w:val="none" w:sz="0" w:space="0" w:color="auto"/>
        <w:right w:val="none" w:sz="0" w:space="0" w:color="auto"/>
      </w:divBdr>
    </w:div>
    <w:div w:id="66926409">
      <w:bodyDiv w:val="1"/>
      <w:marLeft w:val="0"/>
      <w:marRight w:val="0"/>
      <w:marTop w:val="0"/>
      <w:marBottom w:val="0"/>
      <w:divBdr>
        <w:top w:val="none" w:sz="0" w:space="0" w:color="auto"/>
        <w:left w:val="none" w:sz="0" w:space="0" w:color="auto"/>
        <w:bottom w:val="none" w:sz="0" w:space="0" w:color="auto"/>
        <w:right w:val="none" w:sz="0" w:space="0" w:color="auto"/>
      </w:divBdr>
    </w:div>
    <w:div w:id="67775097">
      <w:bodyDiv w:val="1"/>
      <w:marLeft w:val="0"/>
      <w:marRight w:val="0"/>
      <w:marTop w:val="0"/>
      <w:marBottom w:val="0"/>
      <w:divBdr>
        <w:top w:val="none" w:sz="0" w:space="0" w:color="auto"/>
        <w:left w:val="none" w:sz="0" w:space="0" w:color="auto"/>
        <w:bottom w:val="none" w:sz="0" w:space="0" w:color="auto"/>
        <w:right w:val="none" w:sz="0" w:space="0" w:color="auto"/>
      </w:divBdr>
    </w:div>
    <w:div w:id="115224877">
      <w:bodyDiv w:val="1"/>
      <w:marLeft w:val="0"/>
      <w:marRight w:val="0"/>
      <w:marTop w:val="0"/>
      <w:marBottom w:val="0"/>
      <w:divBdr>
        <w:top w:val="none" w:sz="0" w:space="0" w:color="auto"/>
        <w:left w:val="none" w:sz="0" w:space="0" w:color="auto"/>
        <w:bottom w:val="none" w:sz="0" w:space="0" w:color="auto"/>
        <w:right w:val="none" w:sz="0" w:space="0" w:color="auto"/>
      </w:divBdr>
    </w:div>
    <w:div w:id="119957072">
      <w:bodyDiv w:val="1"/>
      <w:marLeft w:val="0"/>
      <w:marRight w:val="0"/>
      <w:marTop w:val="0"/>
      <w:marBottom w:val="0"/>
      <w:divBdr>
        <w:top w:val="none" w:sz="0" w:space="0" w:color="auto"/>
        <w:left w:val="none" w:sz="0" w:space="0" w:color="auto"/>
        <w:bottom w:val="none" w:sz="0" w:space="0" w:color="auto"/>
        <w:right w:val="none" w:sz="0" w:space="0" w:color="auto"/>
      </w:divBdr>
    </w:div>
    <w:div w:id="134495552">
      <w:bodyDiv w:val="1"/>
      <w:marLeft w:val="0"/>
      <w:marRight w:val="0"/>
      <w:marTop w:val="0"/>
      <w:marBottom w:val="0"/>
      <w:divBdr>
        <w:top w:val="none" w:sz="0" w:space="0" w:color="auto"/>
        <w:left w:val="none" w:sz="0" w:space="0" w:color="auto"/>
        <w:bottom w:val="none" w:sz="0" w:space="0" w:color="auto"/>
        <w:right w:val="none" w:sz="0" w:space="0" w:color="auto"/>
      </w:divBdr>
    </w:div>
    <w:div w:id="146635402">
      <w:bodyDiv w:val="1"/>
      <w:marLeft w:val="0"/>
      <w:marRight w:val="0"/>
      <w:marTop w:val="0"/>
      <w:marBottom w:val="0"/>
      <w:divBdr>
        <w:top w:val="none" w:sz="0" w:space="0" w:color="auto"/>
        <w:left w:val="none" w:sz="0" w:space="0" w:color="auto"/>
        <w:bottom w:val="none" w:sz="0" w:space="0" w:color="auto"/>
        <w:right w:val="none" w:sz="0" w:space="0" w:color="auto"/>
      </w:divBdr>
    </w:div>
    <w:div w:id="163975394">
      <w:bodyDiv w:val="1"/>
      <w:marLeft w:val="0"/>
      <w:marRight w:val="0"/>
      <w:marTop w:val="0"/>
      <w:marBottom w:val="0"/>
      <w:divBdr>
        <w:top w:val="none" w:sz="0" w:space="0" w:color="auto"/>
        <w:left w:val="none" w:sz="0" w:space="0" w:color="auto"/>
        <w:bottom w:val="none" w:sz="0" w:space="0" w:color="auto"/>
        <w:right w:val="none" w:sz="0" w:space="0" w:color="auto"/>
      </w:divBdr>
    </w:div>
    <w:div w:id="198710366">
      <w:bodyDiv w:val="1"/>
      <w:marLeft w:val="0"/>
      <w:marRight w:val="0"/>
      <w:marTop w:val="0"/>
      <w:marBottom w:val="0"/>
      <w:divBdr>
        <w:top w:val="none" w:sz="0" w:space="0" w:color="auto"/>
        <w:left w:val="none" w:sz="0" w:space="0" w:color="auto"/>
        <w:bottom w:val="none" w:sz="0" w:space="0" w:color="auto"/>
        <w:right w:val="none" w:sz="0" w:space="0" w:color="auto"/>
      </w:divBdr>
    </w:div>
    <w:div w:id="208691304">
      <w:bodyDiv w:val="1"/>
      <w:marLeft w:val="0"/>
      <w:marRight w:val="0"/>
      <w:marTop w:val="0"/>
      <w:marBottom w:val="0"/>
      <w:divBdr>
        <w:top w:val="none" w:sz="0" w:space="0" w:color="auto"/>
        <w:left w:val="none" w:sz="0" w:space="0" w:color="auto"/>
        <w:bottom w:val="none" w:sz="0" w:space="0" w:color="auto"/>
        <w:right w:val="none" w:sz="0" w:space="0" w:color="auto"/>
      </w:divBdr>
    </w:div>
    <w:div w:id="328169195">
      <w:bodyDiv w:val="1"/>
      <w:marLeft w:val="0"/>
      <w:marRight w:val="0"/>
      <w:marTop w:val="0"/>
      <w:marBottom w:val="0"/>
      <w:divBdr>
        <w:top w:val="none" w:sz="0" w:space="0" w:color="auto"/>
        <w:left w:val="none" w:sz="0" w:space="0" w:color="auto"/>
        <w:bottom w:val="none" w:sz="0" w:space="0" w:color="auto"/>
        <w:right w:val="none" w:sz="0" w:space="0" w:color="auto"/>
      </w:divBdr>
    </w:div>
    <w:div w:id="385377392">
      <w:bodyDiv w:val="1"/>
      <w:marLeft w:val="0"/>
      <w:marRight w:val="0"/>
      <w:marTop w:val="0"/>
      <w:marBottom w:val="0"/>
      <w:divBdr>
        <w:top w:val="none" w:sz="0" w:space="0" w:color="auto"/>
        <w:left w:val="none" w:sz="0" w:space="0" w:color="auto"/>
        <w:bottom w:val="none" w:sz="0" w:space="0" w:color="auto"/>
        <w:right w:val="none" w:sz="0" w:space="0" w:color="auto"/>
      </w:divBdr>
    </w:div>
    <w:div w:id="393160754">
      <w:bodyDiv w:val="1"/>
      <w:marLeft w:val="0"/>
      <w:marRight w:val="0"/>
      <w:marTop w:val="0"/>
      <w:marBottom w:val="0"/>
      <w:divBdr>
        <w:top w:val="none" w:sz="0" w:space="0" w:color="auto"/>
        <w:left w:val="none" w:sz="0" w:space="0" w:color="auto"/>
        <w:bottom w:val="none" w:sz="0" w:space="0" w:color="auto"/>
        <w:right w:val="none" w:sz="0" w:space="0" w:color="auto"/>
      </w:divBdr>
    </w:div>
    <w:div w:id="398095678">
      <w:bodyDiv w:val="1"/>
      <w:marLeft w:val="0"/>
      <w:marRight w:val="0"/>
      <w:marTop w:val="0"/>
      <w:marBottom w:val="0"/>
      <w:divBdr>
        <w:top w:val="none" w:sz="0" w:space="0" w:color="auto"/>
        <w:left w:val="none" w:sz="0" w:space="0" w:color="auto"/>
        <w:bottom w:val="none" w:sz="0" w:space="0" w:color="auto"/>
        <w:right w:val="none" w:sz="0" w:space="0" w:color="auto"/>
      </w:divBdr>
    </w:div>
    <w:div w:id="423379128">
      <w:bodyDiv w:val="1"/>
      <w:marLeft w:val="0"/>
      <w:marRight w:val="0"/>
      <w:marTop w:val="0"/>
      <w:marBottom w:val="0"/>
      <w:divBdr>
        <w:top w:val="none" w:sz="0" w:space="0" w:color="auto"/>
        <w:left w:val="none" w:sz="0" w:space="0" w:color="auto"/>
        <w:bottom w:val="none" w:sz="0" w:space="0" w:color="auto"/>
        <w:right w:val="none" w:sz="0" w:space="0" w:color="auto"/>
      </w:divBdr>
    </w:div>
    <w:div w:id="432021344">
      <w:bodyDiv w:val="1"/>
      <w:marLeft w:val="0"/>
      <w:marRight w:val="0"/>
      <w:marTop w:val="0"/>
      <w:marBottom w:val="0"/>
      <w:divBdr>
        <w:top w:val="none" w:sz="0" w:space="0" w:color="auto"/>
        <w:left w:val="none" w:sz="0" w:space="0" w:color="auto"/>
        <w:bottom w:val="none" w:sz="0" w:space="0" w:color="auto"/>
        <w:right w:val="none" w:sz="0" w:space="0" w:color="auto"/>
      </w:divBdr>
    </w:div>
    <w:div w:id="488054709">
      <w:bodyDiv w:val="1"/>
      <w:marLeft w:val="0"/>
      <w:marRight w:val="0"/>
      <w:marTop w:val="0"/>
      <w:marBottom w:val="0"/>
      <w:divBdr>
        <w:top w:val="none" w:sz="0" w:space="0" w:color="auto"/>
        <w:left w:val="none" w:sz="0" w:space="0" w:color="auto"/>
        <w:bottom w:val="none" w:sz="0" w:space="0" w:color="auto"/>
        <w:right w:val="none" w:sz="0" w:space="0" w:color="auto"/>
      </w:divBdr>
    </w:div>
    <w:div w:id="497383781">
      <w:bodyDiv w:val="1"/>
      <w:marLeft w:val="0"/>
      <w:marRight w:val="0"/>
      <w:marTop w:val="0"/>
      <w:marBottom w:val="0"/>
      <w:divBdr>
        <w:top w:val="none" w:sz="0" w:space="0" w:color="auto"/>
        <w:left w:val="none" w:sz="0" w:space="0" w:color="auto"/>
        <w:bottom w:val="none" w:sz="0" w:space="0" w:color="auto"/>
        <w:right w:val="none" w:sz="0" w:space="0" w:color="auto"/>
      </w:divBdr>
    </w:div>
    <w:div w:id="529027914">
      <w:bodyDiv w:val="1"/>
      <w:marLeft w:val="0"/>
      <w:marRight w:val="0"/>
      <w:marTop w:val="0"/>
      <w:marBottom w:val="0"/>
      <w:divBdr>
        <w:top w:val="none" w:sz="0" w:space="0" w:color="auto"/>
        <w:left w:val="none" w:sz="0" w:space="0" w:color="auto"/>
        <w:bottom w:val="none" w:sz="0" w:space="0" w:color="auto"/>
        <w:right w:val="none" w:sz="0" w:space="0" w:color="auto"/>
      </w:divBdr>
    </w:div>
    <w:div w:id="547304346">
      <w:bodyDiv w:val="1"/>
      <w:marLeft w:val="0"/>
      <w:marRight w:val="0"/>
      <w:marTop w:val="0"/>
      <w:marBottom w:val="0"/>
      <w:divBdr>
        <w:top w:val="none" w:sz="0" w:space="0" w:color="auto"/>
        <w:left w:val="none" w:sz="0" w:space="0" w:color="auto"/>
        <w:bottom w:val="none" w:sz="0" w:space="0" w:color="auto"/>
        <w:right w:val="none" w:sz="0" w:space="0" w:color="auto"/>
      </w:divBdr>
    </w:div>
    <w:div w:id="553197665">
      <w:bodyDiv w:val="1"/>
      <w:marLeft w:val="0"/>
      <w:marRight w:val="0"/>
      <w:marTop w:val="0"/>
      <w:marBottom w:val="0"/>
      <w:divBdr>
        <w:top w:val="none" w:sz="0" w:space="0" w:color="auto"/>
        <w:left w:val="none" w:sz="0" w:space="0" w:color="auto"/>
        <w:bottom w:val="none" w:sz="0" w:space="0" w:color="auto"/>
        <w:right w:val="none" w:sz="0" w:space="0" w:color="auto"/>
      </w:divBdr>
    </w:div>
    <w:div w:id="584459819">
      <w:bodyDiv w:val="1"/>
      <w:marLeft w:val="0"/>
      <w:marRight w:val="0"/>
      <w:marTop w:val="0"/>
      <w:marBottom w:val="0"/>
      <w:divBdr>
        <w:top w:val="none" w:sz="0" w:space="0" w:color="auto"/>
        <w:left w:val="none" w:sz="0" w:space="0" w:color="auto"/>
        <w:bottom w:val="none" w:sz="0" w:space="0" w:color="auto"/>
        <w:right w:val="none" w:sz="0" w:space="0" w:color="auto"/>
      </w:divBdr>
    </w:div>
    <w:div w:id="596141162">
      <w:bodyDiv w:val="1"/>
      <w:marLeft w:val="0"/>
      <w:marRight w:val="0"/>
      <w:marTop w:val="0"/>
      <w:marBottom w:val="0"/>
      <w:divBdr>
        <w:top w:val="none" w:sz="0" w:space="0" w:color="auto"/>
        <w:left w:val="none" w:sz="0" w:space="0" w:color="auto"/>
        <w:bottom w:val="none" w:sz="0" w:space="0" w:color="auto"/>
        <w:right w:val="none" w:sz="0" w:space="0" w:color="auto"/>
      </w:divBdr>
    </w:div>
    <w:div w:id="608007040">
      <w:bodyDiv w:val="1"/>
      <w:marLeft w:val="0"/>
      <w:marRight w:val="0"/>
      <w:marTop w:val="0"/>
      <w:marBottom w:val="0"/>
      <w:divBdr>
        <w:top w:val="none" w:sz="0" w:space="0" w:color="auto"/>
        <w:left w:val="none" w:sz="0" w:space="0" w:color="auto"/>
        <w:bottom w:val="none" w:sz="0" w:space="0" w:color="auto"/>
        <w:right w:val="none" w:sz="0" w:space="0" w:color="auto"/>
      </w:divBdr>
    </w:div>
    <w:div w:id="627975773">
      <w:bodyDiv w:val="1"/>
      <w:marLeft w:val="0"/>
      <w:marRight w:val="0"/>
      <w:marTop w:val="0"/>
      <w:marBottom w:val="0"/>
      <w:divBdr>
        <w:top w:val="none" w:sz="0" w:space="0" w:color="auto"/>
        <w:left w:val="none" w:sz="0" w:space="0" w:color="auto"/>
        <w:bottom w:val="none" w:sz="0" w:space="0" w:color="auto"/>
        <w:right w:val="none" w:sz="0" w:space="0" w:color="auto"/>
      </w:divBdr>
    </w:div>
    <w:div w:id="663432934">
      <w:bodyDiv w:val="1"/>
      <w:marLeft w:val="0"/>
      <w:marRight w:val="0"/>
      <w:marTop w:val="0"/>
      <w:marBottom w:val="0"/>
      <w:divBdr>
        <w:top w:val="none" w:sz="0" w:space="0" w:color="auto"/>
        <w:left w:val="none" w:sz="0" w:space="0" w:color="auto"/>
        <w:bottom w:val="none" w:sz="0" w:space="0" w:color="auto"/>
        <w:right w:val="none" w:sz="0" w:space="0" w:color="auto"/>
      </w:divBdr>
    </w:div>
    <w:div w:id="675495695">
      <w:bodyDiv w:val="1"/>
      <w:marLeft w:val="0"/>
      <w:marRight w:val="0"/>
      <w:marTop w:val="0"/>
      <w:marBottom w:val="0"/>
      <w:divBdr>
        <w:top w:val="none" w:sz="0" w:space="0" w:color="auto"/>
        <w:left w:val="none" w:sz="0" w:space="0" w:color="auto"/>
        <w:bottom w:val="none" w:sz="0" w:space="0" w:color="auto"/>
        <w:right w:val="none" w:sz="0" w:space="0" w:color="auto"/>
      </w:divBdr>
    </w:div>
    <w:div w:id="686949630">
      <w:bodyDiv w:val="1"/>
      <w:marLeft w:val="0"/>
      <w:marRight w:val="0"/>
      <w:marTop w:val="0"/>
      <w:marBottom w:val="0"/>
      <w:divBdr>
        <w:top w:val="none" w:sz="0" w:space="0" w:color="auto"/>
        <w:left w:val="none" w:sz="0" w:space="0" w:color="auto"/>
        <w:bottom w:val="none" w:sz="0" w:space="0" w:color="auto"/>
        <w:right w:val="none" w:sz="0" w:space="0" w:color="auto"/>
      </w:divBdr>
    </w:div>
    <w:div w:id="709839422">
      <w:bodyDiv w:val="1"/>
      <w:marLeft w:val="0"/>
      <w:marRight w:val="0"/>
      <w:marTop w:val="0"/>
      <w:marBottom w:val="0"/>
      <w:divBdr>
        <w:top w:val="none" w:sz="0" w:space="0" w:color="auto"/>
        <w:left w:val="none" w:sz="0" w:space="0" w:color="auto"/>
        <w:bottom w:val="none" w:sz="0" w:space="0" w:color="auto"/>
        <w:right w:val="none" w:sz="0" w:space="0" w:color="auto"/>
      </w:divBdr>
    </w:div>
    <w:div w:id="729185714">
      <w:bodyDiv w:val="1"/>
      <w:marLeft w:val="0"/>
      <w:marRight w:val="0"/>
      <w:marTop w:val="0"/>
      <w:marBottom w:val="0"/>
      <w:divBdr>
        <w:top w:val="none" w:sz="0" w:space="0" w:color="auto"/>
        <w:left w:val="none" w:sz="0" w:space="0" w:color="auto"/>
        <w:bottom w:val="none" w:sz="0" w:space="0" w:color="auto"/>
        <w:right w:val="none" w:sz="0" w:space="0" w:color="auto"/>
      </w:divBdr>
    </w:div>
    <w:div w:id="731388923">
      <w:bodyDiv w:val="1"/>
      <w:marLeft w:val="0"/>
      <w:marRight w:val="0"/>
      <w:marTop w:val="0"/>
      <w:marBottom w:val="0"/>
      <w:divBdr>
        <w:top w:val="none" w:sz="0" w:space="0" w:color="auto"/>
        <w:left w:val="none" w:sz="0" w:space="0" w:color="auto"/>
        <w:bottom w:val="none" w:sz="0" w:space="0" w:color="auto"/>
        <w:right w:val="none" w:sz="0" w:space="0" w:color="auto"/>
      </w:divBdr>
    </w:div>
    <w:div w:id="813793268">
      <w:bodyDiv w:val="1"/>
      <w:marLeft w:val="0"/>
      <w:marRight w:val="0"/>
      <w:marTop w:val="0"/>
      <w:marBottom w:val="0"/>
      <w:divBdr>
        <w:top w:val="none" w:sz="0" w:space="0" w:color="auto"/>
        <w:left w:val="none" w:sz="0" w:space="0" w:color="auto"/>
        <w:bottom w:val="none" w:sz="0" w:space="0" w:color="auto"/>
        <w:right w:val="none" w:sz="0" w:space="0" w:color="auto"/>
      </w:divBdr>
    </w:div>
    <w:div w:id="847140538">
      <w:bodyDiv w:val="1"/>
      <w:marLeft w:val="0"/>
      <w:marRight w:val="0"/>
      <w:marTop w:val="0"/>
      <w:marBottom w:val="0"/>
      <w:divBdr>
        <w:top w:val="none" w:sz="0" w:space="0" w:color="auto"/>
        <w:left w:val="none" w:sz="0" w:space="0" w:color="auto"/>
        <w:bottom w:val="none" w:sz="0" w:space="0" w:color="auto"/>
        <w:right w:val="none" w:sz="0" w:space="0" w:color="auto"/>
      </w:divBdr>
    </w:div>
    <w:div w:id="859664142">
      <w:bodyDiv w:val="1"/>
      <w:marLeft w:val="0"/>
      <w:marRight w:val="0"/>
      <w:marTop w:val="0"/>
      <w:marBottom w:val="0"/>
      <w:divBdr>
        <w:top w:val="none" w:sz="0" w:space="0" w:color="auto"/>
        <w:left w:val="none" w:sz="0" w:space="0" w:color="auto"/>
        <w:bottom w:val="none" w:sz="0" w:space="0" w:color="auto"/>
        <w:right w:val="none" w:sz="0" w:space="0" w:color="auto"/>
      </w:divBdr>
    </w:div>
    <w:div w:id="877860066">
      <w:bodyDiv w:val="1"/>
      <w:marLeft w:val="0"/>
      <w:marRight w:val="0"/>
      <w:marTop w:val="0"/>
      <w:marBottom w:val="0"/>
      <w:divBdr>
        <w:top w:val="none" w:sz="0" w:space="0" w:color="auto"/>
        <w:left w:val="none" w:sz="0" w:space="0" w:color="auto"/>
        <w:bottom w:val="none" w:sz="0" w:space="0" w:color="auto"/>
        <w:right w:val="none" w:sz="0" w:space="0" w:color="auto"/>
      </w:divBdr>
    </w:div>
    <w:div w:id="908460821">
      <w:bodyDiv w:val="1"/>
      <w:marLeft w:val="0"/>
      <w:marRight w:val="0"/>
      <w:marTop w:val="0"/>
      <w:marBottom w:val="0"/>
      <w:divBdr>
        <w:top w:val="none" w:sz="0" w:space="0" w:color="auto"/>
        <w:left w:val="none" w:sz="0" w:space="0" w:color="auto"/>
        <w:bottom w:val="none" w:sz="0" w:space="0" w:color="auto"/>
        <w:right w:val="none" w:sz="0" w:space="0" w:color="auto"/>
      </w:divBdr>
    </w:div>
    <w:div w:id="921256099">
      <w:bodyDiv w:val="1"/>
      <w:marLeft w:val="0"/>
      <w:marRight w:val="0"/>
      <w:marTop w:val="0"/>
      <w:marBottom w:val="0"/>
      <w:divBdr>
        <w:top w:val="none" w:sz="0" w:space="0" w:color="auto"/>
        <w:left w:val="none" w:sz="0" w:space="0" w:color="auto"/>
        <w:bottom w:val="none" w:sz="0" w:space="0" w:color="auto"/>
        <w:right w:val="none" w:sz="0" w:space="0" w:color="auto"/>
      </w:divBdr>
    </w:div>
    <w:div w:id="932930547">
      <w:bodyDiv w:val="1"/>
      <w:marLeft w:val="0"/>
      <w:marRight w:val="0"/>
      <w:marTop w:val="0"/>
      <w:marBottom w:val="0"/>
      <w:divBdr>
        <w:top w:val="none" w:sz="0" w:space="0" w:color="auto"/>
        <w:left w:val="none" w:sz="0" w:space="0" w:color="auto"/>
        <w:bottom w:val="none" w:sz="0" w:space="0" w:color="auto"/>
        <w:right w:val="none" w:sz="0" w:space="0" w:color="auto"/>
      </w:divBdr>
    </w:div>
    <w:div w:id="961351754">
      <w:bodyDiv w:val="1"/>
      <w:marLeft w:val="0"/>
      <w:marRight w:val="0"/>
      <w:marTop w:val="0"/>
      <w:marBottom w:val="0"/>
      <w:divBdr>
        <w:top w:val="none" w:sz="0" w:space="0" w:color="auto"/>
        <w:left w:val="none" w:sz="0" w:space="0" w:color="auto"/>
        <w:bottom w:val="none" w:sz="0" w:space="0" w:color="auto"/>
        <w:right w:val="none" w:sz="0" w:space="0" w:color="auto"/>
      </w:divBdr>
    </w:div>
    <w:div w:id="973101091">
      <w:bodyDiv w:val="1"/>
      <w:marLeft w:val="0"/>
      <w:marRight w:val="0"/>
      <w:marTop w:val="0"/>
      <w:marBottom w:val="0"/>
      <w:divBdr>
        <w:top w:val="none" w:sz="0" w:space="0" w:color="auto"/>
        <w:left w:val="none" w:sz="0" w:space="0" w:color="auto"/>
        <w:bottom w:val="none" w:sz="0" w:space="0" w:color="auto"/>
        <w:right w:val="none" w:sz="0" w:space="0" w:color="auto"/>
      </w:divBdr>
    </w:div>
    <w:div w:id="973410487">
      <w:bodyDiv w:val="1"/>
      <w:marLeft w:val="0"/>
      <w:marRight w:val="0"/>
      <w:marTop w:val="0"/>
      <w:marBottom w:val="0"/>
      <w:divBdr>
        <w:top w:val="none" w:sz="0" w:space="0" w:color="auto"/>
        <w:left w:val="none" w:sz="0" w:space="0" w:color="auto"/>
        <w:bottom w:val="none" w:sz="0" w:space="0" w:color="auto"/>
        <w:right w:val="none" w:sz="0" w:space="0" w:color="auto"/>
      </w:divBdr>
    </w:div>
    <w:div w:id="998114602">
      <w:bodyDiv w:val="1"/>
      <w:marLeft w:val="0"/>
      <w:marRight w:val="0"/>
      <w:marTop w:val="0"/>
      <w:marBottom w:val="0"/>
      <w:divBdr>
        <w:top w:val="none" w:sz="0" w:space="0" w:color="auto"/>
        <w:left w:val="none" w:sz="0" w:space="0" w:color="auto"/>
        <w:bottom w:val="none" w:sz="0" w:space="0" w:color="auto"/>
        <w:right w:val="none" w:sz="0" w:space="0" w:color="auto"/>
      </w:divBdr>
    </w:div>
    <w:div w:id="999163237">
      <w:bodyDiv w:val="1"/>
      <w:marLeft w:val="0"/>
      <w:marRight w:val="0"/>
      <w:marTop w:val="0"/>
      <w:marBottom w:val="0"/>
      <w:divBdr>
        <w:top w:val="none" w:sz="0" w:space="0" w:color="auto"/>
        <w:left w:val="none" w:sz="0" w:space="0" w:color="auto"/>
        <w:bottom w:val="none" w:sz="0" w:space="0" w:color="auto"/>
        <w:right w:val="none" w:sz="0" w:space="0" w:color="auto"/>
      </w:divBdr>
    </w:div>
    <w:div w:id="1058477213">
      <w:bodyDiv w:val="1"/>
      <w:marLeft w:val="0"/>
      <w:marRight w:val="0"/>
      <w:marTop w:val="0"/>
      <w:marBottom w:val="0"/>
      <w:divBdr>
        <w:top w:val="none" w:sz="0" w:space="0" w:color="auto"/>
        <w:left w:val="none" w:sz="0" w:space="0" w:color="auto"/>
        <w:bottom w:val="none" w:sz="0" w:space="0" w:color="auto"/>
        <w:right w:val="none" w:sz="0" w:space="0" w:color="auto"/>
      </w:divBdr>
    </w:div>
    <w:div w:id="1103719517">
      <w:bodyDiv w:val="1"/>
      <w:marLeft w:val="0"/>
      <w:marRight w:val="0"/>
      <w:marTop w:val="0"/>
      <w:marBottom w:val="0"/>
      <w:divBdr>
        <w:top w:val="none" w:sz="0" w:space="0" w:color="auto"/>
        <w:left w:val="none" w:sz="0" w:space="0" w:color="auto"/>
        <w:bottom w:val="none" w:sz="0" w:space="0" w:color="auto"/>
        <w:right w:val="none" w:sz="0" w:space="0" w:color="auto"/>
      </w:divBdr>
    </w:div>
    <w:div w:id="1104690646">
      <w:bodyDiv w:val="1"/>
      <w:marLeft w:val="0"/>
      <w:marRight w:val="0"/>
      <w:marTop w:val="0"/>
      <w:marBottom w:val="0"/>
      <w:divBdr>
        <w:top w:val="none" w:sz="0" w:space="0" w:color="auto"/>
        <w:left w:val="none" w:sz="0" w:space="0" w:color="auto"/>
        <w:bottom w:val="none" w:sz="0" w:space="0" w:color="auto"/>
        <w:right w:val="none" w:sz="0" w:space="0" w:color="auto"/>
      </w:divBdr>
    </w:div>
    <w:div w:id="1120341230">
      <w:bodyDiv w:val="1"/>
      <w:marLeft w:val="0"/>
      <w:marRight w:val="0"/>
      <w:marTop w:val="0"/>
      <w:marBottom w:val="0"/>
      <w:divBdr>
        <w:top w:val="none" w:sz="0" w:space="0" w:color="auto"/>
        <w:left w:val="none" w:sz="0" w:space="0" w:color="auto"/>
        <w:bottom w:val="none" w:sz="0" w:space="0" w:color="auto"/>
        <w:right w:val="none" w:sz="0" w:space="0" w:color="auto"/>
      </w:divBdr>
    </w:div>
    <w:div w:id="1121191125">
      <w:bodyDiv w:val="1"/>
      <w:marLeft w:val="0"/>
      <w:marRight w:val="0"/>
      <w:marTop w:val="0"/>
      <w:marBottom w:val="0"/>
      <w:divBdr>
        <w:top w:val="none" w:sz="0" w:space="0" w:color="auto"/>
        <w:left w:val="none" w:sz="0" w:space="0" w:color="auto"/>
        <w:bottom w:val="none" w:sz="0" w:space="0" w:color="auto"/>
        <w:right w:val="none" w:sz="0" w:space="0" w:color="auto"/>
      </w:divBdr>
    </w:div>
    <w:div w:id="1144658114">
      <w:bodyDiv w:val="1"/>
      <w:marLeft w:val="0"/>
      <w:marRight w:val="0"/>
      <w:marTop w:val="0"/>
      <w:marBottom w:val="0"/>
      <w:divBdr>
        <w:top w:val="none" w:sz="0" w:space="0" w:color="auto"/>
        <w:left w:val="none" w:sz="0" w:space="0" w:color="auto"/>
        <w:bottom w:val="none" w:sz="0" w:space="0" w:color="auto"/>
        <w:right w:val="none" w:sz="0" w:space="0" w:color="auto"/>
      </w:divBdr>
    </w:div>
    <w:div w:id="1166088470">
      <w:bodyDiv w:val="1"/>
      <w:marLeft w:val="0"/>
      <w:marRight w:val="0"/>
      <w:marTop w:val="0"/>
      <w:marBottom w:val="0"/>
      <w:divBdr>
        <w:top w:val="none" w:sz="0" w:space="0" w:color="auto"/>
        <w:left w:val="none" w:sz="0" w:space="0" w:color="auto"/>
        <w:bottom w:val="none" w:sz="0" w:space="0" w:color="auto"/>
        <w:right w:val="none" w:sz="0" w:space="0" w:color="auto"/>
      </w:divBdr>
    </w:div>
    <w:div w:id="1179008553">
      <w:bodyDiv w:val="1"/>
      <w:marLeft w:val="0"/>
      <w:marRight w:val="0"/>
      <w:marTop w:val="0"/>
      <w:marBottom w:val="0"/>
      <w:divBdr>
        <w:top w:val="none" w:sz="0" w:space="0" w:color="auto"/>
        <w:left w:val="none" w:sz="0" w:space="0" w:color="auto"/>
        <w:bottom w:val="none" w:sz="0" w:space="0" w:color="auto"/>
        <w:right w:val="none" w:sz="0" w:space="0" w:color="auto"/>
      </w:divBdr>
    </w:div>
    <w:div w:id="1184595214">
      <w:bodyDiv w:val="1"/>
      <w:marLeft w:val="0"/>
      <w:marRight w:val="0"/>
      <w:marTop w:val="0"/>
      <w:marBottom w:val="0"/>
      <w:divBdr>
        <w:top w:val="none" w:sz="0" w:space="0" w:color="auto"/>
        <w:left w:val="none" w:sz="0" w:space="0" w:color="auto"/>
        <w:bottom w:val="none" w:sz="0" w:space="0" w:color="auto"/>
        <w:right w:val="none" w:sz="0" w:space="0" w:color="auto"/>
      </w:divBdr>
    </w:div>
    <w:div w:id="1230000243">
      <w:bodyDiv w:val="1"/>
      <w:marLeft w:val="0"/>
      <w:marRight w:val="0"/>
      <w:marTop w:val="0"/>
      <w:marBottom w:val="0"/>
      <w:divBdr>
        <w:top w:val="none" w:sz="0" w:space="0" w:color="auto"/>
        <w:left w:val="none" w:sz="0" w:space="0" w:color="auto"/>
        <w:bottom w:val="none" w:sz="0" w:space="0" w:color="auto"/>
        <w:right w:val="none" w:sz="0" w:space="0" w:color="auto"/>
      </w:divBdr>
    </w:div>
    <w:div w:id="1249390515">
      <w:bodyDiv w:val="1"/>
      <w:marLeft w:val="0"/>
      <w:marRight w:val="0"/>
      <w:marTop w:val="0"/>
      <w:marBottom w:val="0"/>
      <w:divBdr>
        <w:top w:val="none" w:sz="0" w:space="0" w:color="auto"/>
        <w:left w:val="none" w:sz="0" w:space="0" w:color="auto"/>
        <w:bottom w:val="none" w:sz="0" w:space="0" w:color="auto"/>
        <w:right w:val="none" w:sz="0" w:space="0" w:color="auto"/>
      </w:divBdr>
    </w:div>
    <w:div w:id="1255549736">
      <w:bodyDiv w:val="1"/>
      <w:marLeft w:val="0"/>
      <w:marRight w:val="0"/>
      <w:marTop w:val="0"/>
      <w:marBottom w:val="0"/>
      <w:divBdr>
        <w:top w:val="none" w:sz="0" w:space="0" w:color="auto"/>
        <w:left w:val="none" w:sz="0" w:space="0" w:color="auto"/>
        <w:bottom w:val="none" w:sz="0" w:space="0" w:color="auto"/>
        <w:right w:val="none" w:sz="0" w:space="0" w:color="auto"/>
      </w:divBdr>
    </w:div>
    <w:div w:id="1258252481">
      <w:bodyDiv w:val="1"/>
      <w:marLeft w:val="0"/>
      <w:marRight w:val="0"/>
      <w:marTop w:val="0"/>
      <w:marBottom w:val="0"/>
      <w:divBdr>
        <w:top w:val="none" w:sz="0" w:space="0" w:color="auto"/>
        <w:left w:val="none" w:sz="0" w:space="0" w:color="auto"/>
        <w:bottom w:val="none" w:sz="0" w:space="0" w:color="auto"/>
        <w:right w:val="none" w:sz="0" w:space="0" w:color="auto"/>
      </w:divBdr>
    </w:div>
    <w:div w:id="1269003277">
      <w:bodyDiv w:val="1"/>
      <w:marLeft w:val="0"/>
      <w:marRight w:val="0"/>
      <w:marTop w:val="0"/>
      <w:marBottom w:val="0"/>
      <w:divBdr>
        <w:top w:val="none" w:sz="0" w:space="0" w:color="auto"/>
        <w:left w:val="none" w:sz="0" w:space="0" w:color="auto"/>
        <w:bottom w:val="none" w:sz="0" w:space="0" w:color="auto"/>
        <w:right w:val="none" w:sz="0" w:space="0" w:color="auto"/>
      </w:divBdr>
    </w:div>
    <w:div w:id="1289160274">
      <w:bodyDiv w:val="1"/>
      <w:marLeft w:val="0"/>
      <w:marRight w:val="0"/>
      <w:marTop w:val="0"/>
      <w:marBottom w:val="0"/>
      <w:divBdr>
        <w:top w:val="none" w:sz="0" w:space="0" w:color="auto"/>
        <w:left w:val="none" w:sz="0" w:space="0" w:color="auto"/>
        <w:bottom w:val="none" w:sz="0" w:space="0" w:color="auto"/>
        <w:right w:val="none" w:sz="0" w:space="0" w:color="auto"/>
      </w:divBdr>
    </w:div>
    <w:div w:id="1334916976">
      <w:bodyDiv w:val="1"/>
      <w:marLeft w:val="0"/>
      <w:marRight w:val="0"/>
      <w:marTop w:val="0"/>
      <w:marBottom w:val="0"/>
      <w:divBdr>
        <w:top w:val="none" w:sz="0" w:space="0" w:color="auto"/>
        <w:left w:val="none" w:sz="0" w:space="0" w:color="auto"/>
        <w:bottom w:val="none" w:sz="0" w:space="0" w:color="auto"/>
        <w:right w:val="none" w:sz="0" w:space="0" w:color="auto"/>
      </w:divBdr>
    </w:div>
    <w:div w:id="1371884314">
      <w:bodyDiv w:val="1"/>
      <w:marLeft w:val="0"/>
      <w:marRight w:val="0"/>
      <w:marTop w:val="0"/>
      <w:marBottom w:val="0"/>
      <w:divBdr>
        <w:top w:val="none" w:sz="0" w:space="0" w:color="auto"/>
        <w:left w:val="none" w:sz="0" w:space="0" w:color="auto"/>
        <w:bottom w:val="none" w:sz="0" w:space="0" w:color="auto"/>
        <w:right w:val="none" w:sz="0" w:space="0" w:color="auto"/>
      </w:divBdr>
    </w:div>
    <w:div w:id="1392077033">
      <w:bodyDiv w:val="1"/>
      <w:marLeft w:val="0"/>
      <w:marRight w:val="0"/>
      <w:marTop w:val="0"/>
      <w:marBottom w:val="0"/>
      <w:divBdr>
        <w:top w:val="none" w:sz="0" w:space="0" w:color="auto"/>
        <w:left w:val="none" w:sz="0" w:space="0" w:color="auto"/>
        <w:bottom w:val="none" w:sz="0" w:space="0" w:color="auto"/>
        <w:right w:val="none" w:sz="0" w:space="0" w:color="auto"/>
      </w:divBdr>
    </w:div>
    <w:div w:id="1444029918">
      <w:bodyDiv w:val="1"/>
      <w:marLeft w:val="0"/>
      <w:marRight w:val="0"/>
      <w:marTop w:val="0"/>
      <w:marBottom w:val="0"/>
      <w:divBdr>
        <w:top w:val="none" w:sz="0" w:space="0" w:color="auto"/>
        <w:left w:val="none" w:sz="0" w:space="0" w:color="auto"/>
        <w:bottom w:val="none" w:sz="0" w:space="0" w:color="auto"/>
        <w:right w:val="none" w:sz="0" w:space="0" w:color="auto"/>
      </w:divBdr>
    </w:div>
    <w:div w:id="1559706606">
      <w:bodyDiv w:val="1"/>
      <w:marLeft w:val="0"/>
      <w:marRight w:val="0"/>
      <w:marTop w:val="0"/>
      <w:marBottom w:val="0"/>
      <w:divBdr>
        <w:top w:val="none" w:sz="0" w:space="0" w:color="auto"/>
        <w:left w:val="none" w:sz="0" w:space="0" w:color="auto"/>
        <w:bottom w:val="none" w:sz="0" w:space="0" w:color="auto"/>
        <w:right w:val="none" w:sz="0" w:space="0" w:color="auto"/>
      </w:divBdr>
    </w:div>
    <w:div w:id="1564832233">
      <w:bodyDiv w:val="1"/>
      <w:marLeft w:val="0"/>
      <w:marRight w:val="0"/>
      <w:marTop w:val="0"/>
      <w:marBottom w:val="0"/>
      <w:divBdr>
        <w:top w:val="none" w:sz="0" w:space="0" w:color="auto"/>
        <w:left w:val="none" w:sz="0" w:space="0" w:color="auto"/>
        <w:bottom w:val="none" w:sz="0" w:space="0" w:color="auto"/>
        <w:right w:val="none" w:sz="0" w:space="0" w:color="auto"/>
      </w:divBdr>
    </w:div>
    <w:div w:id="1581940670">
      <w:bodyDiv w:val="1"/>
      <w:marLeft w:val="0"/>
      <w:marRight w:val="0"/>
      <w:marTop w:val="0"/>
      <w:marBottom w:val="0"/>
      <w:divBdr>
        <w:top w:val="none" w:sz="0" w:space="0" w:color="auto"/>
        <w:left w:val="none" w:sz="0" w:space="0" w:color="auto"/>
        <w:bottom w:val="none" w:sz="0" w:space="0" w:color="auto"/>
        <w:right w:val="none" w:sz="0" w:space="0" w:color="auto"/>
      </w:divBdr>
    </w:div>
    <w:div w:id="1605528036">
      <w:bodyDiv w:val="1"/>
      <w:marLeft w:val="0"/>
      <w:marRight w:val="0"/>
      <w:marTop w:val="0"/>
      <w:marBottom w:val="0"/>
      <w:divBdr>
        <w:top w:val="none" w:sz="0" w:space="0" w:color="auto"/>
        <w:left w:val="none" w:sz="0" w:space="0" w:color="auto"/>
        <w:bottom w:val="none" w:sz="0" w:space="0" w:color="auto"/>
        <w:right w:val="none" w:sz="0" w:space="0" w:color="auto"/>
      </w:divBdr>
    </w:div>
    <w:div w:id="1613201003">
      <w:bodyDiv w:val="1"/>
      <w:marLeft w:val="0"/>
      <w:marRight w:val="0"/>
      <w:marTop w:val="0"/>
      <w:marBottom w:val="0"/>
      <w:divBdr>
        <w:top w:val="none" w:sz="0" w:space="0" w:color="auto"/>
        <w:left w:val="none" w:sz="0" w:space="0" w:color="auto"/>
        <w:bottom w:val="none" w:sz="0" w:space="0" w:color="auto"/>
        <w:right w:val="none" w:sz="0" w:space="0" w:color="auto"/>
      </w:divBdr>
    </w:div>
    <w:div w:id="1618565660">
      <w:bodyDiv w:val="1"/>
      <w:marLeft w:val="0"/>
      <w:marRight w:val="0"/>
      <w:marTop w:val="0"/>
      <w:marBottom w:val="0"/>
      <w:divBdr>
        <w:top w:val="none" w:sz="0" w:space="0" w:color="auto"/>
        <w:left w:val="none" w:sz="0" w:space="0" w:color="auto"/>
        <w:bottom w:val="none" w:sz="0" w:space="0" w:color="auto"/>
        <w:right w:val="none" w:sz="0" w:space="0" w:color="auto"/>
      </w:divBdr>
    </w:div>
    <w:div w:id="1618834417">
      <w:bodyDiv w:val="1"/>
      <w:marLeft w:val="0"/>
      <w:marRight w:val="0"/>
      <w:marTop w:val="0"/>
      <w:marBottom w:val="0"/>
      <w:divBdr>
        <w:top w:val="none" w:sz="0" w:space="0" w:color="auto"/>
        <w:left w:val="none" w:sz="0" w:space="0" w:color="auto"/>
        <w:bottom w:val="none" w:sz="0" w:space="0" w:color="auto"/>
        <w:right w:val="none" w:sz="0" w:space="0" w:color="auto"/>
      </w:divBdr>
    </w:div>
    <w:div w:id="1658537949">
      <w:bodyDiv w:val="1"/>
      <w:marLeft w:val="0"/>
      <w:marRight w:val="0"/>
      <w:marTop w:val="0"/>
      <w:marBottom w:val="0"/>
      <w:divBdr>
        <w:top w:val="none" w:sz="0" w:space="0" w:color="auto"/>
        <w:left w:val="none" w:sz="0" w:space="0" w:color="auto"/>
        <w:bottom w:val="none" w:sz="0" w:space="0" w:color="auto"/>
        <w:right w:val="none" w:sz="0" w:space="0" w:color="auto"/>
      </w:divBdr>
    </w:div>
    <w:div w:id="1661930027">
      <w:bodyDiv w:val="1"/>
      <w:marLeft w:val="0"/>
      <w:marRight w:val="0"/>
      <w:marTop w:val="0"/>
      <w:marBottom w:val="0"/>
      <w:divBdr>
        <w:top w:val="none" w:sz="0" w:space="0" w:color="auto"/>
        <w:left w:val="none" w:sz="0" w:space="0" w:color="auto"/>
        <w:bottom w:val="none" w:sz="0" w:space="0" w:color="auto"/>
        <w:right w:val="none" w:sz="0" w:space="0" w:color="auto"/>
      </w:divBdr>
    </w:div>
    <w:div w:id="1674600932">
      <w:bodyDiv w:val="1"/>
      <w:marLeft w:val="0"/>
      <w:marRight w:val="0"/>
      <w:marTop w:val="0"/>
      <w:marBottom w:val="0"/>
      <w:divBdr>
        <w:top w:val="none" w:sz="0" w:space="0" w:color="auto"/>
        <w:left w:val="none" w:sz="0" w:space="0" w:color="auto"/>
        <w:bottom w:val="none" w:sz="0" w:space="0" w:color="auto"/>
        <w:right w:val="none" w:sz="0" w:space="0" w:color="auto"/>
      </w:divBdr>
    </w:div>
    <w:div w:id="1693799021">
      <w:bodyDiv w:val="1"/>
      <w:marLeft w:val="0"/>
      <w:marRight w:val="0"/>
      <w:marTop w:val="0"/>
      <w:marBottom w:val="0"/>
      <w:divBdr>
        <w:top w:val="none" w:sz="0" w:space="0" w:color="auto"/>
        <w:left w:val="none" w:sz="0" w:space="0" w:color="auto"/>
        <w:bottom w:val="none" w:sz="0" w:space="0" w:color="auto"/>
        <w:right w:val="none" w:sz="0" w:space="0" w:color="auto"/>
      </w:divBdr>
    </w:div>
    <w:div w:id="1710688947">
      <w:bodyDiv w:val="1"/>
      <w:marLeft w:val="0"/>
      <w:marRight w:val="0"/>
      <w:marTop w:val="0"/>
      <w:marBottom w:val="0"/>
      <w:divBdr>
        <w:top w:val="none" w:sz="0" w:space="0" w:color="auto"/>
        <w:left w:val="none" w:sz="0" w:space="0" w:color="auto"/>
        <w:bottom w:val="none" w:sz="0" w:space="0" w:color="auto"/>
        <w:right w:val="none" w:sz="0" w:space="0" w:color="auto"/>
      </w:divBdr>
    </w:div>
    <w:div w:id="1717729641">
      <w:bodyDiv w:val="1"/>
      <w:marLeft w:val="0"/>
      <w:marRight w:val="0"/>
      <w:marTop w:val="0"/>
      <w:marBottom w:val="0"/>
      <w:divBdr>
        <w:top w:val="none" w:sz="0" w:space="0" w:color="auto"/>
        <w:left w:val="none" w:sz="0" w:space="0" w:color="auto"/>
        <w:bottom w:val="none" w:sz="0" w:space="0" w:color="auto"/>
        <w:right w:val="none" w:sz="0" w:space="0" w:color="auto"/>
      </w:divBdr>
    </w:div>
    <w:div w:id="1788694199">
      <w:bodyDiv w:val="1"/>
      <w:marLeft w:val="0"/>
      <w:marRight w:val="0"/>
      <w:marTop w:val="0"/>
      <w:marBottom w:val="0"/>
      <w:divBdr>
        <w:top w:val="none" w:sz="0" w:space="0" w:color="auto"/>
        <w:left w:val="none" w:sz="0" w:space="0" w:color="auto"/>
        <w:bottom w:val="none" w:sz="0" w:space="0" w:color="auto"/>
        <w:right w:val="none" w:sz="0" w:space="0" w:color="auto"/>
      </w:divBdr>
    </w:div>
    <w:div w:id="1799833769">
      <w:bodyDiv w:val="1"/>
      <w:marLeft w:val="0"/>
      <w:marRight w:val="0"/>
      <w:marTop w:val="0"/>
      <w:marBottom w:val="0"/>
      <w:divBdr>
        <w:top w:val="none" w:sz="0" w:space="0" w:color="auto"/>
        <w:left w:val="none" w:sz="0" w:space="0" w:color="auto"/>
        <w:bottom w:val="none" w:sz="0" w:space="0" w:color="auto"/>
        <w:right w:val="none" w:sz="0" w:space="0" w:color="auto"/>
      </w:divBdr>
    </w:div>
    <w:div w:id="1831408584">
      <w:bodyDiv w:val="1"/>
      <w:marLeft w:val="0"/>
      <w:marRight w:val="0"/>
      <w:marTop w:val="0"/>
      <w:marBottom w:val="0"/>
      <w:divBdr>
        <w:top w:val="none" w:sz="0" w:space="0" w:color="auto"/>
        <w:left w:val="none" w:sz="0" w:space="0" w:color="auto"/>
        <w:bottom w:val="none" w:sz="0" w:space="0" w:color="auto"/>
        <w:right w:val="none" w:sz="0" w:space="0" w:color="auto"/>
      </w:divBdr>
    </w:div>
    <w:div w:id="2019192867">
      <w:bodyDiv w:val="1"/>
      <w:marLeft w:val="0"/>
      <w:marRight w:val="0"/>
      <w:marTop w:val="0"/>
      <w:marBottom w:val="0"/>
      <w:divBdr>
        <w:top w:val="none" w:sz="0" w:space="0" w:color="auto"/>
        <w:left w:val="none" w:sz="0" w:space="0" w:color="auto"/>
        <w:bottom w:val="none" w:sz="0" w:space="0" w:color="auto"/>
        <w:right w:val="none" w:sz="0" w:space="0" w:color="auto"/>
      </w:divBdr>
    </w:div>
    <w:div w:id="2056811671">
      <w:bodyDiv w:val="1"/>
      <w:marLeft w:val="0"/>
      <w:marRight w:val="0"/>
      <w:marTop w:val="0"/>
      <w:marBottom w:val="0"/>
      <w:divBdr>
        <w:top w:val="none" w:sz="0" w:space="0" w:color="auto"/>
        <w:left w:val="none" w:sz="0" w:space="0" w:color="auto"/>
        <w:bottom w:val="none" w:sz="0" w:space="0" w:color="auto"/>
        <w:right w:val="none" w:sz="0" w:space="0" w:color="auto"/>
      </w:divBdr>
    </w:div>
    <w:div w:id="2075617866">
      <w:bodyDiv w:val="1"/>
      <w:marLeft w:val="0"/>
      <w:marRight w:val="0"/>
      <w:marTop w:val="0"/>
      <w:marBottom w:val="0"/>
      <w:divBdr>
        <w:top w:val="none" w:sz="0" w:space="0" w:color="auto"/>
        <w:left w:val="none" w:sz="0" w:space="0" w:color="auto"/>
        <w:bottom w:val="none" w:sz="0" w:space="0" w:color="auto"/>
        <w:right w:val="none" w:sz="0" w:space="0" w:color="auto"/>
      </w:divBdr>
    </w:div>
    <w:div w:id="2131317776">
      <w:bodyDiv w:val="1"/>
      <w:marLeft w:val="0"/>
      <w:marRight w:val="0"/>
      <w:marTop w:val="0"/>
      <w:marBottom w:val="0"/>
      <w:divBdr>
        <w:top w:val="none" w:sz="0" w:space="0" w:color="auto"/>
        <w:left w:val="none" w:sz="0" w:space="0" w:color="auto"/>
        <w:bottom w:val="none" w:sz="0" w:space="0" w:color="auto"/>
        <w:right w:val="none" w:sz="0" w:space="0" w:color="auto"/>
      </w:divBdr>
    </w:div>
    <w:div w:id="2135901516">
      <w:bodyDiv w:val="1"/>
      <w:marLeft w:val="0"/>
      <w:marRight w:val="0"/>
      <w:marTop w:val="0"/>
      <w:marBottom w:val="0"/>
      <w:divBdr>
        <w:top w:val="none" w:sz="0" w:space="0" w:color="auto"/>
        <w:left w:val="none" w:sz="0" w:space="0" w:color="auto"/>
        <w:bottom w:val="none" w:sz="0" w:space="0" w:color="auto"/>
        <w:right w:val="none" w:sz="0" w:space="0" w:color="auto"/>
      </w:divBdr>
    </w:div>
    <w:div w:id="213597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0BF22-7B12-41E8-812B-F05608FD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1905</TotalTime>
  <Pages>23</Pages>
  <Words>8025</Words>
  <Characters>43340</Characters>
  <Application>Microsoft Office Word</Application>
  <DocSecurity>0</DocSecurity>
  <Lines>361</Lines>
  <Paragraphs>102</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51263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Julian Ivanor Kreusch</dc:creator>
  <cp:lastModifiedBy>Rebecca Schork Rossi</cp:lastModifiedBy>
  <cp:revision>122</cp:revision>
  <cp:lastPrinted>2023-07-03T13:49:00Z</cp:lastPrinted>
  <dcterms:created xsi:type="dcterms:W3CDTF">2022-07-18T11:34:00Z</dcterms:created>
  <dcterms:modified xsi:type="dcterms:W3CDTF">2023-07-17T13:49:00Z</dcterms:modified>
</cp:coreProperties>
</file>