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C4E" w:rsidRDefault="009D5C4E" w:rsidP="0098109A">
      <w:pPr>
        <w:spacing w:after="0" w:line="360" w:lineRule="auto"/>
        <w:jc w:val="center"/>
        <w:rPr>
          <w:rFonts w:ascii="Calibri" w:hAnsi="Calibri" w:cs="Arial"/>
          <w:b/>
          <w:sz w:val="24"/>
          <w:szCs w:val="24"/>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7"/>
      </w:tblGrid>
      <w:tr w:rsidR="003565A1" w:rsidTr="00101610">
        <w:trPr>
          <w:trHeight w:val="269"/>
        </w:trPr>
        <w:tc>
          <w:tcPr>
            <w:tcW w:w="1020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3565A1" w:rsidRDefault="003565A1" w:rsidP="00C37754">
            <w:pPr>
              <w:spacing w:after="0" w:line="360" w:lineRule="auto"/>
              <w:jc w:val="center"/>
              <w:rPr>
                <w:rFonts w:ascii="Calibri" w:hAnsi="Calibri" w:cs="Arial"/>
                <w:b/>
                <w:sz w:val="28"/>
                <w:szCs w:val="22"/>
              </w:rPr>
            </w:pPr>
            <w:r>
              <w:rPr>
                <w:rFonts w:ascii="Calibri" w:hAnsi="Calibri" w:cs="Arial"/>
                <w:b/>
                <w:sz w:val="28"/>
                <w:szCs w:val="22"/>
              </w:rPr>
              <w:t>Termo de Referência</w:t>
            </w:r>
          </w:p>
        </w:tc>
      </w:tr>
    </w:tbl>
    <w:p w:rsidR="009D5C4E" w:rsidRPr="009F0F34" w:rsidRDefault="009D5C4E" w:rsidP="0098109A">
      <w:pPr>
        <w:spacing w:line="360" w:lineRule="auto"/>
        <w:jc w:val="center"/>
        <w:rPr>
          <w:rFonts w:ascii="Calibri" w:hAnsi="Calibri" w:cs="Arial"/>
          <w:b/>
          <w:sz w:val="10"/>
          <w:szCs w:val="10"/>
        </w:rPr>
      </w:pPr>
    </w:p>
    <w:p w:rsidR="009D5C4E" w:rsidRPr="0098109A" w:rsidRDefault="009D5C4E" w:rsidP="00437022">
      <w:pPr>
        <w:spacing w:line="360" w:lineRule="auto"/>
        <w:jc w:val="both"/>
        <w:rPr>
          <w:rFonts w:cstheme="minorHAnsi"/>
          <w:b/>
          <w:sz w:val="24"/>
          <w:szCs w:val="24"/>
        </w:rPr>
      </w:pPr>
      <w:r w:rsidRPr="0098109A">
        <w:rPr>
          <w:rFonts w:cstheme="minorHAnsi"/>
          <w:b/>
          <w:sz w:val="24"/>
          <w:szCs w:val="24"/>
        </w:rPr>
        <w:t>1 – INTRODUÇÃO:</w:t>
      </w:r>
    </w:p>
    <w:p w:rsidR="009D5C4E" w:rsidRPr="00E37FC1" w:rsidRDefault="009D5C4E" w:rsidP="00437022">
      <w:pPr>
        <w:spacing w:line="360" w:lineRule="auto"/>
        <w:jc w:val="both"/>
        <w:rPr>
          <w:rFonts w:cstheme="minorHAnsi"/>
          <w:b/>
          <w:sz w:val="24"/>
          <w:szCs w:val="24"/>
        </w:rPr>
      </w:pPr>
      <w:r w:rsidRPr="0098109A">
        <w:rPr>
          <w:rFonts w:cstheme="minorHAnsi"/>
          <w:b/>
          <w:color w:val="000000" w:themeColor="text1"/>
          <w:sz w:val="24"/>
          <w:szCs w:val="24"/>
        </w:rPr>
        <w:t>1.1.</w:t>
      </w:r>
      <w:r w:rsidRPr="0098109A">
        <w:rPr>
          <w:rFonts w:cstheme="minorHAnsi"/>
          <w:color w:val="000000" w:themeColor="text1"/>
          <w:sz w:val="24"/>
          <w:szCs w:val="24"/>
        </w:rPr>
        <w:t xml:space="preserve"> Processo licitatório na modalidade Pregão através do sistema de Registro de Preço para </w:t>
      </w:r>
      <w:r w:rsidR="00E37FC1" w:rsidRPr="00E37FC1">
        <w:rPr>
          <w:b/>
          <w:bCs/>
          <w:sz w:val="24"/>
          <w:szCs w:val="24"/>
        </w:rPr>
        <w:t>FORNECIMENTO E INSTALAÇÃO DE PARQUE INFANTIL FABRICADO COM MATERIAL RESISTENTE E ATÓXICO PARA SECRETARIA MUNICIPAL DE OBRAS;</w:t>
      </w:r>
    </w:p>
    <w:p w:rsidR="00947010" w:rsidRPr="00947010" w:rsidRDefault="00947010" w:rsidP="00437022">
      <w:pPr>
        <w:tabs>
          <w:tab w:val="left" w:pos="142"/>
          <w:tab w:val="left" w:pos="709"/>
        </w:tabs>
        <w:spacing w:line="360" w:lineRule="auto"/>
        <w:jc w:val="both"/>
        <w:rPr>
          <w:rFonts w:cstheme="minorHAnsi"/>
          <w:b/>
          <w:sz w:val="10"/>
          <w:szCs w:val="10"/>
        </w:rPr>
      </w:pPr>
    </w:p>
    <w:p w:rsidR="009D5C4E" w:rsidRPr="0098109A" w:rsidRDefault="009D5C4E" w:rsidP="00437022">
      <w:pPr>
        <w:tabs>
          <w:tab w:val="left" w:pos="142"/>
          <w:tab w:val="left" w:pos="709"/>
        </w:tabs>
        <w:spacing w:line="360" w:lineRule="auto"/>
        <w:jc w:val="both"/>
        <w:rPr>
          <w:rFonts w:cstheme="minorHAnsi"/>
          <w:b/>
          <w:sz w:val="24"/>
          <w:szCs w:val="24"/>
        </w:rPr>
      </w:pPr>
      <w:r w:rsidRPr="0098109A">
        <w:rPr>
          <w:rFonts w:cstheme="minorHAnsi"/>
          <w:b/>
          <w:sz w:val="24"/>
          <w:szCs w:val="24"/>
        </w:rPr>
        <w:t>2 – JUSTIFICATIVA:</w:t>
      </w:r>
    </w:p>
    <w:p w:rsidR="00904944" w:rsidRPr="0098109A" w:rsidRDefault="009D5C4E" w:rsidP="00904944">
      <w:pPr>
        <w:snapToGrid w:val="0"/>
        <w:spacing w:before="60" w:after="60" w:line="360" w:lineRule="auto"/>
        <w:jc w:val="both"/>
        <w:rPr>
          <w:rFonts w:cstheme="minorHAnsi"/>
          <w:sz w:val="24"/>
          <w:szCs w:val="24"/>
        </w:rPr>
      </w:pPr>
      <w:r w:rsidRPr="0098109A">
        <w:rPr>
          <w:rFonts w:cstheme="minorHAnsi"/>
          <w:b/>
          <w:sz w:val="24"/>
          <w:szCs w:val="24"/>
        </w:rPr>
        <w:t>2.1.</w:t>
      </w:r>
      <w:r w:rsidRPr="0098109A">
        <w:rPr>
          <w:rFonts w:cstheme="minorHAnsi"/>
          <w:sz w:val="24"/>
          <w:szCs w:val="24"/>
        </w:rPr>
        <w:t xml:space="preserve"> </w:t>
      </w:r>
      <w:r w:rsidR="00904944" w:rsidRPr="0098109A">
        <w:rPr>
          <w:rFonts w:cstheme="minorHAnsi"/>
          <w:sz w:val="24"/>
          <w:szCs w:val="24"/>
        </w:rPr>
        <w:t xml:space="preserve">A aquisição de parque infantil se </w:t>
      </w:r>
      <w:r w:rsidR="003F7879" w:rsidRPr="0098109A">
        <w:rPr>
          <w:rFonts w:cstheme="minorHAnsi"/>
          <w:sz w:val="24"/>
          <w:szCs w:val="24"/>
        </w:rPr>
        <w:t>dá</w:t>
      </w:r>
      <w:r w:rsidR="00904944" w:rsidRPr="0098109A">
        <w:rPr>
          <w:rFonts w:cstheme="minorHAnsi"/>
          <w:sz w:val="24"/>
          <w:szCs w:val="24"/>
        </w:rPr>
        <w:t xml:space="preserve"> em função da </w:t>
      </w:r>
      <w:r w:rsidR="00904944" w:rsidRPr="0023245D">
        <w:rPr>
          <w:rFonts w:cstheme="minorHAnsi"/>
          <w:sz w:val="24"/>
          <w:szCs w:val="24"/>
        </w:rPr>
        <w:t>padronização e reurbanização de praças do Município de Itajaí</w:t>
      </w:r>
      <w:r w:rsidR="00904944" w:rsidRPr="0098109A">
        <w:rPr>
          <w:rFonts w:cstheme="minorHAnsi"/>
          <w:sz w:val="24"/>
          <w:szCs w:val="24"/>
        </w:rPr>
        <w:t>,</w:t>
      </w:r>
      <w:r w:rsidR="0023245D" w:rsidRPr="0023245D">
        <w:rPr>
          <w:rFonts w:cstheme="minorHAnsi"/>
          <w:sz w:val="24"/>
          <w:szCs w:val="24"/>
        </w:rPr>
        <w:t xml:space="preserve"> </w:t>
      </w:r>
      <w:r w:rsidR="0023245D" w:rsidRPr="001C7AB7">
        <w:rPr>
          <w:rFonts w:cstheme="minorHAnsi"/>
          <w:sz w:val="24"/>
          <w:szCs w:val="24"/>
        </w:rPr>
        <w:t>bem como, pela importância de adquirir brinquedos que contribuam na socialização e coordenação motora da criança,</w:t>
      </w:r>
      <w:r w:rsidR="0023245D" w:rsidRPr="0098109A">
        <w:rPr>
          <w:rFonts w:cstheme="minorHAnsi"/>
          <w:sz w:val="24"/>
          <w:szCs w:val="24"/>
        </w:rPr>
        <w:t xml:space="preserve"> principalmente quando é dever do </w:t>
      </w:r>
      <w:r w:rsidR="0023245D" w:rsidRPr="00115B9A">
        <w:rPr>
          <w:rFonts w:cstheme="minorHAnsi"/>
          <w:sz w:val="24"/>
          <w:szCs w:val="24"/>
        </w:rPr>
        <w:t>Estado</w:t>
      </w:r>
      <w:r w:rsidR="0023245D">
        <w:rPr>
          <w:rFonts w:cstheme="minorHAnsi"/>
          <w:sz w:val="24"/>
          <w:szCs w:val="24"/>
        </w:rPr>
        <w:t>, na forma do art. 227 da Constituição Federal,</w:t>
      </w:r>
      <w:r w:rsidR="0023245D" w:rsidRPr="0098109A">
        <w:rPr>
          <w:rFonts w:cstheme="minorHAnsi"/>
          <w:sz w:val="24"/>
          <w:szCs w:val="24"/>
        </w:rPr>
        <w:t xml:space="preserve"> fornecer ao cidadão</w:t>
      </w:r>
      <w:r w:rsidR="0023245D">
        <w:rPr>
          <w:rFonts w:cstheme="minorHAnsi"/>
          <w:sz w:val="24"/>
          <w:szCs w:val="24"/>
        </w:rPr>
        <w:t xml:space="preserve"> – inclusive às crianças -</w:t>
      </w:r>
      <w:r w:rsidR="0023245D" w:rsidRPr="0098109A">
        <w:rPr>
          <w:rFonts w:cstheme="minorHAnsi"/>
          <w:sz w:val="24"/>
          <w:szCs w:val="24"/>
        </w:rPr>
        <w:t xml:space="preserve"> o </w:t>
      </w:r>
      <w:r w:rsidR="0023245D">
        <w:rPr>
          <w:rFonts w:cstheme="minorHAnsi"/>
          <w:sz w:val="24"/>
          <w:szCs w:val="24"/>
        </w:rPr>
        <w:t xml:space="preserve">gozo do </w:t>
      </w:r>
      <w:r w:rsidR="0023245D" w:rsidRPr="0098109A">
        <w:rPr>
          <w:rFonts w:cstheme="minorHAnsi"/>
          <w:sz w:val="24"/>
          <w:szCs w:val="24"/>
        </w:rPr>
        <w:t>direito ao lazer, o que torna necessária à sua</w:t>
      </w:r>
      <w:r w:rsidR="0023245D">
        <w:rPr>
          <w:rFonts w:cstheme="minorHAnsi"/>
          <w:sz w:val="24"/>
          <w:szCs w:val="24"/>
        </w:rPr>
        <w:t xml:space="preserve"> contratação almejada no título</w:t>
      </w:r>
      <w:r w:rsidR="0023245D" w:rsidRPr="0098109A">
        <w:rPr>
          <w:rFonts w:cstheme="minorHAnsi"/>
          <w:sz w:val="24"/>
          <w:szCs w:val="24"/>
        </w:rPr>
        <w:t>.</w:t>
      </w:r>
      <w:r w:rsidR="00904944" w:rsidRPr="0098109A">
        <w:rPr>
          <w:rFonts w:cstheme="minorHAnsi"/>
          <w:sz w:val="24"/>
          <w:szCs w:val="24"/>
        </w:rPr>
        <w:t xml:space="preserve"> </w:t>
      </w:r>
    </w:p>
    <w:p w:rsidR="00947010" w:rsidRPr="00947010" w:rsidRDefault="00947010" w:rsidP="00437022">
      <w:pPr>
        <w:spacing w:line="360" w:lineRule="auto"/>
        <w:jc w:val="both"/>
        <w:rPr>
          <w:rFonts w:cstheme="minorHAnsi"/>
          <w:b/>
          <w:sz w:val="10"/>
          <w:szCs w:val="10"/>
        </w:rPr>
      </w:pPr>
    </w:p>
    <w:p w:rsidR="00E67BA4" w:rsidRPr="00E67BA4" w:rsidRDefault="00E67BA4" w:rsidP="00E67BA4">
      <w:pPr>
        <w:autoSpaceDE w:val="0"/>
        <w:autoSpaceDN w:val="0"/>
        <w:adjustRightInd w:val="0"/>
        <w:spacing w:after="0" w:line="360" w:lineRule="auto"/>
        <w:rPr>
          <w:rFonts w:ascii="Calibri" w:hAnsi="Calibri" w:cs="Calibri"/>
          <w:color w:val="000000"/>
          <w:sz w:val="24"/>
          <w:szCs w:val="24"/>
        </w:rPr>
      </w:pPr>
      <w:r w:rsidRPr="00E67BA4">
        <w:rPr>
          <w:rFonts w:ascii="Calibri" w:hAnsi="Calibri" w:cs="Calibri"/>
          <w:b/>
          <w:bCs/>
          <w:color w:val="000000"/>
          <w:sz w:val="24"/>
          <w:szCs w:val="24"/>
        </w:rPr>
        <w:t xml:space="preserve">3- ESPECIFICAÇÃO DOS OBJETOS E VALORES DE REFERÊNCIA: </w:t>
      </w:r>
    </w:p>
    <w:p w:rsidR="00E67BA4" w:rsidRPr="00E67BA4" w:rsidRDefault="00E67BA4" w:rsidP="00E67BA4">
      <w:pPr>
        <w:autoSpaceDE w:val="0"/>
        <w:autoSpaceDN w:val="0"/>
        <w:adjustRightInd w:val="0"/>
        <w:spacing w:after="0" w:line="360" w:lineRule="auto"/>
        <w:rPr>
          <w:rFonts w:ascii="Calibri" w:hAnsi="Calibri" w:cs="Calibri"/>
          <w:color w:val="000000"/>
          <w:sz w:val="24"/>
          <w:szCs w:val="24"/>
        </w:rPr>
      </w:pPr>
      <w:r w:rsidRPr="00E67BA4">
        <w:rPr>
          <w:rFonts w:ascii="Calibri" w:hAnsi="Calibri" w:cs="Calibri"/>
          <w:b/>
          <w:bCs/>
          <w:color w:val="000000"/>
          <w:sz w:val="24"/>
          <w:szCs w:val="24"/>
        </w:rPr>
        <w:t xml:space="preserve">3.1. Especificação em lotes - Fundamento: </w:t>
      </w:r>
    </w:p>
    <w:p w:rsidR="00E67BA4" w:rsidRPr="00E67BA4" w:rsidRDefault="00E67BA4" w:rsidP="006A149F">
      <w:pPr>
        <w:autoSpaceDE w:val="0"/>
        <w:autoSpaceDN w:val="0"/>
        <w:adjustRightInd w:val="0"/>
        <w:spacing w:after="0" w:line="360" w:lineRule="auto"/>
        <w:jc w:val="both"/>
        <w:rPr>
          <w:rFonts w:ascii="Calibri" w:hAnsi="Calibri" w:cs="Calibri"/>
          <w:color w:val="000000"/>
          <w:sz w:val="24"/>
          <w:szCs w:val="24"/>
        </w:rPr>
      </w:pPr>
      <w:r w:rsidRPr="00E67BA4">
        <w:rPr>
          <w:rFonts w:ascii="Calibri" w:hAnsi="Calibri" w:cs="Calibri"/>
          <w:b/>
          <w:bCs/>
          <w:color w:val="000000"/>
          <w:sz w:val="24"/>
          <w:szCs w:val="24"/>
        </w:rPr>
        <w:t xml:space="preserve">3.1.1. </w:t>
      </w:r>
      <w:r w:rsidRPr="00E67BA4">
        <w:rPr>
          <w:rFonts w:ascii="Calibri" w:hAnsi="Calibri" w:cs="Calibri"/>
          <w:color w:val="000000"/>
          <w:sz w:val="24"/>
          <w:szCs w:val="24"/>
        </w:rPr>
        <w:t xml:space="preserve">Justificamos a divisão da licitação em lotes, devido questões técnicas e de controle de gastos, evitando-se futuros prejuízos à Administração Pública em decorrência da perda da economia de escala. </w:t>
      </w:r>
    </w:p>
    <w:p w:rsidR="00E67BA4" w:rsidRPr="00E67BA4" w:rsidRDefault="00E67BA4" w:rsidP="006A149F">
      <w:pPr>
        <w:autoSpaceDE w:val="0"/>
        <w:autoSpaceDN w:val="0"/>
        <w:adjustRightInd w:val="0"/>
        <w:spacing w:after="0" w:line="360" w:lineRule="auto"/>
        <w:jc w:val="both"/>
        <w:rPr>
          <w:rFonts w:ascii="Calibri" w:hAnsi="Calibri" w:cs="Calibri"/>
          <w:color w:val="000000"/>
          <w:sz w:val="24"/>
          <w:szCs w:val="24"/>
        </w:rPr>
      </w:pPr>
      <w:r w:rsidRPr="00E67BA4">
        <w:rPr>
          <w:rFonts w:ascii="Calibri" w:hAnsi="Calibri" w:cs="Calibri"/>
          <w:color w:val="000000"/>
          <w:sz w:val="24"/>
          <w:szCs w:val="24"/>
        </w:rPr>
        <w:t xml:space="preserve">Isto porque, quando a execução do objeto é realizada por vários contratados, poderá não ser integralmente entregue ou possuir diferenças nos itens que devem ser padrão/complementares ou que são instalados na mesma área. </w:t>
      </w:r>
    </w:p>
    <w:p w:rsidR="00ED3448" w:rsidRDefault="00E67BA4" w:rsidP="006A149F">
      <w:pPr>
        <w:spacing w:line="360" w:lineRule="auto"/>
        <w:jc w:val="both"/>
        <w:rPr>
          <w:rFonts w:ascii="Calibri" w:hAnsi="Calibri" w:cs="Calibri"/>
          <w:color w:val="000000"/>
          <w:sz w:val="24"/>
          <w:szCs w:val="24"/>
        </w:rPr>
      </w:pPr>
      <w:r w:rsidRPr="00E67BA4">
        <w:rPr>
          <w:rFonts w:ascii="Calibri" w:hAnsi="Calibri" w:cs="Calibri"/>
          <w:color w:val="000000"/>
          <w:sz w:val="24"/>
          <w:szCs w:val="24"/>
        </w:rPr>
        <w:t>Portanto, os itens foram separados em lotes de acordo com os objetos e brinquedos/materiais que normalmente são instalados em conjunto no mesmo local.</w:t>
      </w:r>
    </w:p>
    <w:p w:rsidR="00E67BA4" w:rsidRDefault="00E67BA4" w:rsidP="006A149F">
      <w:pPr>
        <w:spacing w:line="360" w:lineRule="auto"/>
        <w:jc w:val="both"/>
        <w:rPr>
          <w:rFonts w:cstheme="minorHAnsi"/>
          <w:b/>
          <w:bCs/>
          <w:color w:val="000000" w:themeColor="text1"/>
          <w:sz w:val="24"/>
          <w:szCs w:val="24"/>
        </w:rPr>
      </w:pPr>
      <w:r w:rsidRPr="00E67BA4">
        <w:rPr>
          <w:rFonts w:cstheme="minorHAnsi"/>
          <w:b/>
          <w:bCs/>
          <w:color w:val="000000" w:themeColor="text1"/>
          <w:sz w:val="24"/>
          <w:szCs w:val="24"/>
        </w:rPr>
        <w:t>3.2. Especificação e tabela com descrição e valores:</w:t>
      </w:r>
    </w:p>
    <w:tbl>
      <w:tblPr>
        <w:tblpPr w:leftFromText="141" w:rightFromText="141" w:vertAnchor="text" w:horzAnchor="page" w:tblpX="703" w:tblpY="226"/>
        <w:tblW w:w="10985" w:type="dxa"/>
        <w:tblLayout w:type="fixed"/>
        <w:tblCellMar>
          <w:left w:w="70" w:type="dxa"/>
          <w:right w:w="70" w:type="dxa"/>
        </w:tblCellMar>
        <w:tblLook w:val="04A0" w:firstRow="1" w:lastRow="0" w:firstColumn="1" w:lastColumn="0" w:noHBand="0" w:noVBand="1"/>
      </w:tblPr>
      <w:tblGrid>
        <w:gridCol w:w="562"/>
        <w:gridCol w:w="5812"/>
        <w:gridCol w:w="850"/>
        <w:gridCol w:w="567"/>
        <w:gridCol w:w="1418"/>
        <w:gridCol w:w="1776"/>
      </w:tblGrid>
      <w:tr w:rsidR="00A930B9" w:rsidRPr="00437022" w:rsidTr="001D49B4">
        <w:trPr>
          <w:trHeight w:val="900"/>
        </w:trPr>
        <w:tc>
          <w:tcPr>
            <w:tcW w:w="10985"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center"/>
              <w:rPr>
                <w:rFonts w:cstheme="minorHAnsi"/>
                <w:b/>
                <w:bCs/>
                <w:color w:val="000000"/>
                <w:sz w:val="20"/>
                <w:szCs w:val="20"/>
              </w:rPr>
            </w:pPr>
            <w:r>
              <w:rPr>
                <w:rFonts w:cstheme="minorHAnsi"/>
                <w:b/>
                <w:bCs/>
                <w:color w:val="000000"/>
                <w:sz w:val="20"/>
                <w:szCs w:val="20"/>
              </w:rPr>
              <w:lastRenderedPageBreak/>
              <w:t>LOTE 1</w:t>
            </w:r>
          </w:p>
        </w:tc>
      </w:tr>
      <w:tr w:rsidR="00A930B9" w:rsidTr="001D49B4">
        <w:trPr>
          <w:trHeight w:val="900"/>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Item</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Material ou Serviço</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Unidade de Medida</w:t>
            </w:r>
          </w:p>
        </w:tc>
        <w:tc>
          <w:tcPr>
            <w:tcW w:w="567" w:type="dxa"/>
            <w:tcBorders>
              <w:top w:val="single" w:sz="4" w:space="0" w:color="auto"/>
              <w:left w:val="nil"/>
              <w:bottom w:val="single" w:sz="4" w:space="0" w:color="auto"/>
              <w:right w:val="nil"/>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proofErr w:type="spellStart"/>
            <w:r w:rsidRPr="00437022">
              <w:rPr>
                <w:rFonts w:cstheme="minorHAnsi"/>
                <w:b/>
                <w:bCs/>
                <w:color w:val="000000"/>
                <w:sz w:val="20"/>
                <w:szCs w:val="20"/>
              </w:rPr>
              <w:t>Qnt</w:t>
            </w:r>
            <w:proofErr w:type="spellEnd"/>
            <w:r>
              <w:rPr>
                <w:rFonts w:cstheme="minorHAnsi"/>
                <w:b/>
                <w:bCs/>
                <w:color w:val="000000"/>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000000" w:fill="FDE9D9"/>
            <w:vAlign w:val="center"/>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valor </w:t>
            </w:r>
            <w:proofErr w:type="spellStart"/>
            <w:r>
              <w:rPr>
                <w:rFonts w:ascii="Calibri" w:hAnsi="Calibri" w:cs="Calibri"/>
                <w:b/>
                <w:bCs/>
                <w:color w:val="000000"/>
                <w:sz w:val="22"/>
                <w:szCs w:val="22"/>
              </w:rPr>
              <w:t>unit</w:t>
            </w:r>
            <w:proofErr w:type="spellEnd"/>
          </w:p>
        </w:tc>
        <w:tc>
          <w:tcPr>
            <w:tcW w:w="1776" w:type="dxa"/>
            <w:tcBorders>
              <w:top w:val="single" w:sz="4" w:space="0" w:color="auto"/>
              <w:left w:val="nil"/>
              <w:bottom w:val="single" w:sz="4" w:space="0" w:color="auto"/>
              <w:right w:val="single" w:sz="4" w:space="0" w:color="auto"/>
            </w:tcBorders>
            <w:shd w:val="clear" w:color="000000" w:fill="FDE9D9"/>
            <w:vAlign w:val="center"/>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valor total</w:t>
            </w:r>
          </w:p>
        </w:tc>
      </w:tr>
      <w:tr w:rsidR="00A930B9" w:rsidTr="001D49B4">
        <w:trPr>
          <w:trHeight w:val="553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1</w:t>
            </w:r>
          </w:p>
        </w:tc>
        <w:tc>
          <w:tcPr>
            <w:tcW w:w="5812" w:type="dxa"/>
            <w:tcBorders>
              <w:top w:val="nil"/>
              <w:left w:val="nil"/>
              <w:bottom w:val="single" w:sz="4" w:space="0" w:color="auto"/>
              <w:right w:val="single" w:sz="4" w:space="0" w:color="auto"/>
            </w:tcBorders>
            <w:shd w:val="clear" w:color="auto" w:fill="auto"/>
            <w:hideMark/>
          </w:tcPr>
          <w:p w:rsidR="00A930B9" w:rsidRDefault="00A930B9" w:rsidP="00A930B9">
            <w:pPr>
              <w:tabs>
                <w:tab w:val="left" w:pos="8184"/>
              </w:tabs>
              <w:spacing w:after="0" w:line="240" w:lineRule="auto"/>
              <w:ind w:right="-70"/>
              <w:jc w:val="both"/>
              <w:rPr>
                <w:rFonts w:cstheme="minorHAnsi"/>
                <w:color w:val="000000"/>
                <w:sz w:val="20"/>
                <w:szCs w:val="20"/>
              </w:rPr>
            </w:pPr>
            <w:r w:rsidRPr="00437022">
              <w:rPr>
                <w:rFonts w:cstheme="minorHAnsi"/>
                <w:color w:val="000000"/>
                <w:sz w:val="20"/>
                <w:szCs w:val="20"/>
              </w:rPr>
              <w:t xml:space="preserve"> 68893 - PARQUE INFANTIL MADEIRA PLÁSTICA 1 TORRE</w:t>
            </w:r>
            <w:r>
              <w:rPr>
                <w:rFonts w:cstheme="minorHAnsi"/>
                <w:color w:val="000000"/>
                <w:sz w:val="20"/>
                <w:szCs w:val="20"/>
              </w:rPr>
              <w:t>.</w:t>
            </w:r>
          </w:p>
          <w:p w:rsidR="00A930B9" w:rsidRDefault="00A930B9" w:rsidP="00A930B9">
            <w:pPr>
              <w:tabs>
                <w:tab w:val="left" w:pos="8184"/>
              </w:tabs>
              <w:spacing w:after="0" w:line="240" w:lineRule="auto"/>
              <w:ind w:right="-70"/>
              <w:jc w:val="both"/>
              <w:rPr>
                <w:rFonts w:cstheme="minorHAnsi"/>
                <w:color w:val="000000"/>
                <w:sz w:val="20"/>
                <w:szCs w:val="20"/>
              </w:rPr>
            </w:pPr>
            <w:r w:rsidRPr="00437022">
              <w:rPr>
                <w:rFonts w:cstheme="minorHAnsi"/>
                <w:color w:val="000000"/>
                <w:sz w:val="20"/>
                <w:szCs w:val="20"/>
              </w:rPr>
              <w:t xml:space="preserve">Parque infantil </w:t>
            </w:r>
            <w:r>
              <w:rPr>
                <w:rFonts w:cstheme="minorHAnsi"/>
                <w:color w:val="000000"/>
                <w:sz w:val="20"/>
                <w:szCs w:val="20"/>
              </w:rPr>
              <w:t xml:space="preserve">instalado </w:t>
            </w:r>
            <w:r w:rsidRPr="00437022">
              <w:rPr>
                <w:rFonts w:cstheme="minorHAnsi"/>
                <w:color w:val="000000"/>
                <w:sz w:val="20"/>
                <w:szCs w:val="20"/>
              </w:rPr>
              <w:t>com estrutura principal em colunas quadradas de madeira plástica. Perfil medindo no mínimo 120 x 120 mm diagonalmente e parede de 20 mm, revestida com acabamento de polipropileno e polietileno pigmentado na cor itaúba. Ferragens galvanizadas com pintur</w:t>
            </w:r>
            <w:r>
              <w:rPr>
                <w:rFonts w:cstheme="minorHAnsi"/>
                <w:color w:val="000000"/>
                <w:sz w:val="20"/>
                <w:szCs w:val="20"/>
              </w:rPr>
              <w:t xml:space="preserve">a eletrostática á pó, contendo: </w:t>
            </w:r>
            <w:r w:rsidRPr="00437022">
              <w:rPr>
                <w:rFonts w:cstheme="minorHAnsi"/>
                <w:color w:val="000000"/>
                <w:sz w:val="20"/>
                <w:szCs w:val="20"/>
              </w:rPr>
              <w:t xml:space="preserve">01 Torre com plataforma medindo aproximadamente 1,00 x 1,00m instalado a aproximadamente 1,20m de altura do solo (piso), fabricado com assoalho em madeira plástica e espelho em itaúba, contendo cobertura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em formato de pirâmide quadrada medind</w:t>
            </w:r>
            <w:r>
              <w:rPr>
                <w:rFonts w:cstheme="minorHAnsi"/>
                <w:color w:val="000000"/>
                <w:sz w:val="20"/>
                <w:szCs w:val="20"/>
              </w:rPr>
              <w:t xml:space="preserve">o aproximadamente 1,30 x 1,30m; </w:t>
            </w:r>
            <w:r w:rsidRPr="00437022">
              <w:rPr>
                <w:rFonts w:cstheme="minorHAnsi"/>
                <w:color w:val="000000"/>
                <w:sz w:val="20"/>
                <w:szCs w:val="20"/>
              </w:rPr>
              <w:t xml:space="preserve">01 Escorregador reto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aproximadamente 2,70 de comprimento x 0,52 m de largura, contendo portal de segurança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w:t>
            </w:r>
            <w:r>
              <w:rPr>
                <w:rFonts w:cstheme="minorHAnsi"/>
                <w:color w:val="000000"/>
                <w:sz w:val="20"/>
                <w:szCs w:val="20"/>
              </w:rPr>
              <w:t xml:space="preserve"> </w:t>
            </w:r>
            <w:r w:rsidRPr="00437022">
              <w:rPr>
                <w:rFonts w:cstheme="minorHAnsi"/>
                <w:color w:val="000000"/>
                <w:sz w:val="20"/>
                <w:szCs w:val="20"/>
              </w:rPr>
              <w:t xml:space="preserve">01 Escada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contendo 6 degraus, contendo  corrimão de segurança em  tubo de aço carbono redondo de 1”x1,25mm, ¾”x1,25mm;</w:t>
            </w:r>
            <w:r>
              <w:rPr>
                <w:rFonts w:cstheme="minorHAnsi"/>
                <w:color w:val="000000"/>
                <w:sz w:val="20"/>
                <w:szCs w:val="20"/>
              </w:rPr>
              <w:t xml:space="preserve"> </w:t>
            </w:r>
            <w:r w:rsidRPr="00437022">
              <w:rPr>
                <w:rFonts w:cstheme="minorHAnsi"/>
                <w:color w:val="000000"/>
                <w:sz w:val="20"/>
                <w:szCs w:val="20"/>
              </w:rPr>
              <w:t xml:space="preserve">01 fechamento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duplo;</w:t>
            </w:r>
            <w:r>
              <w:rPr>
                <w:rFonts w:cstheme="minorHAnsi"/>
                <w:color w:val="000000"/>
                <w:sz w:val="20"/>
                <w:szCs w:val="20"/>
              </w:rPr>
              <w:t xml:space="preserve"> </w:t>
            </w:r>
            <w:r w:rsidRPr="00437022">
              <w:rPr>
                <w:rFonts w:cstheme="minorHAnsi"/>
                <w:color w:val="000000"/>
                <w:sz w:val="20"/>
                <w:szCs w:val="20"/>
              </w:rPr>
              <w:t xml:space="preserve">01 Conjunto 02 balanços com assento </w:t>
            </w:r>
            <w:proofErr w:type="spellStart"/>
            <w:r w:rsidRPr="00437022">
              <w:rPr>
                <w:rFonts w:cstheme="minorHAnsi"/>
                <w:color w:val="000000"/>
                <w:sz w:val="20"/>
                <w:szCs w:val="20"/>
              </w:rPr>
              <w:t>kids</w:t>
            </w:r>
            <w:proofErr w:type="spellEnd"/>
            <w:r w:rsidRPr="00437022">
              <w:rPr>
                <w:rFonts w:cstheme="minorHAnsi"/>
                <w:color w:val="000000"/>
                <w:sz w:val="20"/>
                <w:szCs w:val="20"/>
              </w:rPr>
              <w:t xml:space="preserve">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Estrutura de aço tubular de diâmetro de 42,6 mm com parede de 2,00</w:t>
            </w:r>
            <w:proofErr w:type="gramStart"/>
            <w:r w:rsidRPr="00437022">
              <w:rPr>
                <w:rFonts w:cstheme="minorHAnsi"/>
                <w:color w:val="000000"/>
                <w:sz w:val="20"/>
                <w:szCs w:val="20"/>
              </w:rPr>
              <w:t xml:space="preserve">mm; </w:t>
            </w:r>
            <w:r>
              <w:rPr>
                <w:rFonts w:cstheme="minorHAnsi"/>
                <w:color w:val="000000"/>
                <w:sz w:val="20"/>
                <w:szCs w:val="20"/>
              </w:rPr>
              <w:t xml:space="preserve"> </w:t>
            </w:r>
            <w:r w:rsidRPr="00437022">
              <w:rPr>
                <w:rFonts w:cstheme="minorHAnsi"/>
                <w:color w:val="000000"/>
                <w:sz w:val="20"/>
                <w:szCs w:val="20"/>
              </w:rPr>
              <w:t>01</w:t>
            </w:r>
            <w:proofErr w:type="gramEnd"/>
            <w:r w:rsidRPr="00437022">
              <w:rPr>
                <w:rFonts w:cstheme="minorHAnsi"/>
                <w:color w:val="000000"/>
                <w:sz w:val="20"/>
                <w:szCs w:val="20"/>
              </w:rPr>
              <w:t xml:space="preserve"> Tobogã com 02 curvas de 90º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fixado a torre com painel de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 e ao piso com seção de saída em </w:t>
            </w:r>
            <w:r>
              <w:rPr>
                <w:rFonts w:cstheme="minorHAnsi"/>
                <w:color w:val="000000"/>
                <w:sz w:val="20"/>
                <w:szCs w:val="20"/>
              </w:rPr>
              <w:t xml:space="preserve">plástico </w:t>
            </w:r>
            <w:proofErr w:type="spellStart"/>
            <w:r>
              <w:rPr>
                <w:rFonts w:cstheme="minorHAnsi"/>
                <w:color w:val="000000"/>
                <w:sz w:val="20"/>
                <w:szCs w:val="20"/>
              </w:rPr>
              <w:t>rotomoldado</w:t>
            </w:r>
            <w:proofErr w:type="spellEnd"/>
            <w:r>
              <w:rPr>
                <w:rFonts w:cstheme="minorHAnsi"/>
                <w:color w:val="000000"/>
                <w:sz w:val="20"/>
                <w:szCs w:val="20"/>
              </w:rPr>
              <w:t xml:space="preserve"> com parede dupla.</w:t>
            </w:r>
          </w:p>
          <w:p w:rsidR="00A930B9" w:rsidRDefault="00A930B9" w:rsidP="00A930B9">
            <w:pPr>
              <w:tabs>
                <w:tab w:val="left" w:pos="8184"/>
              </w:tabs>
              <w:spacing w:after="0" w:line="240" w:lineRule="auto"/>
              <w:ind w:right="-70"/>
              <w:jc w:val="both"/>
              <w:rPr>
                <w:rFonts w:cstheme="minorHAnsi"/>
                <w:color w:val="000000"/>
                <w:sz w:val="20"/>
                <w:szCs w:val="20"/>
              </w:rPr>
            </w:pPr>
          </w:p>
          <w:p w:rsidR="00A930B9" w:rsidRPr="00947010" w:rsidRDefault="00A930B9" w:rsidP="00A930B9">
            <w:pPr>
              <w:tabs>
                <w:tab w:val="left" w:pos="5010"/>
              </w:tabs>
              <w:rPr>
                <w:rFonts w:cstheme="minorHAnsi"/>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r>
              <w:rPr>
                <w:rFonts w:cstheme="minorHAnsi"/>
                <w:sz w:val="20"/>
                <w:szCs w:val="20"/>
              </w:rPr>
              <w:tab/>
            </w:r>
          </w:p>
        </w:tc>
        <w:tc>
          <w:tcPr>
            <w:tcW w:w="850" w:type="dxa"/>
            <w:tcBorders>
              <w:top w:val="nil"/>
              <w:left w:val="nil"/>
              <w:bottom w:val="single" w:sz="4" w:space="0" w:color="auto"/>
              <w:right w:val="single" w:sz="4" w:space="0" w:color="auto"/>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567" w:type="dxa"/>
            <w:tcBorders>
              <w:top w:val="nil"/>
              <w:left w:val="nil"/>
              <w:bottom w:val="single" w:sz="4" w:space="0" w:color="auto"/>
              <w:right w:val="nil"/>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10</w:t>
            </w:r>
          </w:p>
        </w:tc>
        <w:tc>
          <w:tcPr>
            <w:tcW w:w="1418" w:type="dxa"/>
            <w:tcBorders>
              <w:top w:val="nil"/>
              <w:left w:val="single" w:sz="4" w:space="0" w:color="auto"/>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R$15.930,00 </w:t>
            </w:r>
          </w:p>
        </w:tc>
        <w:tc>
          <w:tcPr>
            <w:tcW w:w="1776" w:type="dxa"/>
            <w:tcBorders>
              <w:top w:val="nil"/>
              <w:left w:val="nil"/>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R$ 159.300,00 </w:t>
            </w:r>
          </w:p>
        </w:tc>
      </w:tr>
      <w:tr w:rsidR="00A930B9" w:rsidTr="001D49B4">
        <w:trPr>
          <w:trHeight w:val="604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2</w:t>
            </w:r>
          </w:p>
        </w:tc>
        <w:tc>
          <w:tcPr>
            <w:tcW w:w="5812" w:type="dxa"/>
            <w:tcBorders>
              <w:top w:val="nil"/>
              <w:left w:val="nil"/>
              <w:bottom w:val="single" w:sz="4" w:space="0" w:color="auto"/>
              <w:right w:val="single" w:sz="4" w:space="0" w:color="auto"/>
            </w:tcBorders>
            <w:shd w:val="clear" w:color="auto" w:fill="auto"/>
            <w:hideMark/>
          </w:tcPr>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t>68892 - PARQUE INFANTIL MADEIRA PLÁSTICA 2 TORRES</w:t>
            </w:r>
          </w:p>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br w:type="page"/>
            </w:r>
            <w:r w:rsidRPr="00437022">
              <w:rPr>
                <w:rFonts w:cstheme="minorHAnsi"/>
                <w:color w:val="000000"/>
                <w:sz w:val="20"/>
                <w:szCs w:val="20"/>
              </w:rPr>
              <w:br w:type="page"/>
              <w:t>Parque infantil</w:t>
            </w:r>
            <w:r>
              <w:rPr>
                <w:rFonts w:cstheme="minorHAnsi"/>
                <w:color w:val="000000"/>
                <w:sz w:val="20"/>
                <w:szCs w:val="20"/>
              </w:rPr>
              <w:t xml:space="preserve"> instalado</w:t>
            </w:r>
            <w:r w:rsidRPr="00437022">
              <w:rPr>
                <w:rFonts w:cstheme="minorHAnsi"/>
                <w:color w:val="000000"/>
                <w:sz w:val="20"/>
                <w:szCs w:val="20"/>
              </w:rPr>
              <w:t xml:space="preserve"> com estrutura principal em colunas quadradas de madeira plástica. Perfil medindo no mínimo 120 x 120 mm diagonalmente e parede de 20 mm, revestida com acabamento de polipropileno e polietileno pigmentado na cor itaúba. Ferragens galvanizadas com pintura eletrostática á pó, contendo:</w:t>
            </w:r>
            <w:r w:rsidRPr="00437022">
              <w:rPr>
                <w:rFonts w:cstheme="minorHAnsi"/>
                <w:color w:val="000000"/>
                <w:sz w:val="20"/>
                <w:szCs w:val="20"/>
              </w:rPr>
              <w:br w:type="page"/>
            </w:r>
            <w:r w:rsidRPr="00437022">
              <w:rPr>
                <w:rFonts w:cstheme="minorHAnsi"/>
                <w:color w:val="000000"/>
                <w:sz w:val="20"/>
                <w:szCs w:val="20"/>
              </w:rPr>
              <w:br w:type="page"/>
              <w:t xml:space="preserve">02 Torres com plataforma medindo aproximadamente 1,00 x 1,00m instalado a aproximadamente 1,20m de altura do solo (piso), fabricado com assoalho em madeira plástica e espelho em itaúba, contendo cobertura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em formato de pirâmide quadrada medindo aproximadamente 1,30 x 1,30m;</w:t>
            </w:r>
            <w:r w:rsidRPr="00437022">
              <w:rPr>
                <w:rFonts w:cstheme="minorHAnsi"/>
                <w:color w:val="000000"/>
                <w:sz w:val="20"/>
                <w:szCs w:val="20"/>
              </w:rPr>
              <w:br w:type="page"/>
              <w:t xml:space="preserve">01 Fechamento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w:t>
            </w:r>
            <w:r w:rsidRPr="00437022">
              <w:rPr>
                <w:rFonts w:cstheme="minorHAnsi"/>
                <w:color w:val="000000"/>
                <w:sz w:val="20"/>
                <w:szCs w:val="20"/>
              </w:rPr>
              <w:br w:type="page"/>
              <w:t xml:space="preserve">01 Tobogã com 02 curvas de 90º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fixado a torre com painel de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 e ao piso com seção de saída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w:t>
            </w:r>
            <w:r w:rsidRPr="00437022">
              <w:rPr>
                <w:rFonts w:cstheme="minorHAnsi"/>
                <w:color w:val="000000"/>
                <w:sz w:val="20"/>
                <w:szCs w:val="20"/>
              </w:rPr>
              <w:br w:type="page"/>
              <w:t>01 Rampa de madeira medindo 1700 mm x 780 mm de largura com 6 tacos em itaúba fixados  e pega mão duplo nas laterais;</w:t>
            </w:r>
            <w:r w:rsidRPr="00437022">
              <w:rPr>
                <w:rFonts w:cstheme="minorHAnsi"/>
                <w:color w:val="000000"/>
                <w:sz w:val="20"/>
                <w:szCs w:val="20"/>
              </w:rPr>
              <w:br w:type="page"/>
              <w:t xml:space="preserve">01 Tubo horizontal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2,00 metros de compr. (aprox.) x 80 cm de abertura; </w:t>
            </w:r>
            <w:r w:rsidRPr="00437022">
              <w:rPr>
                <w:rFonts w:cstheme="minorHAnsi"/>
                <w:color w:val="000000"/>
                <w:sz w:val="20"/>
                <w:szCs w:val="20"/>
              </w:rPr>
              <w:br w:type="page"/>
              <w:t xml:space="preserve">01 Conjunto 02 balanços com assento </w:t>
            </w:r>
            <w:proofErr w:type="spellStart"/>
            <w:r w:rsidRPr="00437022">
              <w:rPr>
                <w:rFonts w:cstheme="minorHAnsi"/>
                <w:color w:val="000000"/>
                <w:sz w:val="20"/>
                <w:szCs w:val="20"/>
              </w:rPr>
              <w:t>kids</w:t>
            </w:r>
            <w:proofErr w:type="spellEnd"/>
            <w:r w:rsidRPr="00437022">
              <w:rPr>
                <w:rFonts w:cstheme="minorHAnsi"/>
                <w:color w:val="000000"/>
                <w:sz w:val="20"/>
                <w:szCs w:val="20"/>
              </w:rPr>
              <w:t xml:space="preserve">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Estrutura de aço tubular de diâmetro de 42,6 mm com parede de 2,00mm; </w:t>
            </w:r>
            <w:r w:rsidRPr="00437022">
              <w:rPr>
                <w:rFonts w:cstheme="minorHAnsi"/>
                <w:color w:val="000000"/>
                <w:sz w:val="20"/>
                <w:szCs w:val="20"/>
              </w:rPr>
              <w:br w:type="page"/>
              <w:t xml:space="preserve">01 Escada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contendo 6 degraus, contendo  corrimão de segurança em  tubo de aço carbono redondo de 1”x1,25mm, ¾”x1,25mm;</w:t>
            </w:r>
            <w:r w:rsidRPr="00437022">
              <w:rPr>
                <w:rFonts w:cstheme="minorHAnsi"/>
                <w:color w:val="000000"/>
                <w:sz w:val="20"/>
                <w:szCs w:val="20"/>
              </w:rPr>
              <w:br w:type="page"/>
              <w:t xml:space="preserve">01 Escorregador reto duplo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seção de deslizamento com 2200 mm x 420 mm de largura;</w:t>
            </w:r>
            <w:r w:rsidRPr="00437022">
              <w:rPr>
                <w:rFonts w:cstheme="minorHAnsi"/>
                <w:color w:val="000000"/>
                <w:sz w:val="20"/>
                <w:szCs w:val="20"/>
              </w:rPr>
              <w:br w:type="page"/>
              <w:t xml:space="preserve">01 Jogo da Velha composto por cilindros em plástico </w:t>
            </w:r>
            <w:proofErr w:type="spellStart"/>
            <w:r w:rsidRPr="00437022">
              <w:rPr>
                <w:rFonts w:cstheme="minorHAnsi"/>
                <w:color w:val="000000"/>
                <w:sz w:val="20"/>
                <w:szCs w:val="20"/>
              </w:rPr>
              <w:t>rotomodado</w:t>
            </w:r>
            <w:proofErr w:type="spellEnd"/>
            <w:r w:rsidRPr="00437022">
              <w:rPr>
                <w:rFonts w:cstheme="minorHAnsi"/>
                <w:color w:val="000000"/>
                <w:sz w:val="20"/>
                <w:szCs w:val="20"/>
              </w:rPr>
              <w:t xml:space="preserve"> colorido, com a letra “X” e “O”.</w:t>
            </w:r>
            <w:r w:rsidRPr="00437022">
              <w:rPr>
                <w:rFonts w:cstheme="minorHAnsi"/>
                <w:color w:val="000000"/>
                <w:sz w:val="20"/>
                <w:szCs w:val="20"/>
              </w:rPr>
              <w:br w:type="page"/>
              <w:t xml:space="preserve"> </w:t>
            </w:r>
          </w:p>
          <w:p w:rsidR="00A930B9" w:rsidRDefault="00A930B9" w:rsidP="00A930B9">
            <w:pPr>
              <w:spacing w:after="0" w:line="240" w:lineRule="auto"/>
              <w:jc w:val="both"/>
              <w:rPr>
                <w:rFonts w:cstheme="minorHAnsi"/>
                <w:color w:val="000000"/>
                <w:sz w:val="20"/>
                <w:szCs w:val="20"/>
              </w:rPr>
            </w:pPr>
          </w:p>
          <w:p w:rsidR="00A930B9" w:rsidRPr="00437022" w:rsidRDefault="00A930B9" w:rsidP="00A930B9">
            <w:pPr>
              <w:spacing w:after="0" w:line="240" w:lineRule="auto"/>
              <w:jc w:val="both"/>
              <w:rPr>
                <w:rFonts w:cstheme="minorHAnsi"/>
                <w:color w:val="000000"/>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567" w:type="dxa"/>
            <w:tcBorders>
              <w:top w:val="nil"/>
              <w:left w:val="nil"/>
              <w:bottom w:val="single" w:sz="4" w:space="0" w:color="auto"/>
              <w:right w:val="nil"/>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10</w:t>
            </w:r>
          </w:p>
        </w:tc>
        <w:tc>
          <w:tcPr>
            <w:tcW w:w="1418" w:type="dxa"/>
            <w:tcBorders>
              <w:top w:val="nil"/>
              <w:left w:val="single" w:sz="4" w:space="0" w:color="auto"/>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R$28.043,17</w:t>
            </w:r>
          </w:p>
        </w:tc>
        <w:tc>
          <w:tcPr>
            <w:tcW w:w="1776" w:type="dxa"/>
            <w:tcBorders>
              <w:top w:val="nil"/>
              <w:left w:val="nil"/>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R$ 280.431,70 </w:t>
            </w:r>
          </w:p>
        </w:tc>
      </w:tr>
      <w:tr w:rsidR="00A930B9" w:rsidTr="001D49B4">
        <w:trPr>
          <w:trHeight w:val="8100"/>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3</w:t>
            </w:r>
          </w:p>
        </w:tc>
        <w:tc>
          <w:tcPr>
            <w:tcW w:w="5812" w:type="dxa"/>
            <w:tcBorders>
              <w:top w:val="nil"/>
              <w:left w:val="nil"/>
              <w:bottom w:val="single" w:sz="4" w:space="0" w:color="auto"/>
              <w:right w:val="single" w:sz="4" w:space="0" w:color="auto"/>
            </w:tcBorders>
            <w:shd w:val="clear" w:color="auto" w:fill="auto"/>
            <w:hideMark/>
          </w:tcPr>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t xml:space="preserve">68891 - PARQUE INFANTIL MADEIRA PLÁSTICA 3 TORRES </w:t>
            </w:r>
          </w:p>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br w:type="page"/>
            </w:r>
            <w:r w:rsidRPr="00437022">
              <w:rPr>
                <w:rFonts w:cstheme="minorHAnsi"/>
                <w:color w:val="000000"/>
                <w:sz w:val="20"/>
                <w:szCs w:val="20"/>
              </w:rPr>
              <w:br w:type="page"/>
              <w:t>Parque infantil</w:t>
            </w:r>
            <w:r>
              <w:rPr>
                <w:rFonts w:cstheme="minorHAnsi"/>
                <w:color w:val="000000"/>
                <w:sz w:val="20"/>
                <w:szCs w:val="20"/>
              </w:rPr>
              <w:t xml:space="preserve"> instalado</w:t>
            </w:r>
            <w:r w:rsidRPr="00437022">
              <w:rPr>
                <w:rFonts w:cstheme="minorHAnsi"/>
                <w:color w:val="000000"/>
                <w:sz w:val="20"/>
                <w:szCs w:val="20"/>
              </w:rPr>
              <w:t xml:space="preserve"> com estrutura principal em colunas quadradas de madeira plástica. Perfil medindo no mínimo 120 x 120 mm diagonalmente e parede de 20 mm, revestida com acabamento de polipropileno e polietileno pigmentado na cor itaúba. Ferragens galvanizadas com pintura eletrostática á pó, contendo:</w:t>
            </w:r>
            <w:r w:rsidRPr="00437022">
              <w:rPr>
                <w:rFonts w:cstheme="minorHAnsi"/>
                <w:color w:val="000000"/>
                <w:sz w:val="20"/>
                <w:szCs w:val="20"/>
              </w:rPr>
              <w:br w:type="page"/>
            </w:r>
            <w:r w:rsidRPr="00437022">
              <w:rPr>
                <w:rFonts w:cstheme="minorHAnsi"/>
                <w:color w:val="000000"/>
                <w:sz w:val="20"/>
                <w:szCs w:val="20"/>
              </w:rPr>
              <w:br w:type="page"/>
              <w:t xml:space="preserve">02 Torres com plataforma medindo aproximadamente 1,00 x 1,00m instalado a aproximadamente 1,20m de altura do solo (piso), fabricado com assoalho em madeira plástica e espelho em itaúba, contendo cobertura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em formato de pirâmide quadrada medindo aproximadamente 1,30 x 1,30m;</w:t>
            </w:r>
            <w:r w:rsidRPr="00437022">
              <w:rPr>
                <w:rFonts w:cstheme="minorHAnsi"/>
                <w:color w:val="000000"/>
                <w:sz w:val="20"/>
                <w:szCs w:val="20"/>
              </w:rPr>
              <w:br w:type="page"/>
              <w:t>01 Torre com plataforma medindo aproximadamente 1,00 x 1,00m instalado a aproximadamente 1,20m de altura do solo (piso), fabricado com assoalho em madeira plástica e espelho em itaúba, SEM COBERTURA;</w:t>
            </w:r>
            <w:r w:rsidRPr="00437022">
              <w:rPr>
                <w:rFonts w:cstheme="minorHAnsi"/>
                <w:color w:val="000000"/>
                <w:sz w:val="20"/>
                <w:szCs w:val="20"/>
              </w:rPr>
              <w:br w:type="page"/>
              <w:t xml:space="preserve">01 Coqueiro decorativo em plástico </w:t>
            </w:r>
            <w:proofErr w:type="spellStart"/>
            <w:r w:rsidRPr="00437022">
              <w:rPr>
                <w:rFonts w:cstheme="minorHAnsi"/>
                <w:color w:val="000000"/>
                <w:sz w:val="20"/>
                <w:szCs w:val="20"/>
              </w:rPr>
              <w:t>rotomodado</w:t>
            </w:r>
            <w:proofErr w:type="spellEnd"/>
            <w:r w:rsidRPr="00437022">
              <w:rPr>
                <w:rFonts w:cstheme="minorHAnsi"/>
                <w:color w:val="000000"/>
                <w:sz w:val="20"/>
                <w:szCs w:val="20"/>
              </w:rPr>
              <w:t xml:space="preserve"> com 8 folhas e suporte de fixação em alumínio;</w:t>
            </w:r>
            <w:r w:rsidRPr="00437022">
              <w:rPr>
                <w:rFonts w:cstheme="minorHAnsi"/>
                <w:color w:val="000000"/>
                <w:sz w:val="20"/>
                <w:szCs w:val="20"/>
              </w:rPr>
              <w:br w:type="page"/>
              <w:t xml:space="preserve">01 Tobogã com 02 curvas de 90º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fixado a torre com painel de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 e ao piso com seção de saída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w:t>
            </w:r>
            <w:r w:rsidRPr="00437022">
              <w:rPr>
                <w:rFonts w:cstheme="minorHAnsi"/>
                <w:color w:val="000000"/>
                <w:sz w:val="20"/>
                <w:szCs w:val="20"/>
              </w:rPr>
              <w:br w:type="page"/>
              <w:t xml:space="preserve">01 Escorregador reto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aproximadamente 2,70 de comprimento x 0,52 m de largura, contendo portal de segurança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w:t>
            </w:r>
            <w:r w:rsidRPr="00437022">
              <w:rPr>
                <w:rFonts w:cstheme="minorHAnsi"/>
                <w:color w:val="000000"/>
                <w:sz w:val="20"/>
                <w:szCs w:val="20"/>
              </w:rPr>
              <w:br w:type="page"/>
              <w:t xml:space="preserve"> 01 Jogo da Velha composto por cilindros em plástico </w:t>
            </w:r>
            <w:proofErr w:type="spellStart"/>
            <w:r w:rsidRPr="00437022">
              <w:rPr>
                <w:rFonts w:cstheme="minorHAnsi"/>
                <w:color w:val="000000"/>
                <w:sz w:val="20"/>
                <w:szCs w:val="20"/>
              </w:rPr>
              <w:t>rotomodado</w:t>
            </w:r>
            <w:proofErr w:type="spellEnd"/>
            <w:r w:rsidRPr="00437022">
              <w:rPr>
                <w:rFonts w:cstheme="minorHAnsi"/>
                <w:color w:val="000000"/>
                <w:sz w:val="20"/>
                <w:szCs w:val="20"/>
              </w:rPr>
              <w:t xml:space="preserve"> colorido, com a letra “X” e “O”;</w:t>
            </w:r>
            <w:r w:rsidRPr="00437022">
              <w:rPr>
                <w:rFonts w:cstheme="minorHAnsi"/>
                <w:color w:val="000000"/>
                <w:sz w:val="20"/>
                <w:szCs w:val="20"/>
              </w:rPr>
              <w:br w:type="page"/>
              <w:t xml:space="preserve">01 Escada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contendo 6 degraus, contendo  corrimão de segurança em  tubo de aço carbono redondo de 1”x1,25mm, ¾”x1,25mm;</w:t>
            </w:r>
            <w:r w:rsidRPr="00437022">
              <w:rPr>
                <w:rFonts w:cstheme="minorHAnsi"/>
                <w:color w:val="000000"/>
                <w:sz w:val="20"/>
                <w:szCs w:val="20"/>
              </w:rPr>
              <w:br w:type="page"/>
              <w:t>01 Rampa de madeira medindo 1700 mm x 780 mm de largura com 6 tacos em itaúba fixados  e pega mão duplo nas laterais;</w:t>
            </w:r>
            <w:r w:rsidRPr="00437022">
              <w:rPr>
                <w:rFonts w:cstheme="minorHAnsi"/>
                <w:color w:val="000000"/>
                <w:sz w:val="20"/>
                <w:szCs w:val="20"/>
              </w:rPr>
              <w:br w:type="page"/>
              <w:t xml:space="preserve">01 Tubo curvado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90 graus medindo aproximadamente 1,82 m de comprimento x 80 cm de diâmetro de abertura; </w:t>
            </w:r>
            <w:r w:rsidRPr="00437022">
              <w:rPr>
                <w:rFonts w:cstheme="minorHAnsi"/>
                <w:color w:val="000000"/>
                <w:sz w:val="20"/>
                <w:szCs w:val="20"/>
              </w:rPr>
              <w:br w:type="page"/>
              <w:t xml:space="preserve">01 Conjunto 02 balanços com assento </w:t>
            </w:r>
            <w:proofErr w:type="spellStart"/>
            <w:r w:rsidRPr="00437022">
              <w:rPr>
                <w:rFonts w:cstheme="minorHAnsi"/>
                <w:color w:val="000000"/>
                <w:sz w:val="20"/>
                <w:szCs w:val="20"/>
              </w:rPr>
              <w:t>kids</w:t>
            </w:r>
            <w:proofErr w:type="spellEnd"/>
            <w:r w:rsidRPr="00437022">
              <w:rPr>
                <w:rFonts w:cstheme="minorHAnsi"/>
                <w:color w:val="000000"/>
                <w:sz w:val="20"/>
                <w:szCs w:val="20"/>
              </w:rPr>
              <w:t xml:space="preserve">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Estrutura de aço tubular de diâmetro de 42,6 mm com parede de 2,00mm; </w:t>
            </w:r>
            <w:r w:rsidRPr="00437022">
              <w:rPr>
                <w:rFonts w:cstheme="minorHAnsi"/>
                <w:color w:val="000000"/>
                <w:sz w:val="20"/>
                <w:szCs w:val="20"/>
              </w:rPr>
              <w:br w:type="page"/>
              <w:t xml:space="preserve">01 Rampa curvada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 contendo 8 degraus e portal de saída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w:t>
            </w:r>
            <w:r w:rsidRPr="00437022">
              <w:rPr>
                <w:rFonts w:cstheme="minorHAnsi"/>
                <w:color w:val="000000"/>
                <w:sz w:val="20"/>
                <w:szCs w:val="20"/>
              </w:rPr>
              <w:br w:type="page"/>
              <w:t>01 Passarela reta, com estrutura inferior em madeira de itaúba e assoalho em madeira plástica, medindo aproximadamente 2,00 m de comprimento com fechamento lateral em tubo de aço carbono 1.1/2”x2mm, ¾”x1,25mm;</w:t>
            </w:r>
            <w:r w:rsidRPr="00437022">
              <w:rPr>
                <w:rFonts w:cstheme="minorHAnsi"/>
                <w:color w:val="000000"/>
                <w:sz w:val="20"/>
                <w:szCs w:val="20"/>
              </w:rPr>
              <w:br w:type="page"/>
              <w:t xml:space="preserve">01 fechamento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w:t>
            </w:r>
            <w:r w:rsidRPr="00437022">
              <w:rPr>
                <w:rFonts w:cstheme="minorHAnsi"/>
                <w:color w:val="000000"/>
                <w:sz w:val="20"/>
                <w:szCs w:val="20"/>
              </w:rPr>
              <w:br w:type="page"/>
            </w:r>
          </w:p>
          <w:p w:rsidR="00A930B9" w:rsidRDefault="00A930B9" w:rsidP="00A930B9">
            <w:pPr>
              <w:spacing w:after="0" w:line="240" w:lineRule="auto"/>
              <w:jc w:val="both"/>
              <w:rPr>
                <w:rFonts w:cstheme="minorHAnsi"/>
                <w:color w:val="000000"/>
                <w:sz w:val="20"/>
                <w:szCs w:val="20"/>
              </w:rPr>
            </w:pPr>
          </w:p>
          <w:p w:rsidR="00A930B9" w:rsidRPr="00437022" w:rsidRDefault="00A930B9" w:rsidP="00A930B9">
            <w:pPr>
              <w:spacing w:after="0" w:line="240" w:lineRule="auto"/>
              <w:jc w:val="both"/>
              <w:rPr>
                <w:rFonts w:cstheme="minorHAnsi"/>
                <w:color w:val="000000"/>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567" w:type="dxa"/>
            <w:tcBorders>
              <w:top w:val="nil"/>
              <w:left w:val="nil"/>
              <w:bottom w:val="single" w:sz="4" w:space="0" w:color="auto"/>
              <w:right w:val="nil"/>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10</w:t>
            </w:r>
          </w:p>
        </w:tc>
        <w:tc>
          <w:tcPr>
            <w:tcW w:w="1418" w:type="dxa"/>
            <w:tcBorders>
              <w:top w:val="nil"/>
              <w:left w:val="single" w:sz="4" w:space="0" w:color="auto"/>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R$39.270,17 </w:t>
            </w:r>
          </w:p>
        </w:tc>
        <w:tc>
          <w:tcPr>
            <w:tcW w:w="1776" w:type="dxa"/>
            <w:tcBorders>
              <w:top w:val="nil"/>
              <w:left w:val="nil"/>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R$ 392.701,70</w:t>
            </w:r>
          </w:p>
        </w:tc>
      </w:tr>
      <w:tr w:rsidR="00A930B9" w:rsidTr="001D49B4">
        <w:trPr>
          <w:trHeight w:val="8190"/>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4</w:t>
            </w:r>
          </w:p>
        </w:tc>
        <w:tc>
          <w:tcPr>
            <w:tcW w:w="5812" w:type="dxa"/>
            <w:tcBorders>
              <w:top w:val="nil"/>
              <w:left w:val="nil"/>
              <w:bottom w:val="single" w:sz="4" w:space="0" w:color="auto"/>
              <w:right w:val="single" w:sz="4" w:space="0" w:color="auto"/>
            </w:tcBorders>
            <w:shd w:val="clear" w:color="auto" w:fill="auto"/>
            <w:hideMark/>
          </w:tcPr>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t>68890 - PARQUE INFANTIL MADEIRA PLÁSTICA 4 TORRES</w:t>
            </w:r>
          </w:p>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br w:type="page"/>
            </w:r>
            <w:r w:rsidRPr="00437022">
              <w:rPr>
                <w:rFonts w:cstheme="minorHAnsi"/>
                <w:color w:val="000000"/>
                <w:sz w:val="20"/>
                <w:szCs w:val="20"/>
              </w:rPr>
              <w:br w:type="page"/>
              <w:t xml:space="preserve">Parque infantil </w:t>
            </w:r>
            <w:r>
              <w:rPr>
                <w:rFonts w:cstheme="minorHAnsi"/>
                <w:color w:val="000000"/>
                <w:sz w:val="20"/>
                <w:szCs w:val="20"/>
              </w:rPr>
              <w:t xml:space="preserve">instalado </w:t>
            </w:r>
            <w:r w:rsidRPr="00437022">
              <w:rPr>
                <w:rFonts w:cstheme="minorHAnsi"/>
                <w:color w:val="000000"/>
                <w:sz w:val="20"/>
                <w:szCs w:val="20"/>
              </w:rPr>
              <w:t>com estrutura principal em colunas quadradas de madeira plástica. Perfil medindo no mínimo 120 x 120 mm diagonalmente e parede de 20 mm, revestida com acabamento de polipropileno e polietileno pigmentado na cor itaúba. Ferragens galvanizadas com pintura eletrostática á pó, contendo:</w:t>
            </w:r>
            <w:r w:rsidRPr="00437022">
              <w:rPr>
                <w:rFonts w:cstheme="minorHAnsi"/>
                <w:color w:val="000000"/>
                <w:sz w:val="20"/>
                <w:szCs w:val="20"/>
              </w:rPr>
              <w:br w:type="page"/>
            </w:r>
            <w:r w:rsidRPr="00437022">
              <w:rPr>
                <w:rFonts w:cstheme="minorHAnsi"/>
                <w:color w:val="000000"/>
                <w:sz w:val="20"/>
                <w:szCs w:val="20"/>
              </w:rPr>
              <w:br w:type="page"/>
              <w:t xml:space="preserve">03 Torres com plataforma medindo aproximadamente 1,00 x 1,00m instalado a aproximadamente 1,20m de altura do solo (piso), fabricado com assoalho em madeira plástica e espelho em itaúba, contendo cobertura redonda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aproximadamente 1,65 x 0,70 m;</w:t>
            </w:r>
            <w:r w:rsidRPr="00437022">
              <w:rPr>
                <w:rFonts w:cstheme="minorHAnsi"/>
                <w:color w:val="000000"/>
                <w:sz w:val="20"/>
                <w:szCs w:val="20"/>
              </w:rPr>
              <w:br w:type="page"/>
              <w:t>01 Torre com plataforma medindo aproximadamente 1,00 x 1,00m instalado a aproximadamente 1,20m de altura do solo (piso), fabricado com assoalho em madeira plástica e espelho em itaúba, SEM COBERTURA;</w:t>
            </w:r>
            <w:r w:rsidRPr="00437022">
              <w:rPr>
                <w:rFonts w:cstheme="minorHAnsi"/>
                <w:color w:val="000000"/>
                <w:sz w:val="20"/>
                <w:szCs w:val="20"/>
              </w:rPr>
              <w:br w:type="page"/>
              <w:t xml:space="preserve">01 Tobogã com 02 curvas de 45º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fixado a torre com painel de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 e ao piso com seção de saída + tubo de 1,60m;</w:t>
            </w:r>
            <w:r w:rsidRPr="00437022">
              <w:rPr>
                <w:rFonts w:cstheme="minorHAnsi"/>
                <w:color w:val="000000"/>
                <w:sz w:val="20"/>
                <w:szCs w:val="20"/>
              </w:rPr>
              <w:br w:type="page"/>
              <w:t xml:space="preserve">01 Conjunto 02 balanços com assento </w:t>
            </w:r>
            <w:proofErr w:type="spellStart"/>
            <w:r w:rsidRPr="00437022">
              <w:rPr>
                <w:rFonts w:cstheme="minorHAnsi"/>
                <w:color w:val="000000"/>
                <w:sz w:val="20"/>
                <w:szCs w:val="20"/>
              </w:rPr>
              <w:t>kids</w:t>
            </w:r>
            <w:proofErr w:type="spellEnd"/>
            <w:r w:rsidRPr="00437022">
              <w:rPr>
                <w:rFonts w:cstheme="minorHAnsi"/>
                <w:color w:val="000000"/>
                <w:sz w:val="20"/>
                <w:szCs w:val="20"/>
              </w:rPr>
              <w:t xml:space="preserve">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Estrutura de aço tubular de diâmetro de 42,6 mm com parede de 2,00mm; </w:t>
            </w:r>
            <w:r w:rsidRPr="00437022">
              <w:rPr>
                <w:rFonts w:cstheme="minorHAnsi"/>
                <w:color w:val="000000"/>
                <w:sz w:val="20"/>
                <w:szCs w:val="20"/>
              </w:rPr>
              <w:br w:type="page"/>
              <w:t>01 Ponte semimóvel, corrimão em madeira, correntes e cordas, medindo aproximadamente 2,50 m de comprimento x 0,80 m de largura;</w:t>
            </w:r>
            <w:r w:rsidRPr="00437022">
              <w:rPr>
                <w:rFonts w:cstheme="minorHAnsi"/>
                <w:color w:val="000000"/>
                <w:sz w:val="20"/>
                <w:szCs w:val="20"/>
              </w:rPr>
              <w:br w:type="page"/>
              <w:t xml:space="preserve">01 Tubo horizontal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2,00 metros de compr. (aprox.) x 80 cm de abertura; </w:t>
            </w:r>
            <w:r w:rsidRPr="00437022">
              <w:rPr>
                <w:rFonts w:cstheme="minorHAnsi"/>
                <w:color w:val="000000"/>
                <w:sz w:val="20"/>
                <w:szCs w:val="20"/>
              </w:rPr>
              <w:br w:type="page"/>
              <w:t>01 Escorregador caracol em fibra de vidro com deck auxiliar em madeira de itaúba com medidas de 1000 x 1000 mm;</w:t>
            </w:r>
            <w:r w:rsidRPr="00437022">
              <w:rPr>
                <w:rFonts w:cstheme="minorHAnsi"/>
                <w:color w:val="000000"/>
                <w:sz w:val="20"/>
                <w:szCs w:val="20"/>
              </w:rPr>
              <w:br w:type="page"/>
              <w:t xml:space="preserve">01 Escorregador reto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aproximadamente 2,70 de comprimento x 0,52 m de largura, contendo portal de segurança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w:t>
            </w:r>
            <w:r w:rsidRPr="00437022">
              <w:rPr>
                <w:rFonts w:cstheme="minorHAnsi"/>
                <w:color w:val="000000"/>
                <w:sz w:val="20"/>
                <w:szCs w:val="20"/>
              </w:rPr>
              <w:br w:type="page"/>
              <w:t>01 Teia de cordas para escalada, com estrutura em tubo de aço carbono, e cordas de polipropileno; medindo aproximadamente 1,80 m de comprimento x 0,80 m de largura;</w:t>
            </w:r>
            <w:r w:rsidRPr="00437022">
              <w:rPr>
                <w:rFonts w:cstheme="minorHAnsi"/>
                <w:color w:val="000000"/>
                <w:sz w:val="20"/>
                <w:szCs w:val="20"/>
              </w:rPr>
              <w:br w:type="page"/>
              <w:t xml:space="preserve">01 Escada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contendo 7 degraus, contendo  corrimão de segurança em  tubo de aço carbono redondo de 1”x1,25mm, ¾”x1,25mm;</w:t>
            </w:r>
            <w:r w:rsidRPr="00437022">
              <w:rPr>
                <w:rFonts w:cstheme="minorHAnsi"/>
                <w:color w:val="000000"/>
                <w:sz w:val="20"/>
                <w:szCs w:val="20"/>
              </w:rPr>
              <w:br w:type="page"/>
              <w:t>01 Escada curvada com arco de 2560mm de comprimento x 630mm de largura. Estrutura tubular em aço galvanizado de diâmetro 31,75mm, parede 2mm, 7 degraus de diâmetro 25,4mm com parede de 2,00mm;</w:t>
            </w:r>
            <w:r w:rsidRPr="00437022">
              <w:rPr>
                <w:rFonts w:cstheme="minorHAnsi"/>
                <w:color w:val="000000"/>
                <w:sz w:val="20"/>
                <w:szCs w:val="20"/>
              </w:rPr>
              <w:br w:type="page"/>
              <w:t>01 Escalador em tubo de aço carbono torcido;</w:t>
            </w:r>
            <w:r w:rsidRPr="00437022">
              <w:rPr>
                <w:rFonts w:cstheme="minorHAnsi"/>
                <w:color w:val="000000"/>
                <w:sz w:val="20"/>
                <w:szCs w:val="20"/>
              </w:rPr>
              <w:br w:type="page"/>
              <w:t xml:space="preserve">02 Fechamentos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w:t>
            </w:r>
            <w:r w:rsidRPr="00437022">
              <w:rPr>
                <w:rFonts w:cstheme="minorHAnsi"/>
                <w:color w:val="000000"/>
                <w:sz w:val="20"/>
                <w:szCs w:val="20"/>
              </w:rPr>
              <w:br w:type="page"/>
              <w:t xml:space="preserve">01 Rampa de madeira com agarras. </w:t>
            </w:r>
            <w:r w:rsidRPr="00437022">
              <w:rPr>
                <w:rFonts w:cstheme="minorHAnsi"/>
                <w:color w:val="000000"/>
                <w:sz w:val="20"/>
                <w:szCs w:val="20"/>
              </w:rPr>
              <w:br w:type="page"/>
            </w:r>
          </w:p>
          <w:p w:rsidR="00A930B9" w:rsidRDefault="00A930B9" w:rsidP="00A930B9">
            <w:pPr>
              <w:spacing w:after="0" w:line="240" w:lineRule="auto"/>
              <w:jc w:val="both"/>
              <w:rPr>
                <w:rFonts w:cstheme="minorHAnsi"/>
                <w:color w:val="000000"/>
                <w:sz w:val="20"/>
                <w:szCs w:val="20"/>
              </w:rPr>
            </w:pPr>
          </w:p>
          <w:p w:rsidR="00A930B9" w:rsidRPr="00437022" w:rsidRDefault="00A930B9" w:rsidP="00A930B9">
            <w:pPr>
              <w:spacing w:after="0" w:line="240" w:lineRule="auto"/>
              <w:jc w:val="both"/>
              <w:rPr>
                <w:rFonts w:cstheme="minorHAnsi"/>
                <w:color w:val="000000"/>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567" w:type="dxa"/>
            <w:tcBorders>
              <w:top w:val="nil"/>
              <w:left w:val="nil"/>
              <w:bottom w:val="single" w:sz="4" w:space="0" w:color="auto"/>
              <w:right w:val="nil"/>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8</w:t>
            </w:r>
          </w:p>
        </w:tc>
        <w:tc>
          <w:tcPr>
            <w:tcW w:w="1418" w:type="dxa"/>
            <w:tcBorders>
              <w:top w:val="nil"/>
              <w:left w:val="single" w:sz="4" w:space="0" w:color="auto"/>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R$54.426,00 </w:t>
            </w:r>
          </w:p>
        </w:tc>
        <w:tc>
          <w:tcPr>
            <w:tcW w:w="1776" w:type="dxa"/>
            <w:tcBorders>
              <w:top w:val="nil"/>
              <w:left w:val="nil"/>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R$ 435.408,00</w:t>
            </w:r>
          </w:p>
        </w:tc>
      </w:tr>
      <w:tr w:rsidR="00A930B9" w:rsidTr="001D49B4">
        <w:trPr>
          <w:trHeight w:val="1840"/>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5</w:t>
            </w:r>
          </w:p>
        </w:tc>
        <w:tc>
          <w:tcPr>
            <w:tcW w:w="5812" w:type="dxa"/>
            <w:tcBorders>
              <w:top w:val="nil"/>
              <w:left w:val="nil"/>
              <w:bottom w:val="single" w:sz="4" w:space="0" w:color="auto"/>
              <w:right w:val="single" w:sz="4" w:space="0" w:color="auto"/>
            </w:tcBorders>
            <w:shd w:val="clear" w:color="auto" w:fill="auto"/>
            <w:hideMark/>
          </w:tcPr>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t>73472 - PARQUE INFANTIL MADEIRA PLÁSTICA 5 TORRES:</w:t>
            </w:r>
          </w:p>
          <w:p w:rsidR="00A930B9"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br w:type="page"/>
            </w:r>
            <w:r w:rsidRPr="00437022">
              <w:rPr>
                <w:rFonts w:cstheme="minorHAnsi"/>
                <w:color w:val="000000"/>
                <w:sz w:val="20"/>
                <w:szCs w:val="20"/>
              </w:rPr>
              <w:br w:type="page"/>
              <w:t xml:space="preserve">Parque infantil </w:t>
            </w:r>
            <w:r>
              <w:rPr>
                <w:rFonts w:cstheme="minorHAnsi"/>
                <w:color w:val="000000"/>
                <w:sz w:val="20"/>
                <w:szCs w:val="20"/>
              </w:rPr>
              <w:t xml:space="preserve">instalado </w:t>
            </w:r>
            <w:r w:rsidRPr="00437022">
              <w:rPr>
                <w:rFonts w:cstheme="minorHAnsi"/>
                <w:color w:val="000000"/>
                <w:sz w:val="20"/>
                <w:szCs w:val="20"/>
              </w:rPr>
              <w:t>com estrutura principal em colunas quadradas de madeira plástica. Perfil medindo no mínimo 120 x 120 mm diagonalmente e parede de 20 mm, revestida com acabamento de polipropileno e polietileno pigmentado na cor itaúba. Ferragens galvanizadas com pintura eletrostática á pó, contendo:</w:t>
            </w:r>
            <w:r w:rsidRPr="00437022">
              <w:rPr>
                <w:rFonts w:cstheme="minorHAnsi"/>
                <w:color w:val="000000"/>
                <w:sz w:val="20"/>
                <w:szCs w:val="20"/>
              </w:rPr>
              <w:br w:type="page"/>
            </w:r>
            <w:r w:rsidRPr="00437022">
              <w:rPr>
                <w:rFonts w:cstheme="minorHAnsi"/>
                <w:color w:val="000000"/>
                <w:sz w:val="20"/>
                <w:szCs w:val="20"/>
              </w:rPr>
              <w:br w:type="page"/>
              <w:t xml:space="preserve">05 Torres com plataforma medindo aproximadamente 1,00 x 1,00m instalado a aproximadamente 1,20m de altura do solo (piso), fabricado com assoalho em madeira plástica e espelho em itaúba, contendo cobertura redonda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aproximadamente 1,65 x 0,70 m;</w:t>
            </w:r>
            <w:r w:rsidRPr="00437022">
              <w:rPr>
                <w:rFonts w:cstheme="minorHAnsi"/>
                <w:color w:val="000000"/>
                <w:sz w:val="20"/>
                <w:szCs w:val="20"/>
              </w:rPr>
              <w:br w:type="page"/>
              <w:t>01 Escorregador caracol em fibra de vidro, seção de deslizamento com 1500 mm x 540 mm de largura;</w:t>
            </w:r>
            <w:r w:rsidRPr="00437022">
              <w:rPr>
                <w:rFonts w:cstheme="minorHAnsi"/>
                <w:color w:val="000000"/>
                <w:sz w:val="20"/>
                <w:szCs w:val="20"/>
              </w:rPr>
              <w:br w:type="page"/>
              <w:t xml:space="preserve">01 Deck auxiliar em madeira de itaúba com medidas de 1000 x 1000 mm; </w:t>
            </w:r>
            <w:r w:rsidRPr="00437022">
              <w:rPr>
                <w:rFonts w:cstheme="minorHAnsi"/>
                <w:color w:val="000000"/>
                <w:sz w:val="20"/>
                <w:szCs w:val="20"/>
              </w:rPr>
              <w:br w:type="page"/>
              <w:t xml:space="preserve">01 Escorregador reto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aproximadamente 2,70 de comprimento x 0,52 m de largura, contendo portal de segurança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w:t>
            </w:r>
            <w:r w:rsidRPr="00437022">
              <w:rPr>
                <w:rFonts w:cstheme="minorHAnsi"/>
                <w:color w:val="000000"/>
                <w:sz w:val="20"/>
                <w:szCs w:val="20"/>
              </w:rPr>
              <w:br w:type="page"/>
              <w:t xml:space="preserve">01 Tobogã com 02 curvas de 90º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fixado a torre com painel de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 e ao piso com seção de saída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w:t>
            </w:r>
            <w:r w:rsidRPr="00437022">
              <w:rPr>
                <w:rFonts w:cstheme="minorHAnsi"/>
                <w:color w:val="000000"/>
                <w:sz w:val="20"/>
                <w:szCs w:val="20"/>
              </w:rPr>
              <w:br w:type="page"/>
              <w:t xml:space="preserve">01 Escada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contendo 6 degraus, contendo  corrimão de segurança em  tubo de aço carbono redondo de 1”x1,25mm, ¾”x1,25mm;</w:t>
            </w:r>
            <w:r w:rsidRPr="00437022">
              <w:rPr>
                <w:rFonts w:cstheme="minorHAnsi"/>
                <w:color w:val="000000"/>
                <w:sz w:val="20"/>
                <w:szCs w:val="20"/>
              </w:rPr>
              <w:br w:type="page"/>
              <w:t>01 Passarela curva negativa com estrutura tubular de aço, com diâmetro de 31,75 mm e parede de 2,00 mm, barras verticais de diâmetro 9,525 mm. Medindo 1950 mm de comprimento x</w:t>
            </w:r>
            <w:r w:rsidRPr="00437022">
              <w:rPr>
                <w:rFonts w:cstheme="minorHAnsi"/>
                <w:color w:val="000000"/>
                <w:sz w:val="20"/>
                <w:szCs w:val="20"/>
              </w:rPr>
              <w:br w:type="page"/>
              <w:t>940 mm de largura e altura de 800 mm. Assoalho em madeira plástica com travessas de itaúba;</w:t>
            </w:r>
            <w:r w:rsidRPr="00437022">
              <w:rPr>
                <w:rFonts w:cstheme="minorHAnsi"/>
                <w:color w:val="000000"/>
                <w:sz w:val="20"/>
                <w:szCs w:val="20"/>
              </w:rPr>
              <w:br w:type="page"/>
              <w:t xml:space="preserve">01 Passarela plana de 2,80 </w:t>
            </w:r>
            <w:proofErr w:type="spellStart"/>
            <w:r w:rsidRPr="00437022">
              <w:rPr>
                <w:rFonts w:cstheme="minorHAnsi"/>
                <w:color w:val="000000"/>
                <w:sz w:val="20"/>
                <w:szCs w:val="20"/>
              </w:rPr>
              <w:t>mt</w:t>
            </w:r>
            <w:proofErr w:type="spellEnd"/>
            <w:r w:rsidRPr="00437022">
              <w:rPr>
                <w:rFonts w:cstheme="minorHAnsi"/>
                <w:color w:val="000000"/>
                <w:sz w:val="20"/>
                <w:szCs w:val="20"/>
              </w:rPr>
              <w:t xml:space="preserve"> comp. x 83 cm larg., c/ base em itaúba e laterais fechadas c/ ripas coloridas;</w:t>
            </w:r>
            <w:r w:rsidRPr="00437022">
              <w:rPr>
                <w:rFonts w:cstheme="minorHAnsi"/>
                <w:color w:val="000000"/>
                <w:sz w:val="20"/>
                <w:szCs w:val="20"/>
              </w:rPr>
              <w:br w:type="page"/>
              <w:t xml:space="preserve">01 Escorregador reto duplo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seção de deslizamento com 2500 mm x 420 mm de largura;</w:t>
            </w:r>
            <w:r w:rsidRPr="00437022">
              <w:rPr>
                <w:rFonts w:cstheme="minorHAnsi"/>
                <w:color w:val="000000"/>
                <w:sz w:val="20"/>
                <w:szCs w:val="20"/>
              </w:rPr>
              <w:br w:type="page"/>
              <w:t xml:space="preserve">01 Escorregador curvo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seção de deslizamento com 3000 mm x 420 mm de largura;</w:t>
            </w:r>
            <w:r w:rsidRPr="00437022">
              <w:rPr>
                <w:rFonts w:cstheme="minorHAnsi"/>
                <w:color w:val="000000"/>
                <w:sz w:val="20"/>
                <w:szCs w:val="20"/>
              </w:rPr>
              <w:br w:type="page"/>
              <w:t xml:space="preserve">01 Conjunto 02 balanços com assento </w:t>
            </w:r>
            <w:proofErr w:type="spellStart"/>
            <w:r w:rsidRPr="00437022">
              <w:rPr>
                <w:rFonts w:cstheme="minorHAnsi"/>
                <w:color w:val="000000"/>
                <w:sz w:val="20"/>
                <w:szCs w:val="20"/>
              </w:rPr>
              <w:t>kids</w:t>
            </w:r>
            <w:proofErr w:type="spellEnd"/>
            <w:r w:rsidRPr="00437022">
              <w:rPr>
                <w:rFonts w:cstheme="minorHAnsi"/>
                <w:color w:val="000000"/>
                <w:sz w:val="20"/>
                <w:szCs w:val="20"/>
              </w:rPr>
              <w:t xml:space="preserve">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Estrutura de aço tubular de diâmetro de 42,6 mm com parede de 2,00mm; </w:t>
            </w:r>
            <w:r w:rsidRPr="00437022">
              <w:rPr>
                <w:rFonts w:cstheme="minorHAnsi"/>
                <w:color w:val="000000"/>
                <w:sz w:val="20"/>
                <w:szCs w:val="20"/>
              </w:rPr>
              <w:br w:type="page"/>
              <w:t xml:space="preserve">01 Jogo da Velha composto por cilindros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colorido, com a letra “X” e “O;</w:t>
            </w:r>
            <w:r w:rsidRPr="00437022">
              <w:rPr>
                <w:rFonts w:cstheme="minorHAnsi"/>
                <w:color w:val="000000"/>
                <w:sz w:val="20"/>
                <w:szCs w:val="20"/>
              </w:rPr>
              <w:br w:type="page"/>
              <w:t xml:space="preserve">01 Tubo horizontal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medindo 2,00 metros de compr. (aprox.) x 80 cm de abertura; </w:t>
            </w:r>
            <w:r w:rsidRPr="00437022">
              <w:rPr>
                <w:rFonts w:cstheme="minorHAnsi"/>
                <w:color w:val="000000"/>
                <w:sz w:val="20"/>
                <w:szCs w:val="20"/>
              </w:rPr>
              <w:br w:type="page"/>
              <w:t xml:space="preserve">01 Tubo curvado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90 graus medindo aproximadamente 1,82 m de comprimento x 80 cm de diâmetro de abertura; </w:t>
            </w:r>
            <w:r w:rsidRPr="00437022">
              <w:rPr>
                <w:rFonts w:cstheme="minorHAnsi"/>
                <w:color w:val="000000"/>
                <w:sz w:val="20"/>
                <w:szCs w:val="20"/>
              </w:rPr>
              <w:br w:type="page"/>
              <w:t>01 Teia de cordas com estrutura tubular de aço, com diâmetro de 42,60 mm e 317,75 mm e parede de 2,00 mm. Corda de nylon de diâmetro 14,00 mm e uniões em plástico injetado;</w:t>
            </w:r>
            <w:r w:rsidRPr="00437022">
              <w:rPr>
                <w:rFonts w:cstheme="minorHAnsi"/>
                <w:color w:val="000000"/>
                <w:sz w:val="20"/>
                <w:szCs w:val="20"/>
              </w:rPr>
              <w:br w:type="page"/>
              <w:t>01 Escada curvada com arco de 2560mm de comprimento x 630mm de largura. Estrutura tubular em aço galvanizado de diâmetro 31,75mm, parede 2mm, 7 degraus de diâmetro 25,4mm com parede de 2,00mm;</w:t>
            </w:r>
            <w:r w:rsidRPr="00437022">
              <w:rPr>
                <w:rFonts w:cstheme="minorHAnsi"/>
                <w:color w:val="000000"/>
                <w:sz w:val="20"/>
                <w:szCs w:val="20"/>
              </w:rPr>
              <w:br w:type="page"/>
              <w:t>01 Escalador em tubo torcido;</w:t>
            </w:r>
            <w:r w:rsidRPr="00437022">
              <w:rPr>
                <w:rFonts w:cstheme="minorHAnsi"/>
                <w:color w:val="000000"/>
                <w:sz w:val="20"/>
                <w:szCs w:val="20"/>
              </w:rPr>
              <w:br w:type="page"/>
              <w:t xml:space="preserve">03 Fechamentos em </w:t>
            </w:r>
            <w:proofErr w:type="spellStart"/>
            <w:r w:rsidRPr="00437022">
              <w:rPr>
                <w:rFonts w:cstheme="minorHAnsi"/>
                <w:color w:val="000000"/>
                <w:sz w:val="20"/>
                <w:szCs w:val="20"/>
              </w:rPr>
              <w:t>rotomoldado</w:t>
            </w:r>
            <w:proofErr w:type="spellEnd"/>
            <w:r w:rsidRPr="00437022">
              <w:rPr>
                <w:rFonts w:cstheme="minorHAnsi"/>
                <w:color w:val="000000"/>
                <w:sz w:val="20"/>
                <w:szCs w:val="20"/>
              </w:rPr>
              <w:t xml:space="preserve"> com parede dupla. </w:t>
            </w:r>
          </w:p>
          <w:p w:rsidR="00A930B9" w:rsidRDefault="00A930B9" w:rsidP="00A930B9">
            <w:pPr>
              <w:spacing w:after="0" w:line="240" w:lineRule="auto"/>
              <w:jc w:val="both"/>
              <w:rPr>
                <w:rFonts w:cstheme="minorHAnsi"/>
                <w:color w:val="000000"/>
                <w:sz w:val="20"/>
                <w:szCs w:val="20"/>
              </w:rPr>
            </w:pPr>
          </w:p>
          <w:p w:rsidR="00A930B9" w:rsidRPr="00437022" w:rsidRDefault="00A930B9" w:rsidP="00A930B9">
            <w:pPr>
              <w:spacing w:after="0" w:line="240" w:lineRule="auto"/>
              <w:jc w:val="both"/>
              <w:rPr>
                <w:rFonts w:cstheme="minorHAnsi"/>
                <w:color w:val="000000"/>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proofErr w:type="gramStart"/>
            <w:r w:rsidRPr="00437022">
              <w:rPr>
                <w:rFonts w:cstheme="minorHAnsi"/>
                <w:b/>
                <w:bCs/>
                <w:color w:val="000000"/>
                <w:sz w:val="20"/>
                <w:szCs w:val="20"/>
              </w:rPr>
              <w:t>uni</w:t>
            </w:r>
            <w:proofErr w:type="gramEnd"/>
            <w:r w:rsidRPr="00437022">
              <w:rPr>
                <w:rFonts w:cstheme="minorHAnsi"/>
                <w:b/>
                <w:bCs/>
                <w:color w:val="000000"/>
                <w:sz w:val="20"/>
                <w:szCs w:val="20"/>
              </w:rPr>
              <w:t>. </w:t>
            </w:r>
          </w:p>
        </w:tc>
        <w:tc>
          <w:tcPr>
            <w:tcW w:w="567" w:type="dxa"/>
            <w:tcBorders>
              <w:top w:val="nil"/>
              <w:left w:val="nil"/>
              <w:bottom w:val="single" w:sz="4" w:space="0" w:color="auto"/>
              <w:right w:val="nil"/>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8</w:t>
            </w:r>
          </w:p>
        </w:tc>
        <w:tc>
          <w:tcPr>
            <w:tcW w:w="1418" w:type="dxa"/>
            <w:tcBorders>
              <w:top w:val="nil"/>
              <w:left w:val="single" w:sz="4" w:space="0" w:color="auto"/>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R$66.507,60 </w:t>
            </w:r>
          </w:p>
        </w:tc>
        <w:tc>
          <w:tcPr>
            <w:tcW w:w="1776" w:type="dxa"/>
            <w:tcBorders>
              <w:top w:val="nil"/>
              <w:left w:val="nil"/>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R$ 532.060,80</w:t>
            </w:r>
          </w:p>
        </w:tc>
      </w:tr>
      <w:tr w:rsidR="00A930B9" w:rsidTr="001D49B4">
        <w:trPr>
          <w:trHeight w:val="1840"/>
        </w:trPr>
        <w:tc>
          <w:tcPr>
            <w:tcW w:w="562" w:type="dxa"/>
            <w:tcBorders>
              <w:top w:val="nil"/>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6</w:t>
            </w:r>
          </w:p>
        </w:tc>
        <w:tc>
          <w:tcPr>
            <w:tcW w:w="5812" w:type="dxa"/>
            <w:tcBorders>
              <w:top w:val="nil"/>
              <w:left w:val="nil"/>
              <w:bottom w:val="single" w:sz="4" w:space="0" w:color="auto"/>
              <w:right w:val="single" w:sz="4" w:space="0" w:color="auto"/>
            </w:tcBorders>
            <w:shd w:val="clear" w:color="auto" w:fill="auto"/>
          </w:tcPr>
          <w:p w:rsidR="00A930B9" w:rsidRPr="00437022" w:rsidRDefault="00A930B9" w:rsidP="00A930B9">
            <w:pPr>
              <w:spacing w:after="0" w:line="240" w:lineRule="auto"/>
              <w:jc w:val="both"/>
              <w:rPr>
                <w:rFonts w:cstheme="minorHAnsi"/>
                <w:color w:val="000000"/>
                <w:sz w:val="20"/>
                <w:szCs w:val="20"/>
                <w:shd w:val="clear" w:color="auto" w:fill="FFFFFF"/>
              </w:rPr>
            </w:pPr>
            <w:r w:rsidRPr="00437022">
              <w:rPr>
                <w:rFonts w:cstheme="minorHAnsi"/>
                <w:color w:val="000000"/>
                <w:sz w:val="20"/>
                <w:szCs w:val="20"/>
                <w:shd w:val="clear" w:color="auto" w:fill="FFFFFF"/>
              </w:rPr>
              <w:t>68889 - PARQUE INFANIL MADEIRA PLÁSTICA 6 TORRES </w:t>
            </w:r>
            <w:r w:rsidRPr="00437022">
              <w:rPr>
                <w:rFonts w:cstheme="minorHAnsi"/>
                <w:color w:val="000000"/>
                <w:sz w:val="20"/>
                <w:szCs w:val="20"/>
              </w:rPr>
              <w:br/>
            </w:r>
            <w:r w:rsidRPr="00437022">
              <w:rPr>
                <w:rFonts w:cstheme="minorHAnsi"/>
                <w:color w:val="000000"/>
                <w:sz w:val="20"/>
                <w:szCs w:val="20"/>
                <w:shd w:val="clear" w:color="auto" w:fill="FFFFFF"/>
              </w:rPr>
              <w:t xml:space="preserve">Parque infantil </w:t>
            </w:r>
            <w:r>
              <w:rPr>
                <w:rFonts w:cstheme="minorHAnsi"/>
                <w:color w:val="000000"/>
                <w:sz w:val="20"/>
                <w:szCs w:val="20"/>
                <w:shd w:val="clear" w:color="auto" w:fill="FFFFFF"/>
              </w:rPr>
              <w:t xml:space="preserve">instalado </w:t>
            </w:r>
            <w:r w:rsidRPr="00437022">
              <w:rPr>
                <w:rFonts w:cstheme="minorHAnsi"/>
                <w:color w:val="000000"/>
                <w:sz w:val="20"/>
                <w:szCs w:val="20"/>
                <w:shd w:val="clear" w:color="auto" w:fill="FFFFFF"/>
              </w:rPr>
              <w:t>com estrutura principal em colunas quadradas de madeira plástica. Perfil medindo no mínimo 120 x 120 mm diagonalmente e parede de 20 mm, revestida com acabamento de polipropileno e polietileno pigmentado na cor itaúba. Ferragens galvanizadas á fogo com pintura eletrostática á pó, contendo:</w:t>
            </w:r>
            <w:r w:rsidRPr="00437022">
              <w:rPr>
                <w:rFonts w:cstheme="minorHAnsi"/>
                <w:color w:val="000000"/>
                <w:sz w:val="20"/>
                <w:szCs w:val="20"/>
              </w:rPr>
              <w:br/>
            </w:r>
            <w:r w:rsidRPr="00437022">
              <w:rPr>
                <w:rFonts w:cstheme="minorHAnsi"/>
                <w:color w:val="000000"/>
                <w:sz w:val="20"/>
                <w:szCs w:val="20"/>
                <w:shd w:val="clear" w:color="auto" w:fill="FFFFFF"/>
              </w:rPr>
              <w:t xml:space="preserve">03 Torres com plataforma medindo aproximadamente  1,00x1,0m instalado  a aproximadamente  0,80m de altura do solo (piso), fabricado com  assoalho em madeira plástica e espelho em itaúba, contendo  cobertura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 xml:space="preserve"> em formato de pirâmide quadrada medindo aproximadamente 1,30x1,30m;</w:t>
            </w:r>
            <w:r w:rsidRPr="00437022">
              <w:rPr>
                <w:rFonts w:cstheme="minorHAnsi"/>
                <w:color w:val="000000"/>
                <w:sz w:val="20"/>
                <w:szCs w:val="20"/>
              </w:rPr>
              <w:br/>
            </w:r>
            <w:r w:rsidRPr="00437022">
              <w:rPr>
                <w:rFonts w:cstheme="minorHAnsi"/>
                <w:color w:val="000000"/>
                <w:sz w:val="20"/>
                <w:szCs w:val="20"/>
                <w:shd w:val="clear" w:color="auto" w:fill="FFFFFF"/>
              </w:rPr>
              <w:t>01 Torre Sextavada 2,00 x 2,00 m com cobertura em fibra de vidro;</w:t>
            </w:r>
            <w:r w:rsidRPr="00437022">
              <w:rPr>
                <w:rFonts w:cstheme="minorHAnsi"/>
                <w:color w:val="000000"/>
                <w:sz w:val="20"/>
                <w:szCs w:val="20"/>
              </w:rPr>
              <w:br/>
            </w:r>
            <w:r w:rsidRPr="00437022">
              <w:rPr>
                <w:rFonts w:cstheme="minorHAnsi"/>
                <w:color w:val="000000"/>
                <w:sz w:val="20"/>
                <w:szCs w:val="20"/>
                <w:shd w:val="clear" w:color="auto" w:fill="FFFFFF"/>
              </w:rPr>
              <w:t xml:space="preserve">01 Torre confeccionada em madeira plástica, medindo 1,07 x 1,07m instalado a aproximadamente 0,50m de altura do solo (piso), fabricado com assoalho em deck de madeira plástica e coberturas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w:t>
            </w:r>
            <w:r w:rsidRPr="00437022">
              <w:rPr>
                <w:rFonts w:cstheme="minorHAnsi"/>
                <w:color w:val="000000"/>
                <w:sz w:val="20"/>
                <w:szCs w:val="20"/>
              </w:rPr>
              <w:br/>
            </w:r>
            <w:r w:rsidRPr="00437022">
              <w:rPr>
                <w:rFonts w:cstheme="minorHAnsi"/>
                <w:color w:val="000000"/>
                <w:sz w:val="20"/>
                <w:szCs w:val="20"/>
                <w:shd w:val="clear" w:color="auto" w:fill="FFFFFF"/>
              </w:rPr>
              <w:t>01 Torre com plataforma medindo aproximadamente  1,00x1,0m instalado  a aproximadamente  0,80m de altura do solo (piso), fabricado com  assoalho em madeira plástica e espelho em itaúba, sem cobertura;</w:t>
            </w:r>
            <w:r w:rsidRPr="00437022">
              <w:rPr>
                <w:rFonts w:cstheme="minorHAnsi"/>
                <w:color w:val="000000"/>
                <w:sz w:val="20"/>
                <w:szCs w:val="20"/>
              </w:rPr>
              <w:br/>
            </w:r>
            <w:r w:rsidRPr="00437022">
              <w:rPr>
                <w:rFonts w:cstheme="minorHAnsi"/>
                <w:color w:val="000000"/>
                <w:sz w:val="20"/>
                <w:szCs w:val="20"/>
                <w:shd w:val="clear" w:color="auto" w:fill="FFFFFF"/>
              </w:rPr>
              <w:t xml:space="preserve">03 Escorregadores retos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 xml:space="preserve">, medindo aproximadamente 2,70 de comprimento x 0,52 m de largura, contendo portal de segurança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w:t>
            </w:r>
            <w:r w:rsidRPr="00437022">
              <w:rPr>
                <w:rFonts w:cstheme="minorHAnsi"/>
                <w:color w:val="000000"/>
                <w:sz w:val="20"/>
                <w:szCs w:val="20"/>
              </w:rPr>
              <w:br/>
            </w:r>
            <w:r w:rsidRPr="00437022">
              <w:rPr>
                <w:rFonts w:cstheme="minorHAnsi"/>
                <w:color w:val="000000"/>
                <w:sz w:val="20"/>
                <w:szCs w:val="20"/>
                <w:shd w:val="clear" w:color="auto" w:fill="FFFFFF"/>
              </w:rPr>
              <w:t xml:space="preserve">02 Tobogãs compostos de 2 curvas 90°em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 xml:space="preserve"> com Ø 80cm, fixo á torre com  painel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 xml:space="preserve"> parede dupla , contendo  como acabamento uma seção de saída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 xml:space="preserve"> para fixação ao solo;</w:t>
            </w:r>
            <w:r w:rsidRPr="00437022">
              <w:rPr>
                <w:rFonts w:cstheme="minorHAnsi"/>
                <w:color w:val="000000"/>
                <w:sz w:val="20"/>
                <w:szCs w:val="20"/>
              </w:rPr>
              <w:br/>
            </w:r>
            <w:r w:rsidRPr="00437022">
              <w:rPr>
                <w:rFonts w:cstheme="minorHAnsi"/>
                <w:color w:val="000000"/>
                <w:sz w:val="20"/>
                <w:szCs w:val="20"/>
                <w:shd w:val="clear" w:color="auto" w:fill="FFFFFF"/>
              </w:rPr>
              <w:t xml:space="preserve">01 Tubo horizontal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 xml:space="preserve"> medindo 1,60m;</w:t>
            </w:r>
            <w:r w:rsidRPr="00437022">
              <w:rPr>
                <w:rFonts w:cstheme="minorHAnsi"/>
                <w:color w:val="000000"/>
                <w:sz w:val="20"/>
                <w:szCs w:val="20"/>
              </w:rPr>
              <w:br/>
            </w:r>
            <w:r w:rsidRPr="00437022">
              <w:rPr>
                <w:rFonts w:cstheme="minorHAnsi"/>
                <w:color w:val="000000"/>
                <w:sz w:val="20"/>
                <w:szCs w:val="20"/>
                <w:shd w:val="clear" w:color="auto" w:fill="FFFFFF"/>
              </w:rPr>
              <w:t>01 Descida de bombeiro, fabricado com tubo aço carbono redondo de 1.1/2”x2mm e escada com 5 degraus de itaúba fixados à torre;</w:t>
            </w:r>
            <w:r w:rsidRPr="00437022">
              <w:rPr>
                <w:rFonts w:cstheme="minorHAnsi"/>
                <w:color w:val="000000"/>
                <w:sz w:val="20"/>
                <w:szCs w:val="20"/>
              </w:rPr>
              <w:br/>
            </w:r>
            <w:r w:rsidRPr="00437022">
              <w:rPr>
                <w:rFonts w:cstheme="minorHAnsi"/>
                <w:color w:val="000000"/>
                <w:sz w:val="20"/>
                <w:szCs w:val="20"/>
                <w:shd w:val="clear" w:color="auto" w:fill="FFFFFF"/>
              </w:rPr>
              <w:t>01 Ponte semimóvel, corrimão em madeira, correntes e cordas, medindo aproximadamente 2,50 m de comprimento x 0,80 m de largura;</w:t>
            </w:r>
            <w:r w:rsidRPr="00437022">
              <w:rPr>
                <w:rFonts w:cstheme="minorHAnsi"/>
                <w:color w:val="000000"/>
                <w:sz w:val="20"/>
                <w:szCs w:val="20"/>
              </w:rPr>
              <w:br/>
            </w:r>
            <w:r w:rsidRPr="00437022">
              <w:rPr>
                <w:rFonts w:cstheme="minorHAnsi"/>
                <w:color w:val="000000"/>
                <w:sz w:val="20"/>
                <w:szCs w:val="20"/>
                <w:shd w:val="clear" w:color="auto" w:fill="FFFFFF"/>
              </w:rPr>
              <w:t>01 Passarela reta, com estrutura inferior em madeira de itaúba e assoalho em madeira plástica, medindo aproximadamente 2,50 m de comprimento com fechamento lateral em sarrafos de itaúba coloridos;</w:t>
            </w:r>
            <w:r w:rsidRPr="00437022">
              <w:rPr>
                <w:rFonts w:cstheme="minorHAnsi"/>
                <w:color w:val="000000"/>
                <w:sz w:val="20"/>
                <w:szCs w:val="20"/>
              </w:rPr>
              <w:br/>
            </w:r>
            <w:r w:rsidRPr="00437022">
              <w:rPr>
                <w:rFonts w:cstheme="minorHAnsi"/>
                <w:color w:val="000000"/>
                <w:sz w:val="20"/>
                <w:szCs w:val="20"/>
                <w:shd w:val="clear" w:color="auto" w:fill="FFFFFF"/>
              </w:rPr>
              <w:t>01 Escada em aço carbono retangular de 30 mm x 70 mm com parede de 1,25 mm, medindo aproximadamente 1,80m de comprimento; contendo 7 degraus em madeira, medindo 72 cm de comprimento x 15,00 cm de largura e 20mm de espessura;</w:t>
            </w:r>
            <w:r w:rsidRPr="00437022">
              <w:rPr>
                <w:rFonts w:cstheme="minorHAnsi"/>
                <w:color w:val="000000"/>
                <w:sz w:val="20"/>
                <w:szCs w:val="20"/>
              </w:rPr>
              <w:br/>
            </w:r>
            <w:r w:rsidRPr="00437022">
              <w:rPr>
                <w:rFonts w:cstheme="minorHAnsi"/>
                <w:color w:val="000000"/>
                <w:sz w:val="20"/>
                <w:szCs w:val="20"/>
                <w:shd w:val="clear" w:color="auto" w:fill="FFFFFF"/>
              </w:rPr>
              <w:t>01 Escada Horizontal em tubo de aço carbono galvanizado á fogo e pintura eletrostática á pó.</w:t>
            </w:r>
          </w:p>
          <w:p w:rsidR="00A930B9" w:rsidRDefault="00A930B9" w:rsidP="00A930B9">
            <w:pPr>
              <w:spacing w:after="0" w:line="240" w:lineRule="auto"/>
              <w:jc w:val="both"/>
              <w:rPr>
                <w:rFonts w:cstheme="minorHAnsi"/>
                <w:color w:val="000000"/>
                <w:sz w:val="20"/>
                <w:szCs w:val="20"/>
                <w:shd w:val="clear" w:color="auto" w:fill="FFFFFF"/>
              </w:rPr>
            </w:pPr>
            <w:r w:rsidRPr="00437022">
              <w:rPr>
                <w:rFonts w:cstheme="minorHAnsi"/>
                <w:color w:val="000000"/>
                <w:sz w:val="20"/>
                <w:szCs w:val="20"/>
              </w:rPr>
              <w:t xml:space="preserve">01 Conjunto 02 balanços com assento </w:t>
            </w:r>
            <w:proofErr w:type="spellStart"/>
            <w:r w:rsidRPr="00437022">
              <w:rPr>
                <w:rFonts w:cstheme="minorHAnsi"/>
                <w:color w:val="000000"/>
                <w:sz w:val="20"/>
                <w:szCs w:val="20"/>
              </w:rPr>
              <w:t>kids</w:t>
            </w:r>
            <w:proofErr w:type="spellEnd"/>
            <w:r w:rsidRPr="00437022">
              <w:rPr>
                <w:rFonts w:cstheme="minorHAnsi"/>
                <w:color w:val="000000"/>
                <w:sz w:val="20"/>
                <w:szCs w:val="20"/>
              </w:rPr>
              <w:t xml:space="preserve">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w:t>
            </w:r>
            <w:r w:rsidRPr="00437022">
              <w:rPr>
                <w:rFonts w:cstheme="minorHAnsi"/>
                <w:color w:val="000000"/>
                <w:sz w:val="20"/>
                <w:szCs w:val="20"/>
              </w:rPr>
              <w:br/>
            </w:r>
            <w:r w:rsidRPr="00437022">
              <w:rPr>
                <w:rFonts w:cstheme="minorHAnsi"/>
                <w:color w:val="000000"/>
                <w:sz w:val="20"/>
                <w:szCs w:val="20"/>
                <w:shd w:val="clear" w:color="auto" w:fill="FFFFFF"/>
              </w:rPr>
              <w:t>01 Conjunto argola e trapézio; em tubo de aço carbono galvanizado á fogo e pintura eletrostática á pó.</w:t>
            </w:r>
            <w:r w:rsidRPr="00437022">
              <w:rPr>
                <w:rFonts w:cstheme="minorHAnsi"/>
                <w:color w:val="000000"/>
                <w:sz w:val="20"/>
                <w:szCs w:val="20"/>
              </w:rPr>
              <w:br/>
            </w:r>
            <w:r w:rsidRPr="00437022">
              <w:rPr>
                <w:rFonts w:cstheme="minorHAnsi"/>
                <w:color w:val="000000"/>
                <w:sz w:val="20"/>
                <w:szCs w:val="20"/>
                <w:shd w:val="clear" w:color="auto" w:fill="FFFFFF"/>
              </w:rPr>
              <w:t xml:space="preserve">01 Teia de cordas para escalada, com estrutura em tubo de aço carbono, e cordas de polipropileno; medindo aproximadamente 1,80 m de comprimento x 0,80 m de largura; 01 Rampa de madeira medindo 1700 mm x 920 mm de largura com 6 tacos em itaúba fixados  e pega mão duplo nas laterais; 03 Fechamentos em plástico </w:t>
            </w:r>
            <w:proofErr w:type="spellStart"/>
            <w:r w:rsidRPr="00437022">
              <w:rPr>
                <w:rFonts w:cstheme="minorHAnsi"/>
                <w:color w:val="000000"/>
                <w:sz w:val="20"/>
                <w:szCs w:val="20"/>
                <w:shd w:val="clear" w:color="auto" w:fill="FFFFFF"/>
              </w:rPr>
              <w:t>rotomoldado</w:t>
            </w:r>
            <w:proofErr w:type="spellEnd"/>
            <w:r w:rsidRPr="00437022">
              <w:rPr>
                <w:rFonts w:cstheme="minorHAnsi"/>
                <w:color w:val="000000"/>
                <w:sz w:val="20"/>
                <w:szCs w:val="20"/>
                <w:shd w:val="clear" w:color="auto" w:fill="FFFFFF"/>
              </w:rPr>
              <w:t>.  </w:t>
            </w:r>
          </w:p>
          <w:p w:rsidR="00A930B9" w:rsidRDefault="00A930B9" w:rsidP="00A930B9">
            <w:pPr>
              <w:spacing w:after="0" w:line="240" w:lineRule="auto"/>
              <w:jc w:val="both"/>
              <w:rPr>
                <w:rFonts w:cstheme="minorHAnsi"/>
                <w:color w:val="000000"/>
                <w:sz w:val="20"/>
                <w:szCs w:val="20"/>
                <w:shd w:val="clear" w:color="auto" w:fill="FFFFFF"/>
              </w:rPr>
            </w:pPr>
          </w:p>
          <w:p w:rsidR="00A930B9" w:rsidRPr="00437022" w:rsidRDefault="00A930B9" w:rsidP="00A930B9">
            <w:pPr>
              <w:spacing w:after="0" w:line="240" w:lineRule="auto"/>
              <w:jc w:val="both"/>
              <w:rPr>
                <w:rFonts w:cstheme="minorHAnsi"/>
                <w:color w:val="000000"/>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567" w:type="dxa"/>
            <w:tcBorders>
              <w:top w:val="nil"/>
              <w:left w:val="nil"/>
              <w:bottom w:val="single" w:sz="4" w:space="0" w:color="auto"/>
              <w:right w:val="nil"/>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6</w:t>
            </w:r>
          </w:p>
        </w:tc>
        <w:tc>
          <w:tcPr>
            <w:tcW w:w="1418" w:type="dxa"/>
            <w:tcBorders>
              <w:top w:val="nil"/>
              <w:left w:val="single" w:sz="4" w:space="0" w:color="auto"/>
              <w:bottom w:val="single" w:sz="4" w:space="0" w:color="auto"/>
              <w:right w:val="single" w:sz="4" w:space="0" w:color="auto"/>
            </w:tcBorders>
            <w:shd w:val="clear" w:color="000000" w:fill="FDE9D9"/>
            <w:vAlign w:val="center"/>
          </w:tcPr>
          <w:p w:rsidR="00A930B9" w:rsidRDefault="00A930B9" w:rsidP="00C83CC1">
            <w:pPr>
              <w:jc w:val="center"/>
              <w:rPr>
                <w:rFonts w:ascii="Calibri" w:hAnsi="Calibri" w:cs="Calibri"/>
                <w:b/>
                <w:bCs/>
                <w:color w:val="000000"/>
                <w:sz w:val="22"/>
                <w:szCs w:val="22"/>
              </w:rPr>
            </w:pPr>
            <w:r>
              <w:rPr>
                <w:rFonts w:ascii="Calibri" w:hAnsi="Calibri" w:cs="Calibri"/>
                <w:b/>
                <w:bCs/>
                <w:color w:val="000000"/>
                <w:sz w:val="22"/>
                <w:szCs w:val="22"/>
              </w:rPr>
              <w:t xml:space="preserve"> R$ 71.399,</w:t>
            </w:r>
            <w:r w:rsidR="00C83CC1">
              <w:rPr>
                <w:rFonts w:ascii="Calibri" w:hAnsi="Calibri" w:cs="Calibri"/>
                <w:b/>
                <w:bCs/>
                <w:color w:val="000000"/>
                <w:sz w:val="22"/>
                <w:szCs w:val="22"/>
              </w:rPr>
              <w:t>3</w:t>
            </w:r>
            <w:r>
              <w:rPr>
                <w:rFonts w:ascii="Calibri" w:hAnsi="Calibri" w:cs="Calibri"/>
                <w:b/>
                <w:bCs/>
                <w:color w:val="000000"/>
                <w:sz w:val="22"/>
                <w:szCs w:val="22"/>
              </w:rPr>
              <w:t xml:space="preserve">3 </w:t>
            </w:r>
          </w:p>
        </w:tc>
        <w:tc>
          <w:tcPr>
            <w:tcW w:w="1776" w:type="dxa"/>
            <w:tcBorders>
              <w:top w:val="nil"/>
              <w:left w:val="nil"/>
              <w:bottom w:val="single" w:sz="4" w:space="0" w:color="auto"/>
              <w:right w:val="single" w:sz="4" w:space="0" w:color="auto"/>
            </w:tcBorders>
            <w:shd w:val="clear" w:color="000000" w:fill="FDE9D9"/>
            <w:vAlign w:val="center"/>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R$ 428.395,98</w:t>
            </w:r>
          </w:p>
        </w:tc>
      </w:tr>
      <w:tr w:rsidR="00A930B9" w:rsidTr="001D49B4">
        <w:trPr>
          <w:trHeight w:val="118"/>
        </w:trPr>
        <w:tc>
          <w:tcPr>
            <w:tcW w:w="562" w:type="dxa"/>
            <w:tcBorders>
              <w:top w:val="single" w:sz="4" w:space="0" w:color="auto"/>
              <w:left w:val="single" w:sz="4" w:space="0" w:color="auto"/>
              <w:bottom w:val="single" w:sz="4" w:space="0" w:color="auto"/>
            </w:tcBorders>
            <w:shd w:val="clear" w:color="000000" w:fill="FFFFFF"/>
            <w:vAlign w:val="center"/>
          </w:tcPr>
          <w:p w:rsidR="00A930B9" w:rsidRPr="00437022" w:rsidRDefault="00A930B9" w:rsidP="00A930B9">
            <w:pPr>
              <w:spacing w:after="0"/>
              <w:jc w:val="center"/>
              <w:rPr>
                <w:rFonts w:cstheme="minorHAnsi"/>
                <w:b/>
                <w:bCs/>
                <w:color w:val="000000"/>
                <w:sz w:val="20"/>
                <w:szCs w:val="20"/>
              </w:rPr>
            </w:pPr>
          </w:p>
        </w:tc>
        <w:tc>
          <w:tcPr>
            <w:tcW w:w="5812" w:type="dxa"/>
            <w:tcBorders>
              <w:top w:val="single" w:sz="4" w:space="0" w:color="auto"/>
              <w:bottom w:val="single" w:sz="4" w:space="0" w:color="auto"/>
            </w:tcBorders>
            <w:shd w:val="clear" w:color="auto" w:fill="auto"/>
            <w:vAlign w:val="center"/>
          </w:tcPr>
          <w:p w:rsidR="00A930B9" w:rsidRPr="00437022" w:rsidRDefault="00A930B9" w:rsidP="00A930B9">
            <w:pPr>
              <w:spacing w:after="0" w:line="240" w:lineRule="auto"/>
              <w:rPr>
                <w:rFonts w:cstheme="minorHAnsi"/>
                <w:color w:val="000000"/>
                <w:sz w:val="20"/>
                <w:szCs w:val="20"/>
              </w:rPr>
            </w:pPr>
          </w:p>
        </w:tc>
        <w:tc>
          <w:tcPr>
            <w:tcW w:w="850" w:type="dxa"/>
            <w:tcBorders>
              <w:top w:val="single" w:sz="4" w:space="0" w:color="auto"/>
              <w:bottom w:val="single" w:sz="4" w:space="0" w:color="auto"/>
            </w:tcBorders>
            <w:shd w:val="clear" w:color="000000" w:fill="FFFFFF"/>
            <w:vAlign w:val="center"/>
          </w:tcPr>
          <w:p w:rsidR="00A930B9" w:rsidRPr="00437022" w:rsidRDefault="00A930B9" w:rsidP="00A930B9">
            <w:pPr>
              <w:spacing w:after="0" w:line="240" w:lineRule="auto"/>
              <w:jc w:val="center"/>
              <w:rPr>
                <w:rFonts w:cstheme="minorHAnsi"/>
                <w:b/>
                <w:bCs/>
                <w:color w:val="000000"/>
                <w:sz w:val="20"/>
                <w:szCs w:val="20"/>
              </w:rPr>
            </w:pPr>
          </w:p>
        </w:tc>
        <w:tc>
          <w:tcPr>
            <w:tcW w:w="567" w:type="dxa"/>
            <w:tcBorders>
              <w:top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center"/>
              <w:rPr>
                <w:rFonts w:cstheme="minorHAnsi"/>
                <w:b/>
                <w:bCs/>
                <w:color w:val="000000"/>
                <w:sz w:val="20"/>
                <w:szCs w:val="20"/>
              </w:rPr>
            </w:pPr>
          </w:p>
        </w:tc>
        <w:tc>
          <w:tcPr>
            <w:tcW w:w="1418" w:type="dxa"/>
            <w:tcBorders>
              <w:top w:val="nil"/>
              <w:left w:val="single" w:sz="4" w:space="0" w:color="auto"/>
              <w:bottom w:val="single" w:sz="4" w:space="0" w:color="auto"/>
              <w:right w:val="single" w:sz="4" w:space="0" w:color="auto"/>
            </w:tcBorders>
            <w:shd w:val="clear" w:color="000000" w:fill="FDE9D9"/>
            <w:vAlign w:val="bottom"/>
          </w:tcPr>
          <w:p w:rsidR="00A930B9" w:rsidRDefault="00A930B9" w:rsidP="00A930B9">
            <w:pPr>
              <w:rPr>
                <w:rFonts w:ascii="Calibri" w:hAnsi="Calibri" w:cs="Calibri"/>
                <w:b/>
                <w:bCs/>
                <w:color w:val="000000"/>
                <w:sz w:val="22"/>
                <w:szCs w:val="22"/>
              </w:rPr>
            </w:pPr>
            <w:r>
              <w:rPr>
                <w:rFonts w:ascii="Calibri" w:hAnsi="Calibri" w:cs="Calibri"/>
                <w:b/>
                <w:bCs/>
                <w:color w:val="000000"/>
                <w:sz w:val="22"/>
                <w:szCs w:val="22"/>
              </w:rPr>
              <w:t>TOTAL</w:t>
            </w:r>
          </w:p>
        </w:tc>
        <w:tc>
          <w:tcPr>
            <w:tcW w:w="1776" w:type="dxa"/>
            <w:tcBorders>
              <w:top w:val="nil"/>
              <w:left w:val="nil"/>
              <w:bottom w:val="single" w:sz="4" w:space="0" w:color="auto"/>
              <w:right w:val="single" w:sz="4" w:space="0" w:color="auto"/>
            </w:tcBorders>
            <w:shd w:val="clear" w:color="000000" w:fill="FDE9D9"/>
            <w:vAlign w:val="bottom"/>
            <w:hideMark/>
          </w:tcPr>
          <w:p w:rsidR="00A930B9" w:rsidRDefault="00891DED" w:rsidP="00891DED">
            <w:pPr>
              <w:rPr>
                <w:rFonts w:ascii="Calibri" w:hAnsi="Calibri" w:cs="Calibri"/>
                <w:b/>
                <w:bCs/>
                <w:color w:val="000000"/>
                <w:sz w:val="22"/>
                <w:szCs w:val="22"/>
              </w:rPr>
            </w:pPr>
            <w:r>
              <w:rPr>
                <w:rFonts w:ascii="Calibri" w:hAnsi="Calibri" w:cs="Calibri"/>
                <w:b/>
                <w:bCs/>
                <w:color w:val="000000"/>
                <w:sz w:val="22"/>
                <w:szCs w:val="22"/>
              </w:rPr>
              <w:t xml:space="preserve"> </w:t>
            </w:r>
            <w:r w:rsidR="0084404D">
              <w:rPr>
                <w:rFonts w:ascii="Calibri" w:hAnsi="Calibri" w:cs="Calibri"/>
                <w:b/>
                <w:bCs/>
                <w:color w:val="000000"/>
                <w:sz w:val="22"/>
                <w:szCs w:val="22"/>
              </w:rPr>
              <w:fldChar w:fldCharType="begin"/>
            </w:r>
            <w:r>
              <w:rPr>
                <w:rFonts w:ascii="Calibri" w:hAnsi="Calibri" w:cs="Calibri"/>
                <w:b/>
                <w:bCs/>
                <w:color w:val="000000"/>
                <w:sz w:val="22"/>
                <w:szCs w:val="22"/>
              </w:rPr>
              <w:instrText xml:space="preserve"> =SUM(ABOVE) </w:instrText>
            </w:r>
            <w:r w:rsidR="0084404D">
              <w:rPr>
                <w:rFonts w:ascii="Calibri" w:hAnsi="Calibri" w:cs="Calibri"/>
                <w:b/>
                <w:bCs/>
                <w:color w:val="000000"/>
                <w:sz w:val="22"/>
                <w:szCs w:val="22"/>
              </w:rPr>
              <w:fldChar w:fldCharType="separate"/>
            </w:r>
            <w:r>
              <w:rPr>
                <w:rFonts w:ascii="Calibri" w:hAnsi="Calibri" w:cs="Calibri"/>
                <w:b/>
                <w:bCs/>
                <w:noProof/>
                <w:color w:val="000000"/>
                <w:sz w:val="22"/>
                <w:szCs w:val="22"/>
              </w:rPr>
              <w:t>R$ 2.228.298,18</w:t>
            </w:r>
            <w:r w:rsidR="0084404D">
              <w:rPr>
                <w:rFonts w:ascii="Calibri" w:hAnsi="Calibri" w:cs="Calibri"/>
                <w:b/>
                <w:bCs/>
                <w:color w:val="000000"/>
                <w:sz w:val="22"/>
                <w:szCs w:val="22"/>
              </w:rPr>
              <w:fldChar w:fldCharType="end"/>
            </w:r>
            <w:r w:rsidR="00A930B9">
              <w:rPr>
                <w:rFonts w:ascii="Calibri" w:hAnsi="Calibri" w:cs="Calibri"/>
                <w:b/>
                <w:bCs/>
                <w:color w:val="000000"/>
                <w:sz w:val="22"/>
                <w:szCs w:val="22"/>
              </w:rPr>
              <w:t xml:space="preserve"> </w:t>
            </w:r>
          </w:p>
        </w:tc>
      </w:tr>
    </w:tbl>
    <w:p w:rsidR="00A930B9" w:rsidRDefault="00A930B9" w:rsidP="006A149F">
      <w:pPr>
        <w:spacing w:line="360" w:lineRule="auto"/>
        <w:jc w:val="both"/>
        <w:rPr>
          <w:rFonts w:cstheme="minorHAnsi"/>
          <w:b/>
          <w:bCs/>
          <w:color w:val="000000" w:themeColor="text1"/>
          <w:sz w:val="24"/>
          <w:szCs w:val="24"/>
        </w:rPr>
      </w:pPr>
    </w:p>
    <w:tbl>
      <w:tblPr>
        <w:tblpPr w:leftFromText="141" w:rightFromText="141" w:vertAnchor="text" w:horzAnchor="page" w:tblpX="703" w:tblpY="226"/>
        <w:tblW w:w="10843" w:type="dxa"/>
        <w:tblLayout w:type="fixed"/>
        <w:tblCellMar>
          <w:left w:w="70" w:type="dxa"/>
          <w:right w:w="70" w:type="dxa"/>
        </w:tblCellMar>
        <w:tblLook w:val="04A0" w:firstRow="1" w:lastRow="0" w:firstColumn="1" w:lastColumn="0" w:noHBand="0" w:noVBand="1"/>
      </w:tblPr>
      <w:tblGrid>
        <w:gridCol w:w="562"/>
        <w:gridCol w:w="5812"/>
        <w:gridCol w:w="850"/>
        <w:gridCol w:w="567"/>
        <w:gridCol w:w="1351"/>
        <w:gridCol w:w="1701"/>
      </w:tblGrid>
      <w:tr w:rsidR="00A930B9" w:rsidRPr="00CB6D8D" w:rsidTr="00A930B9">
        <w:trPr>
          <w:trHeight w:val="586"/>
        </w:trPr>
        <w:tc>
          <w:tcPr>
            <w:tcW w:w="10843"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930B9" w:rsidRPr="00CB6D8D" w:rsidRDefault="00A930B9" w:rsidP="00A930B9">
            <w:pPr>
              <w:spacing w:after="0" w:line="240" w:lineRule="auto"/>
              <w:jc w:val="center"/>
              <w:rPr>
                <w:rFonts w:cstheme="minorHAnsi"/>
                <w:b/>
                <w:color w:val="000000"/>
                <w:sz w:val="20"/>
                <w:szCs w:val="20"/>
              </w:rPr>
            </w:pPr>
            <w:r>
              <w:rPr>
                <w:rFonts w:cstheme="minorHAnsi"/>
                <w:b/>
                <w:color w:val="000000"/>
                <w:sz w:val="20"/>
                <w:szCs w:val="20"/>
              </w:rPr>
              <w:t>LOTE 2</w:t>
            </w:r>
          </w:p>
        </w:tc>
      </w:tr>
      <w:tr w:rsidR="00A930B9" w:rsidTr="00A930B9">
        <w:trPr>
          <w:trHeight w:val="586"/>
        </w:trPr>
        <w:tc>
          <w:tcPr>
            <w:tcW w:w="562" w:type="dxa"/>
            <w:tcBorders>
              <w:top w:val="nil"/>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Item</w:t>
            </w:r>
          </w:p>
        </w:tc>
        <w:tc>
          <w:tcPr>
            <w:tcW w:w="5812" w:type="dxa"/>
            <w:tcBorders>
              <w:top w:val="nil"/>
              <w:left w:val="nil"/>
              <w:bottom w:val="single" w:sz="4" w:space="0" w:color="auto"/>
              <w:right w:val="single" w:sz="4" w:space="0" w:color="auto"/>
            </w:tcBorders>
            <w:shd w:val="clear" w:color="auto" w:fill="auto"/>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Material ou Serviço</w:t>
            </w:r>
          </w:p>
        </w:tc>
        <w:tc>
          <w:tcPr>
            <w:tcW w:w="850" w:type="dxa"/>
            <w:tcBorders>
              <w:top w:val="nil"/>
              <w:left w:val="nil"/>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Unidade de Medida</w:t>
            </w:r>
          </w:p>
        </w:tc>
        <w:tc>
          <w:tcPr>
            <w:tcW w:w="567" w:type="dxa"/>
            <w:tcBorders>
              <w:top w:val="nil"/>
              <w:left w:val="nil"/>
              <w:bottom w:val="single" w:sz="4" w:space="0" w:color="auto"/>
              <w:right w:val="nil"/>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proofErr w:type="spellStart"/>
            <w:r w:rsidRPr="00437022">
              <w:rPr>
                <w:rFonts w:cstheme="minorHAnsi"/>
                <w:b/>
                <w:bCs/>
                <w:color w:val="000000"/>
                <w:sz w:val="20"/>
                <w:szCs w:val="20"/>
              </w:rPr>
              <w:t>Qnt</w:t>
            </w:r>
            <w:proofErr w:type="spellEnd"/>
            <w:r>
              <w:rPr>
                <w:rFonts w:cstheme="minorHAnsi"/>
                <w:b/>
                <w:bCs/>
                <w:color w:val="000000"/>
                <w:sz w:val="20"/>
                <w:szCs w:val="20"/>
              </w:rPr>
              <w:t>.</w:t>
            </w:r>
          </w:p>
        </w:tc>
        <w:tc>
          <w:tcPr>
            <w:tcW w:w="1351" w:type="dxa"/>
            <w:tcBorders>
              <w:top w:val="nil"/>
              <w:left w:val="single" w:sz="4" w:space="0" w:color="auto"/>
              <w:bottom w:val="single" w:sz="4" w:space="0" w:color="auto"/>
              <w:right w:val="single" w:sz="4" w:space="0" w:color="auto"/>
            </w:tcBorders>
            <w:shd w:val="clear" w:color="000000" w:fill="FDE9D9"/>
            <w:vAlign w:val="center"/>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valor </w:t>
            </w:r>
            <w:proofErr w:type="spellStart"/>
            <w:r>
              <w:rPr>
                <w:rFonts w:ascii="Calibri" w:hAnsi="Calibri" w:cs="Calibri"/>
                <w:b/>
                <w:bCs/>
                <w:color w:val="000000"/>
                <w:sz w:val="22"/>
                <w:szCs w:val="22"/>
              </w:rPr>
              <w:t>unit</w:t>
            </w:r>
            <w:proofErr w:type="spellEnd"/>
          </w:p>
        </w:tc>
        <w:tc>
          <w:tcPr>
            <w:tcW w:w="1701" w:type="dxa"/>
            <w:tcBorders>
              <w:top w:val="nil"/>
              <w:left w:val="nil"/>
              <w:bottom w:val="single" w:sz="4" w:space="0" w:color="auto"/>
              <w:right w:val="single" w:sz="4" w:space="0" w:color="auto"/>
            </w:tcBorders>
            <w:shd w:val="clear" w:color="000000" w:fill="FDE9D9"/>
            <w:vAlign w:val="center"/>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valor total</w:t>
            </w:r>
          </w:p>
        </w:tc>
      </w:tr>
      <w:tr w:rsidR="00A930B9" w:rsidTr="00A930B9">
        <w:trPr>
          <w:trHeight w:val="540"/>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A930B9" w:rsidRPr="00437022" w:rsidRDefault="00A930B9" w:rsidP="00A930B9">
            <w:pPr>
              <w:spacing w:after="0"/>
              <w:jc w:val="both"/>
              <w:rPr>
                <w:rFonts w:cstheme="minorHAnsi"/>
                <w:b/>
                <w:bCs/>
                <w:color w:val="000000"/>
                <w:sz w:val="20"/>
                <w:szCs w:val="20"/>
              </w:rPr>
            </w:pPr>
            <w:r>
              <w:rPr>
                <w:rFonts w:cstheme="minorHAnsi"/>
                <w:b/>
                <w:bCs/>
                <w:color w:val="000000"/>
                <w:sz w:val="20"/>
                <w:szCs w:val="20"/>
              </w:rPr>
              <w:t>7</w:t>
            </w:r>
          </w:p>
        </w:tc>
        <w:tc>
          <w:tcPr>
            <w:tcW w:w="5812" w:type="dxa"/>
            <w:tcBorders>
              <w:top w:val="nil"/>
              <w:left w:val="nil"/>
              <w:bottom w:val="single" w:sz="4" w:space="0" w:color="auto"/>
              <w:right w:val="single" w:sz="4" w:space="0" w:color="auto"/>
            </w:tcBorders>
            <w:shd w:val="clear" w:color="auto" w:fill="auto"/>
            <w:vAlign w:val="center"/>
            <w:hideMark/>
          </w:tcPr>
          <w:p w:rsidR="00A930B9" w:rsidRPr="00437022" w:rsidRDefault="00A930B9" w:rsidP="00A930B9">
            <w:pPr>
              <w:spacing w:after="0" w:line="240" w:lineRule="auto"/>
              <w:jc w:val="both"/>
              <w:rPr>
                <w:rFonts w:cstheme="minorHAnsi"/>
                <w:color w:val="000000"/>
                <w:sz w:val="20"/>
                <w:szCs w:val="20"/>
              </w:rPr>
            </w:pPr>
            <w:r w:rsidRPr="00437022">
              <w:rPr>
                <w:rFonts w:cstheme="minorHAnsi"/>
                <w:color w:val="000000"/>
                <w:sz w:val="20"/>
                <w:szCs w:val="20"/>
              </w:rPr>
              <w:t xml:space="preserve">73474 - CERCA COLORIDA EM PLÁSTICO ROTOMOLDADO PAREDE DUPLA FIXAS EM COLUNAS DE MADEIRA PLÁSTICA 9 </w:t>
            </w:r>
            <w:proofErr w:type="gramStart"/>
            <w:r w:rsidRPr="00437022">
              <w:rPr>
                <w:rFonts w:cstheme="minorHAnsi"/>
                <w:color w:val="000000"/>
                <w:sz w:val="20"/>
                <w:szCs w:val="20"/>
              </w:rPr>
              <w:t>X</w:t>
            </w:r>
            <w:proofErr w:type="gramEnd"/>
            <w:r w:rsidRPr="00437022">
              <w:rPr>
                <w:rFonts w:cstheme="minorHAnsi"/>
                <w:color w:val="000000"/>
                <w:sz w:val="20"/>
                <w:szCs w:val="20"/>
              </w:rPr>
              <w:t xml:space="preserve"> 9 CM A CADA 1 METRO. ALTURA </w:t>
            </w:r>
            <w:proofErr w:type="gramStart"/>
            <w:r w:rsidRPr="00437022">
              <w:rPr>
                <w:rFonts w:cstheme="minorHAnsi"/>
                <w:color w:val="000000"/>
                <w:sz w:val="20"/>
                <w:szCs w:val="20"/>
              </w:rPr>
              <w:t>FINAL  DA</w:t>
            </w:r>
            <w:proofErr w:type="gramEnd"/>
            <w:r w:rsidRPr="00437022">
              <w:rPr>
                <w:rFonts w:cstheme="minorHAnsi"/>
                <w:color w:val="000000"/>
                <w:sz w:val="20"/>
                <w:szCs w:val="20"/>
              </w:rPr>
              <w:t xml:space="preserve"> CERCA DE APROXIMADAMENTE 0,90 m</w:t>
            </w:r>
          </w:p>
          <w:p w:rsidR="00A930B9" w:rsidRPr="00437022" w:rsidRDefault="00A930B9" w:rsidP="00A930B9">
            <w:pPr>
              <w:pStyle w:val="TableParagraph"/>
              <w:ind w:left="2" w:right="-14"/>
              <w:jc w:val="both"/>
              <w:rPr>
                <w:rFonts w:asciiTheme="minorHAnsi" w:eastAsiaTheme="majorEastAsia" w:hAnsiTheme="minorHAnsi" w:cstheme="minorHAnsi"/>
                <w:bCs/>
                <w:color w:val="000000"/>
                <w:sz w:val="20"/>
                <w:szCs w:val="20"/>
                <w:lang w:val="pt-BR"/>
              </w:rPr>
            </w:pPr>
            <w:r w:rsidRPr="00437022">
              <w:rPr>
                <w:rStyle w:val="fontstyle01"/>
                <w:rFonts w:asciiTheme="minorHAnsi" w:eastAsiaTheme="majorEastAsia" w:hAnsiTheme="minorHAnsi" w:cstheme="minorHAnsi"/>
                <w:b w:val="0"/>
                <w:sz w:val="20"/>
                <w:szCs w:val="20"/>
                <w:lang w:val="pt-BR"/>
              </w:rPr>
              <w:t>Acabamento com pintura epóxi a pó; cores à ser definidas pelo contratante.</w:t>
            </w:r>
          </w:p>
        </w:tc>
        <w:tc>
          <w:tcPr>
            <w:tcW w:w="850" w:type="dxa"/>
            <w:tcBorders>
              <w:top w:val="nil"/>
              <w:left w:val="nil"/>
              <w:bottom w:val="single" w:sz="4" w:space="0" w:color="auto"/>
              <w:right w:val="single" w:sz="4" w:space="0" w:color="auto"/>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metro</w:t>
            </w:r>
          </w:p>
        </w:tc>
        <w:tc>
          <w:tcPr>
            <w:tcW w:w="567" w:type="dxa"/>
            <w:tcBorders>
              <w:top w:val="nil"/>
              <w:left w:val="nil"/>
              <w:bottom w:val="single" w:sz="4" w:space="0" w:color="auto"/>
              <w:right w:val="nil"/>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2000</w:t>
            </w:r>
          </w:p>
        </w:tc>
        <w:tc>
          <w:tcPr>
            <w:tcW w:w="1351" w:type="dxa"/>
            <w:tcBorders>
              <w:top w:val="nil"/>
              <w:left w:val="single" w:sz="4" w:space="0" w:color="auto"/>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R$ 644,25</w:t>
            </w:r>
          </w:p>
        </w:tc>
        <w:tc>
          <w:tcPr>
            <w:tcW w:w="1701" w:type="dxa"/>
            <w:tcBorders>
              <w:top w:val="nil"/>
              <w:left w:val="nil"/>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R$ 1.288.500,00</w:t>
            </w:r>
          </w:p>
        </w:tc>
      </w:tr>
      <w:tr w:rsidR="00C83CC1" w:rsidTr="002C3180">
        <w:trPr>
          <w:trHeight w:val="540"/>
        </w:trPr>
        <w:tc>
          <w:tcPr>
            <w:tcW w:w="562" w:type="dxa"/>
            <w:tcBorders>
              <w:top w:val="nil"/>
              <w:left w:val="single" w:sz="4" w:space="0" w:color="auto"/>
              <w:bottom w:val="single" w:sz="4" w:space="0" w:color="auto"/>
              <w:right w:val="single" w:sz="4" w:space="0" w:color="auto"/>
            </w:tcBorders>
            <w:shd w:val="clear" w:color="000000" w:fill="FFFFFF"/>
            <w:vAlign w:val="center"/>
          </w:tcPr>
          <w:p w:rsidR="00C83CC1" w:rsidRPr="00CB6D8D" w:rsidRDefault="00C83CC1" w:rsidP="00C83CC1">
            <w:pPr>
              <w:spacing w:after="0"/>
              <w:jc w:val="both"/>
              <w:rPr>
                <w:rFonts w:cstheme="minorHAnsi"/>
                <w:bCs/>
                <w:color w:val="000000"/>
                <w:sz w:val="20"/>
                <w:szCs w:val="20"/>
              </w:rPr>
            </w:pPr>
            <w:r>
              <w:rPr>
                <w:rFonts w:cstheme="minorHAnsi"/>
                <w:bCs/>
                <w:color w:val="000000"/>
                <w:sz w:val="20"/>
                <w:szCs w:val="20"/>
              </w:rPr>
              <w:t>8</w:t>
            </w:r>
          </w:p>
        </w:tc>
        <w:tc>
          <w:tcPr>
            <w:tcW w:w="5812" w:type="dxa"/>
            <w:tcBorders>
              <w:top w:val="nil"/>
              <w:left w:val="nil"/>
              <w:bottom w:val="single" w:sz="4" w:space="0" w:color="auto"/>
              <w:right w:val="single" w:sz="4" w:space="0" w:color="auto"/>
            </w:tcBorders>
            <w:shd w:val="clear" w:color="auto" w:fill="auto"/>
            <w:vAlign w:val="center"/>
          </w:tcPr>
          <w:p w:rsidR="00C83CC1" w:rsidRDefault="00C83CC1" w:rsidP="00C83CC1">
            <w:pPr>
              <w:spacing w:after="0" w:line="240" w:lineRule="auto"/>
              <w:jc w:val="both"/>
              <w:rPr>
                <w:rStyle w:val="fontstyle01"/>
                <w:rFonts w:asciiTheme="minorHAnsi" w:eastAsiaTheme="majorEastAsia" w:hAnsiTheme="minorHAnsi" w:cstheme="minorHAnsi"/>
                <w:b w:val="0"/>
                <w:sz w:val="20"/>
                <w:szCs w:val="20"/>
              </w:rPr>
            </w:pPr>
            <w:r w:rsidRPr="00437022">
              <w:rPr>
                <w:rFonts w:cstheme="minorHAnsi"/>
                <w:color w:val="000000"/>
                <w:sz w:val="20"/>
                <w:szCs w:val="20"/>
              </w:rPr>
              <w:t xml:space="preserve">73475 - Conjunto 02 balanços com assento </w:t>
            </w:r>
            <w:proofErr w:type="spellStart"/>
            <w:r w:rsidRPr="00437022">
              <w:rPr>
                <w:rFonts w:cstheme="minorHAnsi"/>
                <w:color w:val="000000"/>
                <w:sz w:val="20"/>
                <w:szCs w:val="20"/>
              </w:rPr>
              <w:t>kids</w:t>
            </w:r>
            <w:proofErr w:type="spellEnd"/>
            <w:r w:rsidRPr="00437022">
              <w:rPr>
                <w:rFonts w:cstheme="minorHAnsi"/>
                <w:color w:val="000000"/>
                <w:sz w:val="20"/>
                <w:szCs w:val="20"/>
              </w:rPr>
              <w:t xml:space="preserve"> em plástico </w:t>
            </w:r>
            <w:proofErr w:type="spellStart"/>
            <w:r w:rsidRPr="00437022">
              <w:rPr>
                <w:rFonts w:cstheme="minorHAnsi"/>
                <w:color w:val="000000"/>
                <w:sz w:val="20"/>
                <w:szCs w:val="20"/>
              </w:rPr>
              <w:t>rotomoldado</w:t>
            </w:r>
            <w:proofErr w:type="spellEnd"/>
            <w:r w:rsidRPr="00437022">
              <w:rPr>
                <w:rFonts w:cstheme="minorHAnsi"/>
                <w:color w:val="000000"/>
                <w:sz w:val="20"/>
                <w:szCs w:val="20"/>
              </w:rPr>
              <w:t>. Estrutura de aço tubular de diâmetro de 42,6 mm com parede de 2,00mm</w:t>
            </w:r>
            <w:r>
              <w:rPr>
                <w:rFonts w:cstheme="minorHAnsi"/>
                <w:color w:val="000000"/>
                <w:sz w:val="20"/>
                <w:szCs w:val="20"/>
              </w:rPr>
              <w:t xml:space="preserve">; </w:t>
            </w:r>
            <w:r w:rsidRPr="00437022">
              <w:rPr>
                <w:rStyle w:val="fontstyle01"/>
                <w:rFonts w:asciiTheme="minorHAnsi" w:eastAsiaTheme="majorEastAsia" w:hAnsiTheme="minorHAnsi" w:cstheme="minorHAnsi"/>
                <w:b w:val="0"/>
                <w:sz w:val="20"/>
                <w:szCs w:val="20"/>
              </w:rPr>
              <w:t xml:space="preserve">Acabamento com pintura epóxi a pó; cores à ser </w:t>
            </w:r>
            <w:proofErr w:type="gramStart"/>
            <w:r w:rsidRPr="00437022">
              <w:rPr>
                <w:rStyle w:val="fontstyle01"/>
                <w:rFonts w:asciiTheme="minorHAnsi" w:eastAsiaTheme="majorEastAsia" w:hAnsiTheme="minorHAnsi" w:cstheme="minorHAnsi"/>
                <w:b w:val="0"/>
                <w:sz w:val="20"/>
                <w:szCs w:val="20"/>
              </w:rPr>
              <w:t>definidas  pelo</w:t>
            </w:r>
            <w:proofErr w:type="gramEnd"/>
            <w:r w:rsidRPr="00437022">
              <w:rPr>
                <w:rStyle w:val="fontstyle01"/>
                <w:rFonts w:asciiTheme="minorHAnsi" w:eastAsiaTheme="majorEastAsia" w:hAnsiTheme="minorHAnsi" w:cstheme="minorHAnsi"/>
                <w:b w:val="0"/>
                <w:sz w:val="20"/>
                <w:szCs w:val="20"/>
              </w:rPr>
              <w:t xml:space="preserve"> contratante.</w:t>
            </w:r>
          </w:p>
          <w:p w:rsidR="00C83CC1" w:rsidRDefault="00C83CC1" w:rsidP="00C83CC1">
            <w:pPr>
              <w:spacing w:after="0" w:line="240" w:lineRule="auto"/>
              <w:jc w:val="both"/>
              <w:rPr>
                <w:rStyle w:val="fontstyle01"/>
                <w:rFonts w:asciiTheme="minorHAnsi" w:eastAsiaTheme="majorEastAsia" w:hAnsiTheme="minorHAnsi" w:cstheme="minorHAnsi"/>
                <w:b w:val="0"/>
                <w:sz w:val="20"/>
                <w:szCs w:val="20"/>
              </w:rPr>
            </w:pPr>
          </w:p>
          <w:p w:rsidR="00C83CC1" w:rsidRPr="00CB6D8D" w:rsidRDefault="00C83CC1" w:rsidP="00C83CC1">
            <w:pPr>
              <w:jc w:val="both"/>
              <w:rPr>
                <w:rFonts w:cstheme="minorHAnsi"/>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tcPr>
          <w:p w:rsidR="00C83CC1" w:rsidRPr="00437022" w:rsidRDefault="00C83CC1" w:rsidP="00C83CC1">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567" w:type="dxa"/>
            <w:tcBorders>
              <w:top w:val="nil"/>
              <w:left w:val="nil"/>
              <w:bottom w:val="single" w:sz="4" w:space="0" w:color="auto"/>
              <w:right w:val="nil"/>
            </w:tcBorders>
            <w:shd w:val="clear" w:color="000000" w:fill="FFFFFF"/>
            <w:vAlign w:val="center"/>
          </w:tcPr>
          <w:p w:rsidR="00C83CC1" w:rsidRPr="00437022" w:rsidRDefault="00C83CC1" w:rsidP="00C83CC1">
            <w:pPr>
              <w:spacing w:after="0" w:line="240" w:lineRule="auto"/>
              <w:jc w:val="both"/>
              <w:rPr>
                <w:rFonts w:cstheme="minorHAnsi"/>
                <w:b/>
                <w:bCs/>
                <w:color w:val="000000"/>
                <w:sz w:val="20"/>
                <w:szCs w:val="20"/>
              </w:rPr>
            </w:pPr>
            <w:r>
              <w:rPr>
                <w:rFonts w:cstheme="minorHAnsi"/>
                <w:b/>
                <w:bCs/>
                <w:color w:val="000000"/>
                <w:sz w:val="20"/>
                <w:szCs w:val="20"/>
              </w:rPr>
              <w:t>10</w:t>
            </w:r>
          </w:p>
        </w:tc>
        <w:tc>
          <w:tcPr>
            <w:tcW w:w="1351" w:type="dxa"/>
            <w:tcBorders>
              <w:top w:val="nil"/>
              <w:left w:val="single" w:sz="4" w:space="0" w:color="auto"/>
              <w:bottom w:val="single" w:sz="4" w:space="0" w:color="auto"/>
              <w:right w:val="single" w:sz="4" w:space="0" w:color="auto"/>
            </w:tcBorders>
            <w:shd w:val="clear" w:color="000000" w:fill="FDE9D9"/>
          </w:tcPr>
          <w:p w:rsidR="00C83CC1" w:rsidRPr="00C467E8" w:rsidRDefault="00C83CC1" w:rsidP="00C83CC1">
            <w:pPr>
              <w:pStyle w:val="Default"/>
              <w:jc w:val="center"/>
              <w:rPr>
                <w:rFonts w:asciiTheme="minorHAnsi" w:hAnsiTheme="minorHAnsi"/>
                <w:b/>
                <w:sz w:val="22"/>
                <w:szCs w:val="22"/>
              </w:rPr>
            </w:pPr>
            <w:r w:rsidRPr="00C467E8">
              <w:rPr>
                <w:rFonts w:asciiTheme="minorHAnsi" w:hAnsiTheme="minorHAnsi"/>
                <w:b/>
                <w:sz w:val="22"/>
                <w:szCs w:val="22"/>
              </w:rPr>
              <w:t>R$ 3.</w:t>
            </w:r>
            <w:r>
              <w:rPr>
                <w:rFonts w:asciiTheme="minorHAnsi" w:hAnsiTheme="minorHAnsi"/>
                <w:b/>
                <w:sz w:val="22"/>
                <w:szCs w:val="22"/>
              </w:rPr>
              <w:t>716,83</w:t>
            </w:r>
          </w:p>
        </w:tc>
        <w:tc>
          <w:tcPr>
            <w:tcW w:w="1701" w:type="dxa"/>
            <w:tcBorders>
              <w:top w:val="nil"/>
              <w:left w:val="nil"/>
              <w:bottom w:val="single" w:sz="4" w:space="0" w:color="auto"/>
              <w:right w:val="single" w:sz="4" w:space="0" w:color="auto"/>
            </w:tcBorders>
            <w:shd w:val="clear" w:color="000000" w:fill="FDE9D9"/>
          </w:tcPr>
          <w:p w:rsidR="00C83CC1" w:rsidRPr="00C467E8" w:rsidRDefault="00C83CC1" w:rsidP="00C83CC1">
            <w:pPr>
              <w:pStyle w:val="Default"/>
              <w:jc w:val="center"/>
              <w:rPr>
                <w:rFonts w:asciiTheme="minorHAnsi" w:hAnsiTheme="minorHAnsi"/>
                <w:b/>
                <w:sz w:val="22"/>
                <w:szCs w:val="22"/>
              </w:rPr>
            </w:pPr>
            <w:r w:rsidRPr="00C467E8">
              <w:rPr>
                <w:rFonts w:asciiTheme="minorHAnsi" w:hAnsiTheme="minorHAnsi"/>
                <w:b/>
                <w:sz w:val="22"/>
                <w:szCs w:val="22"/>
              </w:rPr>
              <w:t xml:space="preserve">R$ </w:t>
            </w:r>
            <w:r>
              <w:rPr>
                <w:rFonts w:asciiTheme="minorHAnsi" w:hAnsiTheme="minorHAnsi"/>
                <w:b/>
                <w:sz w:val="22"/>
                <w:szCs w:val="22"/>
              </w:rPr>
              <w:t>37.168,30</w:t>
            </w:r>
          </w:p>
        </w:tc>
      </w:tr>
      <w:tr w:rsidR="00A930B9" w:rsidTr="00A930B9">
        <w:trPr>
          <w:trHeight w:val="70"/>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jc w:val="center"/>
              <w:rPr>
                <w:rFonts w:cstheme="minorHAnsi"/>
                <w:b/>
                <w:bCs/>
                <w:color w:val="000000"/>
                <w:sz w:val="20"/>
                <w:szCs w:val="20"/>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A930B9" w:rsidRPr="00437022" w:rsidRDefault="00A930B9" w:rsidP="00A930B9">
            <w:pPr>
              <w:spacing w:after="0" w:line="240" w:lineRule="auto"/>
              <w:rPr>
                <w:rFonts w:cstheme="minorHAnsi"/>
                <w:color w:val="000000"/>
                <w:sz w:val="20"/>
                <w:szCs w:val="20"/>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center"/>
              <w:rPr>
                <w:rFonts w:cstheme="minorHAnsi"/>
                <w:b/>
                <w:bCs/>
                <w:color w:val="000000"/>
                <w:sz w:val="20"/>
                <w:szCs w:val="20"/>
              </w:rPr>
            </w:pPr>
          </w:p>
        </w:tc>
        <w:tc>
          <w:tcPr>
            <w:tcW w:w="567" w:type="dxa"/>
            <w:tcBorders>
              <w:top w:val="single" w:sz="4" w:space="0" w:color="auto"/>
              <w:left w:val="nil"/>
              <w:bottom w:val="single" w:sz="4" w:space="0" w:color="auto"/>
              <w:right w:val="nil"/>
            </w:tcBorders>
            <w:shd w:val="clear" w:color="000000" w:fill="FFFFFF"/>
            <w:vAlign w:val="center"/>
          </w:tcPr>
          <w:p w:rsidR="00A930B9" w:rsidRPr="00437022" w:rsidRDefault="00A930B9" w:rsidP="00A930B9">
            <w:pPr>
              <w:spacing w:after="0" w:line="240" w:lineRule="auto"/>
              <w:jc w:val="center"/>
              <w:rPr>
                <w:rFonts w:cstheme="minorHAnsi"/>
                <w:b/>
                <w:bCs/>
                <w:color w:val="000000"/>
                <w:sz w:val="20"/>
                <w:szCs w:val="20"/>
              </w:rPr>
            </w:pPr>
          </w:p>
        </w:tc>
        <w:tc>
          <w:tcPr>
            <w:tcW w:w="1351" w:type="dxa"/>
            <w:tcBorders>
              <w:top w:val="single" w:sz="4" w:space="0" w:color="auto"/>
              <w:left w:val="single" w:sz="4" w:space="0" w:color="auto"/>
              <w:bottom w:val="single" w:sz="4" w:space="0" w:color="auto"/>
              <w:right w:val="single" w:sz="4" w:space="0" w:color="auto"/>
            </w:tcBorders>
            <w:shd w:val="clear" w:color="000000" w:fill="FDE9D9"/>
            <w:vAlign w:val="bottom"/>
          </w:tcPr>
          <w:p w:rsidR="00A930B9" w:rsidRDefault="00A930B9" w:rsidP="00A930B9">
            <w:pPr>
              <w:rPr>
                <w:rFonts w:ascii="Calibri" w:hAnsi="Calibri" w:cs="Calibri"/>
                <w:b/>
                <w:bCs/>
                <w:color w:val="000000"/>
                <w:sz w:val="22"/>
                <w:szCs w:val="22"/>
              </w:rPr>
            </w:pPr>
            <w:r>
              <w:rPr>
                <w:rFonts w:ascii="Calibri" w:hAnsi="Calibri" w:cs="Calibri"/>
                <w:b/>
                <w:bCs/>
                <w:color w:val="000000"/>
                <w:sz w:val="22"/>
                <w:szCs w:val="22"/>
              </w:rPr>
              <w:t>TOTAL</w:t>
            </w:r>
          </w:p>
        </w:tc>
        <w:tc>
          <w:tcPr>
            <w:tcW w:w="1701" w:type="dxa"/>
            <w:tcBorders>
              <w:top w:val="single" w:sz="4" w:space="0" w:color="auto"/>
              <w:left w:val="nil"/>
              <w:bottom w:val="single" w:sz="4" w:space="0" w:color="auto"/>
              <w:right w:val="single" w:sz="4" w:space="0" w:color="auto"/>
            </w:tcBorders>
            <w:shd w:val="clear" w:color="000000" w:fill="FDE9D9"/>
            <w:vAlign w:val="bottom"/>
          </w:tcPr>
          <w:p w:rsidR="00A930B9" w:rsidRDefault="00A930B9" w:rsidP="00C83CC1">
            <w:pPr>
              <w:rPr>
                <w:rFonts w:ascii="Calibri" w:hAnsi="Calibri" w:cs="Calibri"/>
                <w:b/>
                <w:bCs/>
                <w:color w:val="000000"/>
                <w:sz w:val="22"/>
                <w:szCs w:val="22"/>
              </w:rPr>
            </w:pPr>
            <w:r>
              <w:rPr>
                <w:rFonts w:ascii="Calibri" w:hAnsi="Calibri" w:cs="Calibri"/>
                <w:b/>
                <w:bCs/>
                <w:color w:val="000000"/>
                <w:sz w:val="22"/>
                <w:szCs w:val="22"/>
              </w:rPr>
              <w:t xml:space="preserve"> </w:t>
            </w:r>
            <w:r w:rsidR="0084404D">
              <w:rPr>
                <w:rFonts w:ascii="Calibri" w:hAnsi="Calibri" w:cs="Calibri"/>
                <w:b/>
                <w:bCs/>
                <w:color w:val="000000"/>
                <w:sz w:val="22"/>
                <w:szCs w:val="22"/>
              </w:rPr>
              <w:fldChar w:fldCharType="begin"/>
            </w:r>
            <w:r>
              <w:rPr>
                <w:rFonts w:ascii="Calibri" w:hAnsi="Calibri" w:cs="Calibri"/>
                <w:b/>
                <w:bCs/>
                <w:color w:val="000000"/>
                <w:sz w:val="22"/>
                <w:szCs w:val="22"/>
              </w:rPr>
              <w:instrText xml:space="preserve"> =SUM(ABOVE) </w:instrText>
            </w:r>
            <w:r w:rsidR="0084404D">
              <w:rPr>
                <w:rFonts w:ascii="Calibri" w:hAnsi="Calibri" w:cs="Calibri"/>
                <w:b/>
                <w:bCs/>
                <w:color w:val="000000"/>
                <w:sz w:val="22"/>
                <w:szCs w:val="22"/>
              </w:rPr>
              <w:fldChar w:fldCharType="end"/>
            </w:r>
            <w:r w:rsidR="0084404D">
              <w:rPr>
                <w:rFonts w:ascii="Calibri" w:hAnsi="Calibri" w:cs="Calibri"/>
                <w:b/>
                <w:bCs/>
                <w:color w:val="000000"/>
                <w:sz w:val="22"/>
                <w:szCs w:val="22"/>
              </w:rPr>
              <w:fldChar w:fldCharType="begin"/>
            </w:r>
            <w:r w:rsidR="00C83CC1">
              <w:rPr>
                <w:rFonts w:ascii="Calibri" w:hAnsi="Calibri" w:cs="Calibri"/>
                <w:b/>
                <w:bCs/>
                <w:color w:val="000000"/>
                <w:sz w:val="22"/>
                <w:szCs w:val="22"/>
              </w:rPr>
              <w:instrText xml:space="preserve"> =SUM(ABOVE) </w:instrText>
            </w:r>
            <w:r w:rsidR="0084404D">
              <w:rPr>
                <w:rFonts w:ascii="Calibri" w:hAnsi="Calibri" w:cs="Calibri"/>
                <w:b/>
                <w:bCs/>
                <w:color w:val="000000"/>
                <w:sz w:val="22"/>
                <w:szCs w:val="22"/>
              </w:rPr>
              <w:fldChar w:fldCharType="separate"/>
            </w:r>
            <w:r w:rsidR="00C83CC1">
              <w:rPr>
                <w:rFonts w:ascii="Calibri" w:hAnsi="Calibri" w:cs="Calibri"/>
                <w:b/>
                <w:bCs/>
                <w:noProof/>
                <w:color w:val="000000"/>
                <w:sz w:val="22"/>
                <w:szCs w:val="22"/>
              </w:rPr>
              <w:t>R$ 1.325.668,30</w:t>
            </w:r>
            <w:r w:rsidR="0084404D">
              <w:rPr>
                <w:rFonts w:ascii="Calibri" w:hAnsi="Calibri" w:cs="Calibri"/>
                <w:b/>
                <w:bCs/>
                <w:color w:val="000000"/>
                <w:sz w:val="22"/>
                <w:szCs w:val="22"/>
              </w:rPr>
              <w:fldChar w:fldCharType="end"/>
            </w:r>
          </w:p>
        </w:tc>
      </w:tr>
    </w:tbl>
    <w:p w:rsidR="00A930B9" w:rsidRDefault="00A930B9" w:rsidP="006A149F">
      <w:pPr>
        <w:spacing w:line="360" w:lineRule="auto"/>
        <w:jc w:val="both"/>
        <w:rPr>
          <w:rFonts w:cstheme="minorHAnsi"/>
          <w:b/>
          <w:bCs/>
          <w:color w:val="000000" w:themeColor="text1"/>
          <w:sz w:val="24"/>
          <w:szCs w:val="24"/>
        </w:rPr>
      </w:pPr>
    </w:p>
    <w:tbl>
      <w:tblPr>
        <w:tblpPr w:leftFromText="141" w:rightFromText="141" w:vertAnchor="text" w:horzAnchor="page" w:tblpX="703" w:tblpY="226"/>
        <w:tblW w:w="10843" w:type="dxa"/>
        <w:tblLayout w:type="fixed"/>
        <w:tblCellMar>
          <w:left w:w="70" w:type="dxa"/>
          <w:right w:w="70" w:type="dxa"/>
        </w:tblCellMar>
        <w:tblLook w:val="04A0" w:firstRow="1" w:lastRow="0" w:firstColumn="1" w:lastColumn="0" w:noHBand="0" w:noVBand="1"/>
      </w:tblPr>
      <w:tblGrid>
        <w:gridCol w:w="562"/>
        <w:gridCol w:w="5812"/>
        <w:gridCol w:w="850"/>
        <w:gridCol w:w="643"/>
        <w:gridCol w:w="1417"/>
        <w:gridCol w:w="1559"/>
      </w:tblGrid>
      <w:tr w:rsidR="00A930B9" w:rsidRPr="00437022" w:rsidTr="001D49B4">
        <w:trPr>
          <w:trHeight w:val="586"/>
        </w:trPr>
        <w:tc>
          <w:tcPr>
            <w:tcW w:w="10843"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930B9" w:rsidRPr="00CB6D8D" w:rsidRDefault="00A930B9" w:rsidP="00A930B9">
            <w:pPr>
              <w:spacing w:after="0" w:line="240" w:lineRule="auto"/>
              <w:jc w:val="center"/>
              <w:rPr>
                <w:rFonts w:cstheme="minorHAnsi"/>
                <w:b/>
                <w:color w:val="000000"/>
                <w:sz w:val="20"/>
                <w:szCs w:val="20"/>
              </w:rPr>
            </w:pPr>
            <w:r>
              <w:rPr>
                <w:rFonts w:cstheme="minorHAnsi"/>
                <w:b/>
                <w:color w:val="000000"/>
                <w:sz w:val="20"/>
                <w:szCs w:val="20"/>
              </w:rPr>
              <w:t>LOTE 3</w:t>
            </w:r>
          </w:p>
        </w:tc>
      </w:tr>
      <w:tr w:rsidR="00A930B9" w:rsidRPr="00437022" w:rsidTr="001D49B4">
        <w:trPr>
          <w:trHeight w:val="586"/>
        </w:trPr>
        <w:tc>
          <w:tcPr>
            <w:tcW w:w="562" w:type="dxa"/>
            <w:tcBorders>
              <w:top w:val="nil"/>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Item</w:t>
            </w:r>
          </w:p>
        </w:tc>
        <w:tc>
          <w:tcPr>
            <w:tcW w:w="5812" w:type="dxa"/>
            <w:tcBorders>
              <w:top w:val="nil"/>
              <w:left w:val="nil"/>
              <w:bottom w:val="single" w:sz="4" w:space="0" w:color="auto"/>
              <w:right w:val="single" w:sz="4" w:space="0" w:color="auto"/>
            </w:tcBorders>
            <w:shd w:val="clear" w:color="auto" w:fill="auto"/>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Material ou Serviço</w:t>
            </w:r>
          </w:p>
        </w:tc>
        <w:tc>
          <w:tcPr>
            <w:tcW w:w="850" w:type="dxa"/>
            <w:tcBorders>
              <w:top w:val="nil"/>
              <w:left w:val="nil"/>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Unidade de Medida</w:t>
            </w:r>
          </w:p>
        </w:tc>
        <w:tc>
          <w:tcPr>
            <w:tcW w:w="643" w:type="dxa"/>
            <w:tcBorders>
              <w:top w:val="nil"/>
              <w:left w:val="nil"/>
              <w:bottom w:val="single" w:sz="4" w:space="0" w:color="auto"/>
              <w:right w:val="nil"/>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proofErr w:type="spellStart"/>
            <w:r w:rsidRPr="00437022">
              <w:rPr>
                <w:rFonts w:cstheme="minorHAnsi"/>
                <w:b/>
                <w:bCs/>
                <w:color w:val="000000"/>
                <w:sz w:val="20"/>
                <w:szCs w:val="20"/>
              </w:rPr>
              <w:t>Qnt</w:t>
            </w:r>
            <w:proofErr w:type="spellEnd"/>
            <w:r>
              <w:rPr>
                <w:rFonts w:cstheme="minorHAnsi"/>
                <w:b/>
                <w:bCs/>
                <w:color w:val="000000"/>
                <w:sz w:val="20"/>
                <w:szCs w:val="20"/>
              </w:rPr>
              <w:t>.</w:t>
            </w:r>
          </w:p>
        </w:tc>
        <w:tc>
          <w:tcPr>
            <w:tcW w:w="1417" w:type="dxa"/>
            <w:tcBorders>
              <w:top w:val="nil"/>
              <w:left w:val="single" w:sz="4" w:space="0" w:color="auto"/>
              <w:bottom w:val="single" w:sz="4" w:space="0" w:color="auto"/>
              <w:right w:val="single" w:sz="4" w:space="0" w:color="auto"/>
            </w:tcBorders>
            <w:shd w:val="clear" w:color="000000" w:fill="FDE9D9"/>
            <w:vAlign w:val="center"/>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valor </w:t>
            </w:r>
            <w:proofErr w:type="spellStart"/>
            <w:r>
              <w:rPr>
                <w:rFonts w:ascii="Calibri" w:hAnsi="Calibri" w:cs="Calibri"/>
                <w:b/>
                <w:bCs/>
                <w:color w:val="000000"/>
                <w:sz w:val="22"/>
                <w:szCs w:val="22"/>
              </w:rPr>
              <w:t>unit</w:t>
            </w:r>
            <w:proofErr w:type="spellEnd"/>
          </w:p>
        </w:tc>
        <w:tc>
          <w:tcPr>
            <w:tcW w:w="1559" w:type="dxa"/>
            <w:tcBorders>
              <w:top w:val="nil"/>
              <w:left w:val="nil"/>
              <w:bottom w:val="single" w:sz="4" w:space="0" w:color="auto"/>
              <w:right w:val="single" w:sz="4" w:space="0" w:color="auto"/>
            </w:tcBorders>
            <w:shd w:val="clear" w:color="000000" w:fill="FDE9D9"/>
            <w:vAlign w:val="center"/>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valor total</w:t>
            </w:r>
          </w:p>
        </w:tc>
      </w:tr>
      <w:tr w:rsidR="00C83CC1" w:rsidRPr="00437022" w:rsidTr="00F069AD">
        <w:trPr>
          <w:trHeight w:val="586"/>
        </w:trPr>
        <w:tc>
          <w:tcPr>
            <w:tcW w:w="562" w:type="dxa"/>
            <w:tcBorders>
              <w:top w:val="nil"/>
              <w:left w:val="single" w:sz="4" w:space="0" w:color="auto"/>
              <w:bottom w:val="single" w:sz="4" w:space="0" w:color="auto"/>
              <w:right w:val="single" w:sz="4" w:space="0" w:color="auto"/>
            </w:tcBorders>
            <w:shd w:val="clear" w:color="000000" w:fill="FFFFFF"/>
            <w:vAlign w:val="center"/>
          </w:tcPr>
          <w:p w:rsidR="00C83CC1" w:rsidRPr="00437022" w:rsidRDefault="00C83CC1" w:rsidP="00C83CC1">
            <w:pPr>
              <w:spacing w:after="0"/>
              <w:jc w:val="both"/>
              <w:rPr>
                <w:rFonts w:cstheme="minorHAnsi"/>
                <w:b/>
                <w:bCs/>
                <w:color w:val="000000"/>
                <w:sz w:val="20"/>
                <w:szCs w:val="20"/>
              </w:rPr>
            </w:pPr>
            <w:r w:rsidRPr="00437022">
              <w:rPr>
                <w:rFonts w:cstheme="minorHAnsi"/>
                <w:b/>
                <w:bCs/>
                <w:color w:val="000000"/>
                <w:sz w:val="20"/>
                <w:szCs w:val="20"/>
              </w:rPr>
              <w:t>9</w:t>
            </w:r>
          </w:p>
        </w:tc>
        <w:tc>
          <w:tcPr>
            <w:tcW w:w="5812" w:type="dxa"/>
            <w:tcBorders>
              <w:top w:val="nil"/>
              <w:left w:val="nil"/>
              <w:bottom w:val="single" w:sz="4" w:space="0" w:color="auto"/>
              <w:right w:val="single" w:sz="4" w:space="0" w:color="auto"/>
            </w:tcBorders>
            <w:shd w:val="clear" w:color="auto" w:fill="auto"/>
            <w:vAlign w:val="center"/>
          </w:tcPr>
          <w:p w:rsidR="000579D4" w:rsidRPr="000579D4" w:rsidRDefault="00C83CC1" w:rsidP="000579D4">
            <w:pPr>
              <w:spacing w:after="0" w:line="240" w:lineRule="auto"/>
              <w:jc w:val="both"/>
              <w:rPr>
                <w:rFonts w:cstheme="minorHAnsi"/>
                <w:sz w:val="20"/>
                <w:szCs w:val="20"/>
              </w:rPr>
            </w:pPr>
            <w:r>
              <w:rPr>
                <w:rFonts w:cstheme="minorHAnsi"/>
                <w:sz w:val="20"/>
                <w:szCs w:val="20"/>
              </w:rPr>
              <w:t>92555</w:t>
            </w:r>
            <w:r w:rsidRPr="00CB6D8D">
              <w:rPr>
                <w:rFonts w:cstheme="minorHAnsi"/>
                <w:sz w:val="20"/>
                <w:szCs w:val="20"/>
              </w:rPr>
              <w:t xml:space="preserve"> - </w:t>
            </w:r>
            <w:r w:rsidR="000579D4">
              <w:rPr>
                <w:sz w:val="18"/>
                <w:szCs w:val="18"/>
              </w:rPr>
              <w:t xml:space="preserve">ASSENTO KIDS EM PLÁSTICO ROTOMOLDADO. ESTRUTURA DE AÇO TUBULAR DE DIÂMETRO DE 42,6 MM COM PAREDE DE 2,00MM COM CINTO DE SEGURANÇA. </w:t>
            </w:r>
          </w:p>
          <w:p w:rsidR="00C83CC1" w:rsidRPr="00C83CC1" w:rsidRDefault="00C83CC1" w:rsidP="00C83CC1">
            <w:pPr>
              <w:spacing w:after="0" w:line="240" w:lineRule="auto"/>
              <w:jc w:val="both"/>
              <w:rPr>
                <w:rFonts w:eastAsiaTheme="majorEastAsia" w:cstheme="minorHAnsi"/>
                <w:bCs/>
                <w:color w:val="000000"/>
                <w:sz w:val="20"/>
                <w:szCs w:val="20"/>
              </w:rPr>
            </w:pPr>
          </w:p>
          <w:p w:rsidR="00C83CC1" w:rsidRPr="00437022" w:rsidRDefault="00C83CC1" w:rsidP="00C83CC1">
            <w:pPr>
              <w:spacing w:after="0" w:line="240" w:lineRule="auto"/>
              <w:jc w:val="both"/>
              <w:rPr>
                <w:rFonts w:eastAsiaTheme="majorEastAsia" w:cstheme="minorHAnsi"/>
                <w:bCs/>
                <w:color w:val="000000"/>
                <w:sz w:val="20"/>
                <w:szCs w:val="20"/>
              </w:rPr>
            </w:pPr>
          </w:p>
        </w:tc>
        <w:tc>
          <w:tcPr>
            <w:tcW w:w="850" w:type="dxa"/>
            <w:tcBorders>
              <w:top w:val="nil"/>
              <w:left w:val="nil"/>
              <w:bottom w:val="single" w:sz="4" w:space="0" w:color="auto"/>
              <w:right w:val="single" w:sz="4" w:space="0" w:color="auto"/>
            </w:tcBorders>
            <w:shd w:val="clear" w:color="000000" w:fill="FFFFFF"/>
            <w:vAlign w:val="center"/>
          </w:tcPr>
          <w:p w:rsidR="00C83CC1" w:rsidRPr="00437022" w:rsidRDefault="00C83CC1" w:rsidP="00C83CC1">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643" w:type="dxa"/>
            <w:tcBorders>
              <w:top w:val="nil"/>
              <w:left w:val="nil"/>
              <w:bottom w:val="single" w:sz="4" w:space="0" w:color="auto"/>
              <w:right w:val="nil"/>
            </w:tcBorders>
            <w:shd w:val="clear" w:color="000000" w:fill="FFFFFF"/>
          </w:tcPr>
          <w:p w:rsidR="00C83CC1" w:rsidRPr="00C467E8" w:rsidRDefault="00C83CC1" w:rsidP="00C83CC1">
            <w:pPr>
              <w:pStyle w:val="Default"/>
              <w:jc w:val="center"/>
              <w:rPr>
                <w:rFonts w:asciiTheme="minorHAnsi" w:hAnsiTheme="minorHAnsi"/>
                <w:b/>
                <w:sz w:val="22"/>
                <w:szCs w:val="22"/>
              </w:rPr>
            </w:pPr>
            <w:r>
              <w:rPr>
                <w:rFonts w:asciiTheme="minorHAnsi" w:hAnsiTheme="minorHAnsi"/>
                <w:b/>
                <w:sz w:val="22"/>
                <w:szCs w:val="22"/>
              </w:rPr>
              <w:t>10</w:t>
            </w:r>
          </w:p>
        </w:tc>
        <w:tc>
          <w:tcPr>
            <w:tcW w:w="1417" w:type="dxa"/>
            <w:tcBorders>
              <w:top w:val="nil"/>
              <w:left w:val="single" w:sz="4" w:space="0" w:color="auto"/>
              <w:bottom w:val="single" w:sz="4" w:space="0" w:color="auto"/>
              <w:right w:val="single" w:sz="4" w:space="0" w:color="auto"/>
            </w:tcBorders>
            <w:shd w:val="clear" w:color="000000" w:fill="FDE9D9"/>
            <w:vAlign w:val="center"/>
          </w:tcPr>
          <w:p w:rsidR="00C83CC1" w:rsidRDefault="00C83CC1" w:rsidP="00C83CC1">
            <w:pPr>
              <w:jc w:val="center"/>
              <w:rPr>
                <w:rFonts w:ascii="Calibri" w:hAnsi="Calibri" w:cs="Calibri"/>
                <w:b/>
                <w:bCs/>
                <w:color w:val="000000"/>
                <w:sz w:val="22"/>
                <w:szCs w:val="22"/>
              </w:rPr>
            </w:pPr>
            <w:r>
              <w:rPr>
                <w:rFonts w:ascii="Calibri" w:hAnsi="Calibri" w:cs="Calibri"/>
                <w:b/>
                <w:bCs/>
                <w:color w:val="000000"/>
                <w:sz w:val="22"/>
                <w:szCs w:val="22"/>
              </w:rPr>
              <w:t xml:space="preserve">R$ 3.847,40 </w:t>
            </w:r>
          </w:p>
        </w:tc>
        <w:tc>
          <w:tcPr>
            <w:tcW w:w="1559" w:type="dxa"/>
            <w:tcBorders>
              <w:top w:val="nil"/>
              <w:left w:val="nil"/>
              <w:bottom w:val="single" w:sz="4" w:space="0" w:color="auto"/>
              <w:right w:val="single" w:sz="4" w:space="0" w:color="auto"/>
            </w:tcBorders>
            <w:shd w:val="clear" w:color="000000" w:fill="FDE9D9"/>
            <w:vAlign w:val="center"/>
          </w:tcPr>
          <w:p w:rsidR="00C83CC1" w:rsidRDefault="00C83CC1" w:rsidP="00C83CC1">
            <w:pPr>
              <w:jc w:val="center"/>
              <w:rPr>
                <w:rFonts w:ascii="Calibri" w:hAnsi="Calibri" w:cs="Calibri"/>
                <w:b/>
                <w:bCs/>
                <w:color w:val="000000"/>
                <w:sz w:val="22"/>
                <w:szCs w:val="22"/>
              </w:rPr>
            </w:pPr>
            <w:r>
              <w:rPr>
                <w:rFonts w:ascii="Calibri" w:hAnsi="Calibri" w:cs="Calibri"/>
                <w:b/>
                <w:bCs/>
                <w:color w:val="000000"/>
                <w:sz w:val="22"/>
                <w:szCs w:val="22"/>
              </w:rPr>
              <w:t xml:space="preserve"> R$ 38.474,00 </w:t>
            </w:r>
          </w:p>
        </w:tc>
      </w:tr>
      <w:tr w:rsidR="00A930B9" w:rsidRPr="00437022" w:rsidTr="001D49B4">
        <w:trPr>
          <w:trHeight w:val="540"/>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1</w:t>
            </w:r>
            <w:r>
              <w:rPr>
                <w:rFonts w:cstheme="minorHAnsi"/>
                <w:b/>
                <w:bCs/>
                <w:color w:val="000000"/>
                <w:sz w:val="20"/>
                <w:szCs w:val="20"/>
              </w:rPr>
              <w:t>0</w:t>
            </w:r>
          </w:p>
        </w:tc>
        <w:tc>
          <w:tcPr>
            <w:tcW w:w="5812" w:type="dxa"/>
            <w:tcBorders>
              <w:top w:val="nil"/>
              <w:left w:val="nil"/>
              <w:bottom w:val="single" w:sz="4" w:space="0" w:color="auto"/>
              <w:right w:val="single" w:sz="4" w:space="0" w:color="auto"/>
            </w:tcBorders>
            <w:shd w:val="clear" w:color="auto" w:fill="auto"/>
            <w:vAlign w:val="center"/>
            <w:hideMark/>
          </w:tcPr>
          <w:p w:rsidR="00A930B9" w:rsidRPr="00377CA6" w:rsidRDefault="00A930B9" w:rsidP="00A930B9">
            <w:pPr>
              <w:spacing w:after="0"/>
              <w:jc w:val="both"/>
              <w:rPr>
                <w:rFonts w:cstheme="minorHAnsi"/>
                <w:b/>
                <w:bCs/>
                <w:color w:val="000000"/>
                <w:sz w:val="20"/>
                <w:szCs w:val="20"/>
                <w:lang w:eastAsia="en-US"/>
              </w:rPr>
            </w:pPr>
            <w:r w:rsidRPr="00377CA6">
              <w:rPr>
                <w:rFonts w:cstheme="minorHAnsi"/>
                <w:b/>
                <w:bCs/>
                <w:color w:val="000000"/>
                <w:sz w:val="20"/>
                <w:szCs w:val="20"/>
                <w:lang w:eastAsia="en-US"/>
              </w:rPr>
              <w:t xml:space="preserve">68899 - CARROSSEL GIRA </w:t>
            </w:r>
            <w:proofErr w:type="spellStart"/>
            <w:r w:rsidRPr="00377CA6">
              <w:rPr>
                <w:rFonts w:cstheme="minorHAnsi"/>
                <w:b/>
                <w:bCs/>
                <w:color w:val="000000"/>
                <w:sz w:val="20"/>
                <w:szCs w:val="20"/>
                <w:lang w:eastAsia="en-US"/>
              </w:rPr>
              <w:t>GIRA</w:t>
            </w:r>
            <w:proofErr w:type="spellEnd"/>
            <w:r w:rsidRPr="00377CA6">
              <w:rPr>
                <w:rFonts w:cstheme="minorHAnsi"/>
                <w:b/>
                <w:bCs/>
                <w:color w:val="000000"/>
                <w:sz w:val="20"/>
                <w:szCs w:val="20"/>
                <w:lang w:eastAsia="en-US"/>
              </w:rPr>
              <w:t xml:space="preserve"> 4 LUGARES APE):</w:t>
            </w:r>
          </w:p>
          <w:p w:rsidR="00A930B9" w:rsidRPr="00437022" w:rsidRDefault="00A930B9" w:rsidP="00A930B9">
            <w:pPr>
              <w:spacing w:after="0"/>
              <w:jc w:val="both"/>
              <w:rPr>
                <w:rFonts w:cstheme="minorHAnsi"/>
                <w:bCs/>
                <w:color w:val="000000"/>
                <w:sz w:val="20"/>
                <w:szCs w:val="20"/>
                <w:lang w:eastAsia="en-US"/>
              </w:rPr>
            </w:pPr>
            <w:r w:rsidRPr="00437022">
              <w:rPr>
                <w:rFonts w:cstheme="minorHAnsi"/>
                <w:bCs/>
                <w:color w:val="000000"/>
                <w:sz w:val="20"/>
                <w:szCs w:val="20"/>
                <w:lang w:eastAsia="en-US"/>
              </w:rPr>
              <w:t xml:space="preserve">Capacidade para 02 cadeirantes e 02 acompanhantes, </w:t>
            </w:r>
          </w:p>
          <w:p w:rsidR="00A930B9" w:rsidRDefault="00A930B9" w:rsidP="00A930B9">
            <w:pPr>
              <w:spacing w:after="0"/>
              <w:jc w:val="both"/>
              <w:rPr>
                <w:rStyle w:val="fontstyle01"/>
                <w:rFonts w:asciiTheme="minorHAnsi" w:eastAsiaTheme="majorEastAsia" w:hAnsiTheme="minorHAnsi" w:cstheme="minorHAnsi"/>
                <w:b w:val="0"/>
                <w:sz w:val="20"/>
                <w:szCs w:val="20"/>
              </w:rPr>
            </w:pPr>
            <w:r w:rsidRPr="00377CA6">
              <w:rPr>
                <w:rFonts w:cstheme="minorHAnsi"/>
                <w:b/>
                <w:bCs/>
                <w:color w:val="000000"/>
                <w:sz w:val="20"/>
                <w:szCs w:val="20"/>
                <w:lang w:eastAsia="en-US"/>
              </w:rPr>
              <w:t>Instalado</w:t>
            </w:r>
            <w:r>
              <w:rPr>
                <w:rFonts w:cstheme="minorHAnsi"/>
                <w:bCs/>
                <w:color w:val="000000"/>
                <w:sz w:val="20"/>
                <w:szCs w:val="20"/>
                <w:lang w:eastAsia="en-US"/>
              </w:rPr>
              <w:t xml:space="preserve"> com b</w:t>
            </w:r>
            <w:r w:rsidRPr="00437022">
              <w:rPr>
                <w:rFonts w:cstheme="minorHAnsi"/>
                <w:bCs/>
                <w:color w:val="000000"/>
                <w:sz w:val="20"/>
                <w:szCs w:val="20"/>
                <w:lang w:eastAsia="en-US"/>
              </w:rPr>
              <w:t xml:space="preserve">ase em tubo redondo de 50,3mm, piso </w:t>
            </w:r>
            <w:proofErr w:type="spellStart"/>
            <w:r w:rsidRPr="00437022">
              <w:rPr>
                <w:rFonts w:cstheme="minorHAnsi"/>
                <w:bCs/>
                <w:color w:val="000000"/>
                <w:sz w:val="20"/>
                <w:szCs w:val="20"/>
                <w:lang w:eastAsia="en-US"/>
              </w:rPr>
              <w:t>anti-derrapante</w:t>
            </w:r>
            <w:proofErr w:type="spellEnd"/>
            <w:r w:rsidRPr="00437022">
              <w:rPr>
                <w:rFonts w:cstheme="minorHAnsi"/>
                <w:bCs/>
                <w:color w:val="000000"/>
                <w:sz w:val="20"/>
                <w:szCs w:val="20"/>
                <w:lang w:eastAsia="en-US"/>
              </w:rPr>
              <w:t xml:space="preserve"> em alumínio, com orifícios para travamento simultâneo das rodas da cadeira de rodas, sendo que nas suas extremidades contempla duas entradas rebaixadas para facilitar o acesso. - chapéu redondo em plástico </w:t>
            </w:r>
            <w:proofErr w:type="spellStart"/>
            <w:r w:rsidRPr="00437022">
              <w:rPr>
                <w:rFonts w:cstheme="minorHAnsi"/>
                <w:bCs/>
                <w:color w:val="000000"/>
                <w:sz w:val="20"/>
                <w:szCs w:val="20"/>
                <w:lang w:eastAsia="en-US"/>
              </w:rPr>
              <w:t>rotomoldado</w:t>
            </w:r>
            <w:proofErr w:type="spellEnd"/>
            <w:r w:rsidRPr="00437022">
              <w:rPr>
                <w:rFonts w:cstheme="minorHAnsi"/>
                <w:bCs/>
                <w:color w:val="000000"/>
                <w:sz w:val="20"/>
                <w:szCs w:val="20"/>
                <w:lang w:eastAsia="en-US"/>
              </w:rPr>
              <w:t xml:space="preserve">. - </w:t>
            </w:r>
            <w:proofErr w:type="gramStart"/>
            <w:r w:rsidRPr="00437022">
              <w:rPr>
                <w:rFonts w:cstheme="minorHAnsi"/>
                <w:bCs/>
                <w:color w:val="000000"/>
                <w:sz w:val="20"/>
                <w:szCs w:val="20"/>
                <w:lang w:eastAsia="en-US"/>
              </w:rPr>
              <w:t>eixo</w:t>
            </w:r>
            <w:proofErr w:type="gramEnd"/>
            <w:r w:rsidRPr="00437022">
              <w:rPr>
                <w:rFonts w:cstheme="minorHAnsi"/>
                <w:bCs/>
                <w:color w:val="000000"/>
                <w:sz w:val="20"/>
                <w:szCs w:val="20"/>
                <w:lang w:eastAsia="en-US"/>
              </w:rPr>
              <w:t xml:space="preserve"> em tubo seção redondo de 3’’x2,65mm., com base metálica quadrada de 3/8’’, quadrada 350x3,50mm., contendo 04 furos, para ser parafusadas com </w:t>
            </w:r>
            <w:proofErr w:type="spellStart"/>
            <w:r w:rsidRPr="00437022">
              <w:rPr>
                <w:rFonts w:cstheme="minorHAnsi"/>
                <w:bCs/>
                <w:color w:val="000000"/>
                <w:sz w:val="20"/>
                <w:szCs w:val="20"/>
                <w:lang w:eastAsia="en-US"/>
              </w:rPr>
              <w:t>parabolt</w:t>
            </w:r>
            <w:proofErr w:type="spellEnd"/>
            <w:r w:rsidRPr="00437022">
              <w:rPr>
                <w:rFonts w:cstheme="minorHAnsi"/>
                <w:bCs/>
                <w:color w:val="000000"/>
                <w:sz w:val="20"/>
                <w:szCs w:val="20"/>
                <w:lang w:eastAsia="en-US"/>
              </w:rPr>
              <w:t xml:space="preserve">, em pisos de concreto armado. - </w:t>
            </w:r>
            <w:proofErr w:type="gramStart"/>
            <w:r w:rsidRPr="00437022">
              <w:rPr>
                <w:rFonts w:cstheme="minorHAnsi"/>
                <w:bCs/>
                <w:color w:val="000000"/>
                <w:sz w:val="20"/>
                <w:szCs w:val="20"/>
                <w:lang w:eastAsia="en-US"/>
              </w:rPr>
              <w:t>cubo</w:t>
            </w:r>
            <w:proofErr w:type="gramEnd"/>
            <w:r w:rsidRPr="00437022">
              <w:rPr>
                <w:rFonts w:cstheme="minorHAnsi"/>
                <w:bCs/>
                <w:color w:val="000000"/>
                <w:sz w:val="20"/>
                <w:szCs w:val="20"/>
                <w:lang w:eastAsia="en-US"/>
              </w:rPr>
              <w:t xml:space="preserve"> em tubo de 6’’ x 4,75mm. - sistema de giro com rolamentos, sendo em cônico e outro paralelo - sistema de redução de velocidade através de rodas giratórias em poliuretano. - </w:t>
            </w:r>
            <w:proofErr w:type="gramStart"/>
            <w:r w:rsidRPr="00437022">
              <w:rPr>
                <w:rFonts w:cstheme="minorHAnsi"/>
                <w:bCs/>
                <w:color w:val="000000"/>
                <w:sz w:val="20"/>
                <w:szCs w:val="20"/>
                <w:lang w:eastAsia="en-US"/>
              </w:rPr>
              <w:t>guarda</w:t>
            </w:r>
            <w:proofErr w:type="gramEnd"/>
            <w:r w:rsidRPr="00437022">
              <w:rPr>
                <w:rFonts w:cstheme="minorHAnsi"/>
                <w:bCs/>
                <w:color w:val="000000"/>
                <w:sz w:val="20"/>
                <w:szCs w:val="20"/>
                <w:lang w:eastAsia="en-US"/>
              </w:rPr>
              <w:t xml:space="preserve"> corpo seção redondo com 06 curvas continuas de 90graus em tubo seção redondo de 1.1/4’’x2,00mm., com acoplamento de dois assentos em plástico </w:t>
            </w:r>
            <w:proofErr w:type="spellStart"/>
            <w:r w:rsidRPr="00437022">
              <w:rPr>
                <w:rFonts w:cstheme="minorHAnsi"/>
                <w:bCs/>
                <w:color w:val="000000"/>
                <w:sz w:val="20"/>
                <w:szCs w:val="20"/>
                <w:lang w:eastAsia="en-US"/>
              </w:rPr>
              <w:t>rotomoldado</w:t>
            </w:r>
            <w:proofErr w:type="spellEnd"/>
            <w:r w:rsidRPr="00437022">
              <w:rPr>
                <w:rFonts w:cstheme="minorHAnsi"/>
                <w:bCs/>
                <w:color w:val="000000"/>
                <w:sz w:val="20"/>
                <w:szCs w:val="20"/>
                <w:lang w:eastAsia="en-US"/>
              </w:rPr>
              <w:t xml:space="preserve"> de 483mm x 538mm. - medidas mínimas aproximadas: diâmetro de 2,30x 2,20mt., altura. Deverão obedecer aos requisitos da norma vigente ABNT 16071/2012. Com demais acessórios para instalação.</w:t>
            </w:r>
            <w:r>
              <w:rPr>
                <w:rFonts w:cstheme="minorHAnsi"/>
                <w:bCs/>
                <w:color w:val="000000"/>
                <w:sz w:val="20"/>
                <w:szCs w:val="20"/>
                <w:lang w:eastAsia="en-US"/>
              </w:rPr>
              <w:t xml:space="preserve"> </w:t>
            </w:r>
            <w:r w:rsidRPr="00437022">
              <w:rPr>
                <w:rStyle w:val="fontstyle01"/>
                <w:rFonts w:asciiTheme="minorHAnsi" w:eastAsiaTheme="majorEastAsia" w:hAnsiTheme="minorHAnsi" w:cstheme="minorHAnsi"/>
                <w:b w:val="0"/>
                <w:sz w:val="20"/>
                <w:szCs w:val="20"/>
              </w:rPr>
              <w:t xml:space="preserve">Acabamento com pintura epóxi a pó; cores à </w:t>
            </w:r>
            <w:proofErr w:type="gramStart"/>
            <w:r w:rsidRPr="00437022">
              <w:rPr>
                <w:rStyle w:val="fontstyle01"/>
                <w:rFonts w:asciiTheme="minorHAnsi" w:eastAsiaTheme="majorEastAsia" w:hAnsiTheme="minorHAnsi" w:cstheme="minorHAnsi"/>
                <w:b w:val="0"/>
                <w:sz w:val="20"/>
                <w:szCs w:val="20"/>
              </w:rPr>
              <w:t>ser definidas</w:t>
            </w:r>
            <w:proofErr w:type="gramEnd"/>
            <w:r w:rsidRPr="00437022">
              <w:rPr>
                <w:rStyle w:val="fontstyle01"/>
                <w:rFonts w:asciiTheme="minorHAnsi" w:eastAsiaTheme="majorEastAsia" w:hAnsiTheme="minorHAnsi" w:cstheme="minorHAnsi"/>
                <w:b w:val="0"/>
                <w:sz w:val="20"/>
                <w:szCs w:val="20"/>
              </w:rPr>
              <w:t xml:space="preserve"> pelo contratante.</w:t>
            </w:r>
          </w:p>
          <w:p w:rsidR="00A930B9" w:rsidRDefault="00A930B9" w:rsidP="00A930B9">
            <w:pPr>
              <w:spacing w:after="0"/>
              <w:jc w:val="both"/>
              <w:rPr>
                <w:rStyle w:val="fontstyle01"/>
                <w:rFonts w:asciiTheme="minorHAnsi" w:eastAsiaTheme="majorEastAsia" w:hAnsiTheme="minorHAnsi" w:cstheme="minorHAnsi"/>
                <w:b w:val="0"/>
                <w:sz w:val="20"/>
                <w:szCs w:val="20"/>
              </w:rPr>
            </w:pPr>
          </w:p>
          <w:p w:rsidR="00A930B9" w:rsidRPr="00437022" w:rsidRDefault="00A930B9" w:rsidP="00A930B9">
            <w:pPr>
              <w:spacing w:after="0"/>
              <w:jc w:val="both"/>
              <w:rPr>
                <w:rFonts w:cstheme="minorHAnsi"/>
                <w:color w:val="000000"/>
                <w:sz w:val="20"/>
                <w:szCs w:val="20"/>
              </w:rPr>
            </w:pPr>
            <w:r w:rsidRPr="00567F1B">
              <w:rPr>
                <w:rFonts w:cstheme="minorHAnsi"/>
                <w:sz w:val="20"/>
                <w:szCs w:val="20"/>
                <w:highlight w:val="yellow"/>
              </w:rPr>
              <w:t xml:space="preserve">Será considerado a entrega do item quando </w:t>
            </w:r>
            <w:r>
              <w:rPr>
                <w:rFonts w:cstheme="minorHAnsi"/>
                <w:sz w:val="20"/>
                <w:szCs w:val="20"/>
                <w:highlight w:val="yellow"/>
              </w:rPr>
              <w:t xml:space="preserve">o mesmo tiver </w:t>
            </w:r>
            <w:r w:rsidRPr="00567F1B">
              <w:rPr>
                <w:rFonts w:cstheme="minorHAnsi"/>
                <w:sz w:val="20"/>
                <w:szCs w:val="20"/>
                <w:highlight w:val="yellow"/>
              </w:rPr>
              <w:t>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643" w:type="dxa"/>
            <w:tcBorders>
              <w:top w:val="nil"/>
              <w:left w:val="nil"/>
              <w:bottom w:val="single" w:sz="4" w:space="0" w:color="auto"/>
              <w:right w:val="nil"/>
            </w:tcBorders>
            <w:shd w:val="clear" w:color="000000" w:fill="FFFFFF"/>
            <w:vAlign w:val="center"/>
            <w:hideMark/>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10</w:t>
            </w:r>
          </w:p>
        </w:tc>
        <w:tc>
          <w:tcPr>
            <w:tcW w:w="1417" w:type="dxa"/>
            <w:tcBorders>
              <w:top w:val="nil"/>
              <w:left w:val="single" w:sz="4" w:space="0" w:color="auto"/>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R$20.376,67 </w:t>
            </w:r>
          </w:p>
        </w:tc>
        <w:tc>
          <w:tcPr>
            <w:tcW w:w="1559" w:type="dxa"/>
            <w:tcBorders>
              <w:top w:val="nil"/>
              <w:left w:val="nil"/>
              <w:bottom w:val="single" w:sz="4" w:space="0" w:color="auto"/>
              <w:right w:val="single" w:sz="4" w:space="0" w:color="auto"/>
            </w:tcBorders>
            <w:shd w:val="clear" w:color="000000" w:fill="FDE9D9"/>
            <w:vAlign w:val="center"/>
            <w:hideMark/>
          </w:tcPr>
          <w:p w:rsidR="00A930B9" w:rsidRDefault="00A930B9" w:rsidP="00A930B9">
            <w:pPr>
              <w:jc w:val="center"/>
              <w:rPr>
                <w:rFonts w:ascii="Calibri" w:hAnsi="Calibri" w:cs="Calibri"/>
                <w:b/>
                <w:bCs/>
                <w:color w:val="000000"/>
                <w:sz w:val="22"/>
                <w:szCs w:val="22"/>
              </w:rPr>
            </w:pPr>
            <w:r>
              <w:rPr>
                <w:rFonts w:ascii="Calibri" w:hAnsi="Calibri" w:cs="Calibri"/>
                <w:b/>
                <w:bCs/>
                <w:color w:val="000000"/>
                <w:sz w:val="22"/>
                <w:szCs w:val="22"/>
              </w:rPr>
              <w:t xml:space="preserve"> R$ 203.766,70 </w:t>
            </w:r>
          </w:p>
        </w:tc>
      </w:tr>
      <w:tr w:rsidR="00A930B9" w:rsidRPr="00437022" w:rsidTr="001D49B4">
        <w:trPr>
          <w:trHeight w:val="540"/>
        </w:trPr>
        <w:tc>
          <w:tcPr>
            <w:tcW w:w="562" w:type="dxa"/>
            <w:tcBorders>
              <w:top w:val="nil"/>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jc w:val="both"/>
              <w:rPr>
                <w:rFonts w:cstheme="minorHAnsi"/>
                <w:b/>
                <w:bCs/>
                <w:color w:val="000000"/>
                <w:sz w:val="20"/>
                <w:szCs w:val="20"/>
              </w:rPr>
            </w:pPr>
            <w:r w:rsidRPr="00437022">
              <w:rPr>
                <w:rFonts w:cstheme="minorHAnsi"/>
                <w:b/>
                <w:bCs/>
                <w:color w:val="000000"/>
                <w:sz w:val="20"/>
                <w:szCs w:val="20"/>
              </w:rPr>
              <w:t>1</w:t>
            </w:r>
            <w:r>
              <w:rPr>
                <w:rFonts w:cstheme="minorHAnsi"/>
                <w:b/>
                <w:bCs/>
                <w:color w:val="000000"/>
                <w:sz w:val="20"/>
                <w:szCs w:val="20"/>
              </w:rPr>
              <w:t>1</w:t>
            </w:r>
          </w:p>
        </w:tc>
        <w:tc>
          <w:tcPr>
            <w:tcW w:w="5812" w:type="dxa"/>
            <w:tcBorders>
              <w:top w:val="nil"/>
              <w:left w:val="nil"/>
              <w:bottom w:val="single" w:sz="4" w:space="0" w:color="auto"/>
              <w:right w:val="single" w:sz="4" w:space="0" w:color="auto"/>
            </w:tcBorders>
            <w:shd w:val="clear" w:color="auto" w:fill="auto"/>
            <w:vAlign w:val="center"/>
          </w:tcPr>
          <w:p w:rsidR="00A930B9" w:rsidRPr="00437022" w:rsidRDefault="00A930B9" w:rsidP="00A930B9">
            <w:pPr>
              <w:widowControl w:val="0"/>
              <w:autoSpaceDE w:val="0"/>
              <w:autoSpaceDN w:val="0"/>
              <w:adjustRightInd w:val="0"/>
              <w:spacing w:after="0"/>
              <w:jc w:val="both"/>
              <w:rPr>
                <w:rFonts w:cstheme="minorHAnsi"/>
                <w:b/>
                <w:sz w:val="20"/>
                <w:szCs w:val="20"/>
              </w:rPr>
            </w:pPr>
            <w:r w:rsidRPr="00437022">
              <w:rPr>
                <w:rFonts w:cstheme="minorHAnsi"/>
                <w:b/>
                <w:sz w:val="20"/>
                <w:szCs w:val="20"/>
              </w:rPr>
              <w:t>68900 - BALANÇO ACESSÍVEL COM CADEIRA PARA ACOMPANHANTE:</w:t>
            </w:r>
          </w:p>
          <w:p w:rsidR="00A930B9" w:rsidRPr="00437022" w:rsidRDefault="00A930B9" w:rsidP="00A930B9">
            <w:pPr>
              <w:spacing w:after="0"/>
              <w:jc w:val="both"/>
              <w:rPr>
                <w:rStyle w:val="fontstyle01"/>
                <w:rFonts w:asciiTheme="minorHAnsi" w:hAnsiTheme="minorHAnsi" w:cstheme="minorHAnsi"/>
                <w:b w:val="0"/>
                <w:sz w:val="20"/>
                <w:szCs w:val="20"/>
              </w:rPr>
            </w:pPr>
            <w:r>
              <w:rPr>
                <w:rStyle w:val="fontstyle01"/>
                <w:rFonts w:asciiTheme="minorHAnsi" w:hAnsiTheme="minorHAnsi" w:cstheme="minorHAnsi"/>
                <w:sz w:val="20"/>
                <w:szCs w:val="20"/>
              </w:rPr>
              <w:t xml:space="preserve">Instalado </w:t>
            </w:r>
            <w:r w:rsidRPr="00377CA6">
              <w:rPr>
                <w:rStyle w:val="fontstyle01"/>
                <w:rFonts w:asciiTheme="minorHAnsi" w:hAnsiTheme="minorHAnsi" w:cstheme="minorHAnsi"/>
                <w:b w:val="0"/>
                <w:sz w:val="20"/>
                <w:szCs w:val="20"/>
              </w:rPr>
              <w:t>com</w:t>
            </w:r>
            <w:r>
              <w:rPr>
                <w:rStyle w:val="fontstyle01"/>
                <w:rFonts w:asciiTheme="minorHAnsi" w:hAnsiTheme="minorHAnsi" w:cstheme="minorHAnsi"/>
                <w:sz w:val="20"/>
                <w:szCs w:val="20"/>
              </w:rPr>
              <w:t xml:space="preserve"> </w:t>
            </w:r>
            <w:r w:rsidRPr="00437022">
              <w:rPr>
                <w:rStyle w:val="fontstyle01"/>
                <w:rFonts w:asciiTheme="minorHAnsi" w:hAnsiTheme="minorHAnsi" w:cstheme="minorHAnsi"/>
                <w:b w:val="0"/>
                <w:sz w:val="20"/>
                <w:szCs w:val="20"/>
              </w:rPr>
              <w:t xml:space="preserve">Estrutura em aço tubular diâmetro de 42,40 mm (mm) com parede de 2,50mm, chumbado ao solo em bloco de concreto; Estrutura da Cadeira em aço tubular diâmetro de 25,40mm com parede de 2,00mm; cadeira com chapa piso em alumínio e espessura de 1,65 mm ou em  </w:t>
            </w:r>
            <w:r w:rsidRPr="00437022">
              <w:rPr>
                <w:rFonts w:cstheme="minorHAnsi"/>
                <w:bCs/>
                <w:color w:val="000000"/>
                <w:sz w:val="20"/>
                <w:szCs w:val="20"/>
                <w:lang w:eastAsia="en-US"/>
              </w:rPr>
              <w:t xml:space="preserve"> plástico </w:t>
            </w:r>
            <w:proofErr w:type="spellStart"/>
            <w:r w:rsidRPr="00437022">
              <w:rPr>
                <w:rFonts w:cstheme="minorHAnsi"/>
                <w:bCs/>
                <w:color w:val="000000"/>
                <w:sz w:val="20"/>
                <w:szCs w:val="20"/>
                <w:lang w:eastAsia="en-US"/>
              </w:rPr>
              <w:t>rotomoldado</w:t>
            </w:r>
            <w:proofErr w:type="spellEnd"/>
            <w:r w:rsidRPr="00437022">
              <w:rPr>
                <w:rFonts w:cstheme="minorHAnsi"/>
                <w:bCs/>
                <w:color w:val="000000"/>
                <w:sz w:val="20"/>
                <w:szCs w:val="20"/>
                <w:lang w:eastAsia="en-US"/>
              </w:rPr>
              <w:t xml:space="preserve"> de 483mm x 538mm, (conforme solicitação)</w:t>
            </w:r>
            <w:r w:rsidRPr="00437022">
              <w:rPr>
                <w:rStyle w:val="fontstyle01"/>
                <w:rFonts w:asciiTheme="minorHAnsi" w:hAnsiTheme="minorHAnsi" w:cstheme="minorHAnsi"/>
                <w:b w:val="0"/>
                <w:sz w:val="20"/>
                <w:szCs w:val="20"/>
              </w:rPr>
              <w:t xml:space="preserve">; guarda corpo da cadeira em aço (1010/1015) tubular de 25,4mm e parede de 1,55mm; Rampa de acesso basculante para a lateral com estrutura em aço tubular de 25,4mm com parede de 1,55mm; chapa piso em alumínio e espessura de 1,65mm; fecho de segurança metálico entre rampa e cadeira, esta impede que a cadeira se mova. </w:t>
            </w:r>
          </w:p>
          <w:p w:rsidR="00A930B9" w:rsidRPr="00437022" w:rsidRDefault="00A930B9" w:rsidP="00A930B9">
            <w:pPr>
              <w:spacing w:after="0"/>
              <w:jc w:val="both"/>
              <w:rPr>
                <w:rStyle w:val="fontstyle01"/>
                <w:rFonts w:asciiTheme="minorHAnsi" w:hAnsiTheme="minorHAnsi" w:cstheme="minorHAnsi"/>
                <w:b w:val="0"/>
                <w:sz w:val="20"/>
                <w:szCs w:val="20"/>
              </w:rPr>
            </w:pPr>
            <w:r w:rsidRPr="00437022">
              <w:rPr>
                <w:rStyle w:val="fontstyle01"/>
                <w:rFonts w:asciiTheme="minorHAnsi" w:hAnsiTheme="minorHAnsi" w:cstheme="minorHAnsi"/>
                <w:b w:val="0"/>
                <w:sz w:val="20"/>
                <w:szCs w:val="20"/>
              </w:rPr>
              <w:t xml:space="preserve">Dimensões aproximadas: largura 2400,00mm, altura 2400,00mm e comprimento de 1400,00mm; </w:t>
            </w:r>
          </w:p>
          <w:p w:rsidR="00A930B9" w:rsidRDefault="00A930B9" w:rsidP="00A930B9">
            <w:pPr>
              <w:pStyle w:val="TableParagraph"/>
              <w:ind w:left="2" w:right="-14"/>
              <w:jc w:val="both"/>
              <w:rPr>
                <w:rStyle w:val="fontstyle01"/>
                <w:rFonts w:asciiTheme="minorHAnsi" w:eastAsiaTheme="majorEastAsia" w:hAnsiTheme="minorHAnsi" w:cstheme="minorHAnsi"/>
                <w:b w:val="0"/>
                <w:sz w:val="20"/>
                <w:szCs w:val="20"/>
                <w:lang w:val="pt-BR"/>
              </w:rPr>
            </w:pPr>
            <w:r w:rsidRPr="00437022">
              <w:rPr>
                <w:rStyle w:val="fontstyle01"/>
                <w:rFonts w:asciiTheme="minorHAnsi" w:eastAsiaTheme="majorEastAsia" w:hAnsiTheme="minorHAnsi" w:cstheme="minorHAnsi"/>
                <w:b w:val="0"/>
                <w:sz w:val="20"/>
                <w:szCs w:val="20"/>
                <w:lang w:val="pt-BR"/>
              </w:rPr>
              <w:t xml:space="preserve">Acabamento com pintura epóxi a pó; cores à ser </w:t>
            </w:r>
            <w:proofErr w:type="gramStart"/>
            <w:r w:rsidRPr="00437022">
              <w:rPr>
                <w:rStyle w:val="fontstyle01"/>
                <w:rFonts w:asciiTheme="minorHAnsi" w:eastAsiaTheme="majorEastAsia" w:hAnsiTheme="minorHAnsi" w:cstheme="minorHAnsi"/>
                <w:b w:val="0"/>
                <w:sz w:val="20"/>
                <w:szCs w:val="20"/>
                <w:lang w:val="pt-BR"/>
              </w:rPr>
              <w:t>definidas  pelo</w:t>
            </w:r>
            <w:proofErr w:type="gramEnd"/>
            <w:r w:rsidRPr="00437022">
              <w:rPr>
                <w:rStyle w:val="fontstyle01"/>
                <w:rFonts w:asciiTheme="minorHAnsi" w:eastAsiaTheme="majorEastAsia" w:hAnsiTheme="minorHAnsi" w:cstheme="minorHAnsi"/>
                <w:b w:val="0"/>
                <w:sz w:val="20"/>
                <w:szCs w:val="20"/>
                <w:lang w:val="pt-BR"/>
              </w:rPr>
              <w:t xml:space="preserve"> contratante.</w:t>
            </w:r>
          </w:p>
          <w:p w:rsidR="00A930B9" w:rsidRDefault="00A930B9" w:rsidP="00A930B9">
            <w:pPr>
              <w:pStyle w:val="TableParagraph"/>
              <w:ind w:left="2" w:right="-14"/>
              <w:jc w:val="both"/>
              <w:rPr>
                <w:rStyle w:val="fontstyle01"/>
                <w:rFonts w:asciiTheme="minorHAnsi" w:eastAsiaTheme="majorEastAsia" w:hAnsiTheme="minorHAnsi" w:cstheme="minorHAnsi"/>
                <w:b w:val="0"/>
                <w:sz w:val="20"/>
                <w:szCs w:val="20"/>
                <w:lang w:val="pt-BR"/>
              </w:rPr>
            </w:pPr>
          </w:p>
          <w:p w:rsidR="00A930B9" w:rsidRPr="00437022" w:rsidRDefault="00A930B9" w:rsidP="00A930B9">
            <w:pPr>
              <w:pStyle w:val="TableParagraph"/>
              <w:ind w:left="2" w:right="-14"/>
              <w:jc w:val="both"/>
              <w:rPr>
                <w:rFonts w:asciiTheme="minorHAnsi" w:eastAsiaTheme="majorEastAsia" w:hAnsiTheme="minorHAnsi" w:cstheme="minorHAnsi"/>
                <w:bCs/>
                <w:color w:val="000000"/>
                <w:sz w:val="20"/>
                <w:szCs w:val="20"/>
                <w:lang w:val="pt-BR"/>
              </w:rPr>
            </w:pPr>
            <w:r w:rsidRPr="00904944">
              <w:rPr>
                <w:rFonts w:cstheme="minorHAnsi"/>
                <w:sz w:val="20"/>
                <w:szCs w:val="20"/>
                <w:highlight w:val="yellow"/>
                <w:lang w:val="pt-BR"/>
              </w:rPr>
              <w:t>Será considerado a entrega do item quando o mesmo tiver sua total instalação no local indicado pelo fiscal do contrato.</w:t>
            </w:r>
          </w:p>
        </w:tc>
        <w:tc>
          <w:tcPr>
            <w:tcW w:w="850" w:type="dxa"/>
            <w:tcBorders>
              <w:top w:val="nil"/>
              <w:left w:val="nil"/>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sidRPr="00437022">
              <w:rPr>
                <w:rFonts w:cstheme="minorHAnsi"/>
                <w:b/>
                <w:bCs/>
                <w:color w:val="000000"/>
                <w:sz w:val="20"/>
                <w:szCs w:val="20"/>
              </w:rPr>
              <w:t>Uni.</w:t>
            </w:r>
          </w:p>
        </w:tc>
        <w:tc>
          <w:tcPr>
            <w:tcW w:w="643" w:type="dxa"/>
            <w:tcBorders>
              <w:top w:val="nil"/>
              <w:left w:val="nil"/>
              <w:bottom w:val="single" w:sz="4" w:space="0" w:color="auto"/>
              <w:right w:val="nil"/>
            </w:tcBorders>
            <w:shd w:val="clear" w:color="000000" w:fill="FFFFFF"/>
            <w:vAlign w:val="center"/>
          </w:tcPr>
          <w:p w:rsidR="00A930B9" w:rsidRPr="00437022" w:rsidRDefault="00A930B9" w:rsidP="00A930B9">
            <w:pPr>
              <w:spacing w:after="0" w:line="240" w:lineRule="auto"/>
              <w:jc w:val="both"/>
              <w:rPr>
                <w:rFonts w:cstheme="minorHAnsi"/>
                <w:b/>
                <w:bCs/>
                <w:color w:val="000000"/>
                <w:sz w:val="20"/>
                <w:szCs w:val="20"/>
              </w:rPr>
            </w:pPr>
            <w:r>
              <w:rPr>
                <w:rFonts w:cstheme="minorHAnsi"/>
                <w:b/>
                <w:bCs/>
                <w:color w:val="000000"/>
                <w:sz w:val="20"/>
                <w:szCs w:val="20"/>
              </w:rPr>
              <w:t>10</w:t>
            </w:r>
          </w:p>
        </w:tc>
        <w:tc>
          <w:tcPr>
            <w:tcW w:w="1417" w:type="dxa"/>
            <w:tcBorders>
              <w:top w:val="nil"/>
              <w:left w:val="single" w:sz="4" w:space="0" w:color="auto"/>
              <w:bottom w:val="single" w:sz="4" w:space="0" w:color="auto"/>
              <w:right w:val="single" w:sz="4" w:space="0" w:color="auto"/>
            </w:tcBorders>
            <w:shd w:val="clear" w:color="000000" w:fill="FDE9D9"/>
            <w:vAlign w:val="center"/>
          </w:tcPr>
          <w:p w:rsidR="00A930B9" w:rsidRDefault="00A930B9" w:rsidP="00C83CC1">
            <w:pPr>
              <w:jc w:val="center"/>
              <w:rPr>
                <w:rFonts w:ascii="Calibri" w:hAnsi="Calibri" w:cs="Calibri"/>
                <w:b/>
                <w:bCs/>
                <w:color w:val="000000"/>
                <w:sz w:val="22"/>
                <w:szCs w:val="22"/>
              </w:rPr>
            </w:pPr>
            <w:r>
              <w:rPr>
                <w:rFonts w:ascii="Calibri" w:hAnsi="Calibri" w:cs="Calibri"/>
                <w:b/>
                <w:bCs/>
                <w:color w:val="000000"/>
                <w:sz w:val="22"/>
                <w:szCs w:val="22"/>
              </w:rPr>
              <w:t>R$ 14.409,</w:t>
            </w:r>
            <w:r w:rsidR="00C83CC1">
              <w:rPr>
                <w:rFonts w:ascii="Calibri" w:hAnsi="Calibri" w:cs="Calibri"/>
                <w:b/>
                <w:bCs/>
                <w:color w:val="000000"/>
                <w:sz w:val="22"/>
                <w:szCs w:val="22"/>
              </w:rPr>
              <w:t>3</w:t>
            </w:r>
            <w:r>
              <w:rPr>
                <w:rFonts w:ascii="Calibri" w:hAnsi="Calibri" w:cs="Calibri"/>
                <w:b/>
                <w:bCs/>
                <w:color w:val="000000"/>
                <w:sz w:val="22"/>
                <w:szCs w:val="22"/>
              </w:rPr>
              <w:t>3</w:t>
            </w:r>
          </w:p>
        </w:tc>
        <w:tc>
          <w:tcPr>
            <w:tcW w:w="1559" w:type="dxa"/>
            <w:tcBorders>
              <w:top w:val="nil"/>
              <w:left w:val="nil"/>
              <w:bottom w:val="single" w:sz="4" w:space="0" w:color="auto"/>
              <w:right w:val="single" w:sz="4" w:space="0" w:color="auto"/>
            </w:tcBorders>
            <w:shd w:val="clear" w:color="000000" w:fill="FDE9D9"/>
            <w:vAlign w:val="center"/>
          </w:tcPr>
          <w:p w:rsidR="00A930B9" w:rsidRDefault="00A930B9" w:rsidP="00C83CC1">
            <w:pPr>
              <w:jc w:val="center"/>
              <w:rPr>
                <w:rFonts w:ascii="Calibri" w:hAnsi="Calibri" w:cs="Calibri"/>
                <w:b/>
                <w:bCs/>
                <w:color w:val="000000"/>
                <w:sz w:val="22"/>
                <w:szCs w:val="22"/>
              </w:rPr>
            </w:pPr>
            <w:r>
              <w:rPr>
                <w:rFonts w:ascii="Calibri" w:hAnsi="Calibri" w:cs="Calibri"/>
                <w:b/>
                <w:bCs/>
                <w:color w:val="000000"/>
                <w:sz w:val="22"/>
                <w:szCs w:val="22"/>
              </w:rPr>
              <w:t xml:space="preserve"> R$ 144.09</w:t>
            </w:r>
            <w:r w:rsidR="00C83CC1">
              <w:rPr>
                <w:rFonts w:ascii="Calibri" w:hAnsi="Calibri" w:cs="Calibri"/>
                <w:b/>
                <w:bCs/>
                <w:color w:val="000000"/>
                <w:sz w:val="22"/>
                <w:szCs w:val="22"/>
              </w:rPr>
              <w:t>3</w:t>
            </w:r>
            <w:r>
              <w:rPr>
                <w:rFonts w:ascii="Calibri" w:hAnsi="Calibri" w:cs="Calibri"/>
                <w:b/>
                <w:bCs/>
                <w:color w:val="000000"/>
                <w:sz w:val="22"/>
                <w:szCs w:val="22"/>
              </w:rPr>
              <w:t xml:space="preserve">,30 </w:t>
            </w:r>
          </w:p>
        </w:tc>
      </w:tr>
      <w:tr w:rsidR="00A930B9"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A930B9" w:rsidRPr="006A149F" w:rsidRDefault="00A930B9" w:rsidP="00A930B9">
            <w:pPr>
              <w:spacing w:after="0"/>
              <w:jc w:val="center"/>
              <w:rPr>
                <w:b/>
                <w:sz w:val="20"/>
                <w:szCs w:val="20"/>
              </w:rPr>
            </w:pPr>
            <w:r w:rsidRPr="006A149F">
              <w:rPr>
                <w:rFonts w:eastAsia="Arial" w:cs="Arial"/>
                <w:b/>
                <w:sz w:val="20"/>
                <w:szCs w:val="20"/>
              </w:rPr>
              <w:t>12</w:t>
            </w:r>
          </w:p>
        </w:tc>
        <w:tc>
          <w:tcPr>
            <w:tcW w:w="5812" w:type="dxa"/>
            <w:tcBorders>
              <w:top w:val="single" w:sz="4" w:space="0" w:color="auto"/>
              <w:left w:val="nil"/>
              <w:bottom w:val="single" w:sz="4" w:space="0" w:color="auto"/>
              <w:right w:val="single" w:sz="4" w:space="0" w:color="auto"/>
            </w:tcBorders>
            <w:shd w:val="clear" w:color="auto" w:fill="auto"/>
          </w:tcPr>
          <w:p w:rsidR="00A930B9" w:rsidRPr="00C467E8" w:rsidRDefault="00A930B9" w:rsidP="00A930B9">
            <w:pPr>
              <w:spacing w:after="0"/>
              <w:jc w:val="both"/>
              <w:rPr>
                <w:rFonts w:eastAsia="Arial" w:cs="Arial"/>
                <w:sz w:val="20"/>
                <w:szCs w:val="20"/>
              </w:rPr>
            </w:pPr>
            <w:r w:rsidRPr="00C467E8">
              <w:rPr>
                <w:rFonts w:eastAsia="Arial" w:cs="Arial"/>
                <w:b/>
                <w:sz w:val="20"/>
                <w:szCs w:val="20"/>
              </w:rPr>
              <w:t>82513 - GANGORRA COM ASSENTOS ROTOMOLDADO</w:t>
            </w:r>
            <w:r w:rsidRPr="00C467E8">
              <w:rPr>
                <w:rFonts w:eastAsia="Arial" w:cs="Arial"/>
                <w:sz w:val="20"/>
                <w:szCs w:val="20"/>
              </w:rPr>
              <w:br/>
              <w:t>GANGORRA INFANTIL COM ESTRUTURA EM ALUMÍNIO, COMPONENTES EM FERRO GALVANIZADO COM PINTURA ELETROESTÁTICA E ACENTOS EM PLÁSTICO ROTOMOLDADO</w:t>
            </w:r>
            <w:r>
              <w:rPr>
                <w:rFonts w:eastAsia="Arial" w:cs="Arial"/>
                <w:sz w:val="20"/>
                <w:szCs w:val="20"/>
              </w:rPr>
              <w:t xml:space="preserve">. DIMENSÕES APROXIMADAS: 2,70M </w:t>
            </w:r>
            <w:r w:rsidRPr="00C467E8">
              <w:rPr>
                <w:rFonts w:eastAsia="Arial" w:cs="Arial"/>
                <w:sz w:val="20"/>
                <w:szCs w:val="20"/>
              </w:rPr>
              <w:t xml:space="preserve">COMPRIMENTO, 0,30 M DE LARGURA E 0,50 M DE ALTURA. </w:t>
            </w:r>
          </w:p>
          <w:p w:rsidR="00A930B9" w:rsidRPr="00C467E8" w:rsidRDefault="00A930B9" w:rsidP="00A930B9">
            <w:pPr>
              <w:spacing w:after="0"/>
              <w:jc w:val="both"/>
              <w:rPr>
                <w:rFonts w:eastAsia="Arial" w:cs="Arial"/>
                <w:sz w:val="20"/>
                <w:szCs w:val="20"/>
              </w:rPr>
            </w:pPr>
          </w:p>
          <w:p w:rsidR="00A930B9" w:rsidRPr="00C467E8" w:rsidRDefault="00A930B9" w:rsidP="00A930B9">
            <w:pPr>
              <w:spacing w:after="0"/>
              <w:jc w:val="both"/>
              <w:rPr>
                <w:sz w:val="20"/>
                <w:szCs w:val="20"/>
              </w:rPr>
            </w:pPr>
            <w:r w:rsidRPr="00C467E8">
              <w:rPr>
                <w:rFonts w:cstheme="minorHAnsi"/>
                <w:sz w:val="20"/>
                <w:szCs w:val="20"/>
                <w:highlight w:val="yellow"/>
              </w:rPr>
              <w:t>Será considerado a entrega do item quando o mesmo tiver sua total instalação no local indicado pelo fiscal do contrato</w:t>
            </w:r>
          </w:p>
        </w:tc>
        <w:tc>
          <w:tcPr>
            <w:tcW w:w="850" w:type="dxa"/>
            <w:tcBorders>
              <w:top w:val="single" w:sz="4" w:space="0" w:color="auto"/>
              <w:left w:val="nil"/>
              <w:bottom w:val="single" w:sz="4" w:space="0" w:color="auto"/>
              <w:right w:val="single" w:sz="4" w:space="0" w:color="auto"/>
            </w:tcBorders>
            <w:shd w:val="clear" w:color="000000" w:fill="FFFFFF"/>
          </w:tcPr>
          <w:p w:rsidR="00A930B9" w:rsidRDefault="00A930B9" w:rsidP="00A930B9">
            <w:pPr>
              <w:spacing w:after="0"/>
              <w:jc w:val="center"/>
              <w:rPr>
                <w:rFonts w:eastAsia="Arial" w:cs="Arial"/>
                <w:b/>
                <w:sz w:val="20"/>
                <w:szCs w:val="20"/>
              </w:rPr>
            </w:pPr>
          </w:p>
          <w:p w:rsidR="00A930B9" w:rsidRDefault="00A930B9" w:rsidP="00A930B9">
            <w:pPr>
              <w:spacing w:after="0"/>
              <w:jc w:val="center"/>
              <w:rPr>
                <w:rFonts w:eastAsia="Arial" w:cs="Arial"/>
                <w:b/>
                <w:sz w:val="20"/>
                <w:szCs w:val="20"/>
              </w:rPr>
            </w:pPr>
          </w:p>
          <w:p w:rsidR="00A930B9" w:rsidRDefault="00A930B9" w:rsidP="00A930B9">
            <w:pPr>
              <w:spacing w:after="0"/>
              <w:jc w:val="center"/>
              <w:rPr>
                <w:rFonts w:eastAsia="Arial" w:cs="Arial"/>
                <w:b/>
                <w:sz w:val="20"/>
                <w:szCs w:val="20"/>
              </w:rPr>
            </w:pPr>
          </w:p>
          <w:p w:rsidR="00A930B9" w:rsidRDefault="00A930B9" w:rsidP="00A930B9">
            <w:pPr>
              <w:spacing w:after="0"/>
              <w:jc w:val="center"/>
              <w:rPr>
                <w:rFonts w:eastAsia="Arial" w:cs="Arial"/>
                <w:b/>
                <w:sz w:val="20"/>
                <w:szCs w:val="20"/>
              </w:rPr>
            </w:pPr>
          </w:p>
          <w:p w:rsidR="00A930B9" w:rsidRPr="00C467E8" w:rsidRDefault="00A930B9" w:rsidP="00A930B9">
            <w:pPr>
              <w:spacing w:after="0"/>
              <w:jc w:val="center"/>
              <w:rPr>
                <w:b/>
                <w:sz w:val="20"/>
                <w:szCs w:val="20"/>
              </w:rPr>
            </w:pPr>
            <w:r w:rsidRPr="00C467E8">
              <w:rPr>
                <w:rFonts w:eastAsia="Arial" w:cs="Arial"/>
                <w:b/>
                <w:sz w:val="20"/>
                <w:szCs w:val="20"/>
              </w:rPr>
              <w:t>Uni.</w:t>
            </w:r>
          </w:p>
        </w:tc>
        <w:tc>
          <w:tcPr>
            <w:tcW w:w="643" w:type="dxa"/>
            <w:tcBorders>
              <w:top w:val="single" w:sz="4" w:space="0" w:color="auto"/>
              <w:left w:val="nil"/>
              <w:bottom w:val="single" w:sz="4" w:space="0" w:color="auto"/>
              <w:right w:val="nil"/>
            </w:tcBorders>
            <w:shd w:val="clear" w:color="000000" w:fill="FFFFFF"/>
          </w:tcPr>
          <w:p w:rsidR="00A930B9" w:rsidRDefault="00A930B9" w:rsidP="00A930B9">
            <w:pPr>
              <w:spacing w:after="0"/>
              <w:jc w:val="center"/>
              <w:rPr>
                <w:rFonts w:eastAsia="Arial" w:cs="Arial"/>
                <w:b/>
                <w:sz w:val="20"/>
                <w:szCs w:val="20"/>
              </w:rPr>
            </w:pPr>
          </w:p>
          <w:p w:rsidR="00A930B9" w:rsidRDefault="00A930B9" w:rsidP="00A930B9">
            <w:pPr>
              <w:spacing w:after="0"/>
              <w:jc w:val="center"/>
              <w:rPr>
                <w:rFonts w:eastAsia="Arial" w:cs="Arial"/>
                <w:b/>
                <w:sz w:val="20"/>
                <w:szCs w:val="20"/>
              </w:rPr>
            </w:pPr>
          </w:p>
          <w:p w:rsidR="00A930B9" w:rsidRDefault="00A930B9" w:rsidP="00A930B9">
            <w:pPr>
              <w:spacing w:after="0"/>
              <w:jc w:val="center"/>
              <w:rPr>
                <w:rFonts w:eastAsia="Arial" w:cs="Arial"/>
                <w:b/>
                <w:sz w:val="20"/>
                <w:szCs w:val="20"/>
              </w:rPr>
            </w:pPr>
          </w:p>
          <w:p w:rsidR="00A930B9" w:rsidRDefault="00A930B9" w:rsidP="00A930B9">
            <w:pPr>
              <w:spacing w:after="0"/>
              <w:jc w:val="center"/>
              <w:rPr>
                <w:rFonts w:eastAsia="Arial" w:cs="Arial"/>
                <w:b/>
                <w:sz w:val="20"/>
                <w:szCs w:val="20"/>
              </w:rPr>
            </w:pPr>
          </w:p>
          <w:p w:rsidR="00A930B9" w:rsidRPr="00C467E8" w:rsidRDefault="00A930B9" w:rsidP="00A930B9">
            <w:pPr>
              <w:spacing w:after="0"/>
              <w:rPr>
                <w:b/>
                <w:sz w:val="20"/>
                <w:szCs w:val="20"/>
              </w:rPr>
            </w:pPr>
            <w:r w:rsidRPr="00C467E8">
              <w:rPr>
                <w:rFonts w:eastAsia="Arial" w:cs="Arial"/>
                <w:b/>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A930B9" w:rsidRPr="002560A5" w:rsidRDefault="00A930B9" w:rsidP="00A930B9">
            <w:pPr>
              <w:spacing w:after="0"/>
              <w:rPr>
                <w:b/>
                <w:sz w:val="22"/>
                <w:szCs w:val="22"/>
              </w:rPr>
            </w:pPr>
          </w:p>
          <w:p w:rsidR="00A930B9" w:rsidRPr="002560A5" w:rsidRDefault="00A930B9" w:rsidP="00A930B9">
            <w:pPr>
              <w:rPr>
                <w:b/>
                <w:sz w:val="22"/>
                <w:szCs w:val="22"/>
              </w:rPr>
            </w:pPr>
          </w:p>
          <w:p w:rsidR="00A930B9" w:rsidRPr="002560A5" w:rsidRDefault="00A930B9" w:rsidP="00A930B9">
            <w:pPr>
              <w:rPr>
                <w:b/>
                <w:sz w:val="22"/>
                <w:szCs w:val="22"/>
              </w:rPr>
            </w:pPr>
          </w:p>
          <w:p w:rsidR="00A930B9" w:rsidRPr="002560A5" w:rsidRDefault="00A930B9" w:rsidP="00A930B9">
            <w:pPr>
              <w:jc w:val="center"/>
              <w:rPr>
                <w:b/>
                <w:sz w:val="22"/>
                <w:szCs w:val="22"/>
              </w:rPr>
            </w:pPr>
            <w:r w:rsidRPr="002560A5">
              <w:rPr>
                <w:b/>
                <w:sz w:val="22"/>
                <w:szCs w:val="22"/>
              </w:rPr>
              <w:t>R$ 3.800,00</w:t>
            </w:r>
          </w:p>
        </w:tc>
        <w:tc>
          <w:tcPr>
            <w:tcW w:w="1559" w:type="dxa"/>
            <w:tcBorders>
              <w:top w:val="single" w:sz="4" w:space="0" w:color="auto"/>
              <w:left w:val="nil"/>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p>
          <w:p w:rsidR="00A930B9" w:rsidRPr="002560A5" w:rsidRDefault="00A930B9" w:rsidP="00A930B9">
            <w:pPr>
              <w:rPr>
                <w:b/>
                <w:sz w:val="22"/>
                <w:szCs w:val="22"/>
              </w:rPr>
            </w:pPr>
          </w:p>
          <w:p w:rsidR="00A930B9" w:rsidRPr="002560A5" w:rsidRDefault="00A930B9" w:rsidP="00A930B9">
            <w:pPr>
              <w:rPr>
                <w:b/>
                <w:sz w:val="22"/>
                <w:szCs w:val="22"/>
              </w:rPr>
            </w:pPr>
          </w:p>
          <w:p w:rsidR="00A930B9" w:rsidRPr="002560A5" w:rsidRDefault="00A930B9" w:rsidP="00A930B9">
            <w:pPr>
              <w:jc w:val="center"/>
              <w:rPr>
                <w:b/>
                <w:sz w:val="22"/>
                <w:szCs w:val="22"/>
              </w:rPr>
            </w:pPr>
            <w:r w:rsidRPr="002560A5">
              <w:rPr>
                <w:b/>
                <w:sz w:val="22"/>
                <w:szCs w:val="22"/>
              </w:rPr>
              <w:t>R$ 38.000,00</w:t>
            </w:r>
          </w:p>
        </w:tc>
      </w:tr>
      <w:tr w:rsidR="00A930B9"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A930B9" w:rsidRPr="006A149F" w:rsidRDefault="00A930B9" w:rsidP="00A930B9">
            <w:pPr>
              <w:spacing w:after="0"/>
              <w:jc w:val="center"/>
              <w:rPr>
                <w:b/>
                <w:sz w:val="20"/>
                <w:szCs w:val="20"/>
              </w:rPr>
            </w:pPr>
            <w:r w:rsidRPr="006A149F">
              <w:rPr>
                <w:rFonts w:eastAsia="Arial" w:cs="Arial"/>
                <w:b/>
                <w:sz w:val="20"/>
                <w:szCs w:val="20"/>
              </w:rPr>
              <w:t>13</w:t>
            </w:r>
          </w:p>
        </w:tc>
        <w:tc>
          <w:tcPr>
            <w:tcW w:w="5812" w:type="dxa"/>
            <w:tcBorders>
              <w:top w:val="single" w:sz="4" w:space="0" w:color="auto"/>
              <w:left w:val="nil"/>
              <w:bottom w:val="single" w:sz="4" w:space="0" w:color="auto"/>
              <w:right w:val="single" w:sz="4" w:space="0" w:color="auto"/>
            </w:tcBorders>
            <w:shd w:val="clear" w:color="auto" w:fill="auto"/>
          </w:tcPr>
          <w:p w:rsidR="00A930B9" w:rsidRDefault="00A930B9" w:rsidP="00A930B9">
            <w:pPr>
              <w:spacing w:after="0"/>
              <w:jc w:val="both"/>
              <w:rPr>
                <w:rFonts w:eastAsia="Arial" w:cs="Arial"/>
                <w:b/>
                <w:sz w:val="20"/>
                <w:szCs w:val="20"/>
              </w:rPr>
            </w:pPr>
            <w:r>
              <w:rPr>
                <w:rFonts w:eastAsia="Arial" w:cs="Arial"/>
                <w:b/>
                <w:sz w:val="20"/>
                <w:szCs w:val="20"/>
              </w:rPr>
              <w:t>82514-</w:t>
            </w:r>
            <w:r w:rsidRPr="00C467E8">
              <w:rPr>
                <w:rFonts w:eastAsia="Arial" w:cs="Arial"/>
                <w:b/>
                <w:sz w:val="20"/>
                <w:szCs w:val="20"/>
              </w:rPr>
              <w:t>GIRA-GIRA</w:t>
            </w:r>
            <w:r>
              <w:rPr>
                <w:rFonts w:eastAsia="Arial" w:cs="Arial"/>
                <w:b/>
                <w:sz w:val="20"/>
                <w:szCs w:val="20"/>
              </w:rPr>
              <w:t xml:space="preserve"> </w:t>
            </w:r>
          </w:p>
          <w:p w:rsidR="00A930B9" w:rsidRPr="00C467E8" w:rsidRDefault="00A930B9" w:rsidP="00A930B9">
            <w:pPr>
              <w:spacing w:after="0"/>
              <w:jc w:val="both"/>
              <w:rPr>
                <w:rFonts w:eastAsia="Arial" w:cs="Arial"/>
                <w:sz w:val="20"/>
                <w:szCs w:val="20"/>
              </w:rPr>
            </w:pPr>
            <w:r w:rsidRPr="002560A5">
              <w:rPr>
                <w:rFonts w:eastAsia="Arial" w:cs="Arial"/>
                <w:sz w:val="20"/>
                <w:szCs w:val="20"/>
              </w:rPr>
              <w:t>GIRA-GIRA EM ESTRUTURA METÁLICA</w:t>
            </w:r>
            <w:r w:rsidRPr="00C467E8">
              <w:rPr>
                <w:rFonts w:eastAsia="Arial" w:cs="Arial"/>
                <w:sz w:val="20"/>
                <w:szCs w:val="20"/>
              </w:rPr>
              <w:t xml:space="preserve">, PINTURA COM TINTA AUTOMOTIVA E ASSENTOS EM MADEIRA. CAPACIDADE DE 8 LUGARES, PESO SUPORTADO 200KG DIMENSÕES APROXIMADAS 1,50M DE DIÂMETRO E 0,80M DE ALTURA </w:t>
            </w:r>
          </w:p>
          <w:p w:rsidR="00A930B9" w:rsidRPr="00C467E8" w:rsidRDefault="00A930B9" w:rsidP="00A930B9">
            <w:pPr>
              <w:spacing w:after="0"/>
              <w:jc w:val="both"/>
              <w:rPr>
                <w:rFonts w:eastAsia="Arial" w:cs="Arial"/>
                <w:sz w:val="20"/>
                <w:szCs w:val="20"/>
              </w:rPr>
            </w:pPr>
          </w:p>
          <w:p w:rsidR="00A930B9" w:rsidRPr="00C467E8" w:rsidRDefault="00A930B9" w:rsidP="00A930B9">
            <w:pPr>
              <w:spacing w:after="0"/>
              <w:jc w:val="both"/>
              <w:rPr>
                <w:sz w:val="20"/>
                <w:szCs w:val="20"/>
              </w:rPr>
            </w:pPr>
            <w:r w:rsidRPr="00C467E8">
              <w:rPr>
                <w:rFonts w:cstheme="minorHAnsi"/>
                <w:sz w:val="20"/>
                <w:szCs w:val="20"/>
                <w:highlight w:val="yellow"/>
              </w:rPr>
              <w:t>Será considerado a entrega do item quando o mesmo tiver sua total instalação no local indicado pelo fiscal do contrato</w:t>
            </w:r>
          </w:p>
        </w:tc>
        <w:tc>
          <w:tcPr>
            <w:tcW w:w="850" w:type="dxa"/>
            <w:tcBorders>
              <w:top w:val="single" w:sz="4" w:space="0" w:color="auto"/>
              <w:left w:val="nil"/>
              <w:bottom w:val="single" w:sz="4" w:space="0" w:color="auto"/>
              <w:right w:val="single" w:sz="4" w:space="0" w:color="auto"/>
            </w:tcBorders>
            <w:shd w:val="clear" w:color="000000" w:fill="FFFFFF"/>
          </w:tcPr>
          <w:p w:rsidR="00A930B9" w:rsidRPr="00C467E8" w:rsidRDefault="00A930B9" w:rsidP="00A930B9">
            <w:pPr>
              <w:spacing w:after="0"/>
              <w:jc w:val="center"/>
              <w:rPr>
                <w:sz w:val="20"/>
                <w:szCs w:val="20"/>
              </w:rPr>
            </w:pPr>
            <w:r w:rsidRPr="00C467E8">
              <w:rPr>
                <w:rFonts w:eastAsia="Arial" w:cs="Arial"/>
                <w:b/>
                <w:sz w:val="20"/>
                <w:szCs w:val="20"/>
              </w:rPr>
              <w:t>Uni.</w:t>
            </w:r>
          </w:p>
        </w:tc>
        <w:tc>
          <w:tcPr>
            <w:tcW w:w="643" w:type="dxa"/>
            <w:tcBorders>
              <w:top w:val="single" w:sz="4" w:space="0" w:color="auto"/>
              <w:left w:val="nil"/>
              <w:bottom w:val="single" w:sz="4" w:space="0" w:color="auto"/>
              <w:right w:val="nil"/>
            </w:tcBorders>
            <w:shd w:val="clear" w:color="000000" w:fill="FFFFFF"/>
          </w:tcPr>
          <w:p w:rsidR="00A930B9" w:rsidRPr="002560A5" w:rsidRDefault="00A930B9" w:rsidP="00A930B9">
            <w:pPr>
              <w:spacing w:after="0"/>
              <w:jc w:val="center"/>
              <w:rPr>
                <w:b/>
                <w:sz w:val="20"/>
                <w:szCs w:val="20"/>
              </w:rPr>
            </w:pPr>
            <w:r w:rsidRPr="002560A5">
              <w:rPr>
                <w:rFonts w:eastAsia="Arial" w:cs="Arial"/>
                <w:b/>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sidRPr="002560A5">
              <w:rPr>
                <w:b/>
                <w:sz w:val="22"/>
                <w:szCs w:val="22"/>
              </w:rPr>
              <w:t>R$ 3.</w:t>
            </w:r>
            <w:r>
              <w:rPr>
                <w:b/>
                <w:sz w:val="22"/>
                <w:szCs w:val="22"/>
              </w:rPr>
              <w:t>957,50</w:t>
            </w:r>
          </w:p>
        </w:tc>
        <w:tc>
          <w:tcPr>
            <w:tcW w:w="1559" w:type="dxa"/>
            <w:tcBorders>
              <w:top w:val="single" w:sz="4" w:space="0" w:color="auto"/>
              <w:left w:val="nil"/>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R$ 39.575,00</w:t>
            </w:r>
          </w:p>
        </w:tc>
      </w:tr>
      <w:tr w:rsidR="00A930B9"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A930B9" w:rsidRPr="006A149F" w:rsidRDefault="00A930B9" w:rsidP="00A930B9">
            <w:pPr>
              <w:spacing w:after="0"/>
              <w:jc w:val="center"/>
              <w:rPr>
                <w:b/>
                <w:sz w:val="20"/>
                <w:szCs w:val="20"/>
              </w:rPr>
            </w:pPr>
            <w:r w:rsidRPr="006A149F">
              <w:rPr>
                <w:rFonts w:eastAsia="Arial" w:cs="Arial"/>
                <w:b/>
                <w:sz w:val="20"/>
                <w:szCs w:val="20"/>
              </w:rPr>
              <w:t>14</w:t>
            </w:r>
          </w:p>
        </w:tc>
        <w:tc>
          <w:tcPr>
            <w:tcW w:w="5812" w:type="dxa"/>
            <w:tcBorders>
              <w:top w:val="single" w:sz="4" w:space="0" w:color="auto"/>
              <w:left w:val="nil"/>
              <w:bottom w:val="single" w:sz="4" w:space="0" w:color="auto"/>
              <w:right w:val="single" w:sz="4" w:space="0" w:color="auto"/>
            </w:tcBorders>
            <w:shd w:val="clear" w:color="auto" w:fill="auto"/>
          </w:tcPr>
          <w:p w:rsidR="00A930B9" w:rsidRPr="002560A5" w:rsidRDefault="00A930B9" w:rsidP="00A930B9">
            <w:pPr>
              <w:spacing w:after="0"/>
              <w:jc w:val="both"/>
              <w:rPr>
                <w:rFonts w:eastAsia="Arial" w:cs="Arial"/>
                <w:sz w:val="20"/>
                <w:szCs w:val="20"/>
              </w:rPr>
            </w:pPr>
            <w:r w:rsidRPr="002560A5">
              <w:rPr>
                <w:rFonts w:eastAsia="Arial" w:cs="Arial"/>
                <w:b/>
                <w:sz w:val="20"/>
                <w:szCs w:val="20"/>
              </w:rPr>
              <w:t>82515 - CAVALINHO MOLA</w:t>
            </w:r>
            <w:r w:rsidRPr="002560A5">
              <w:rPr>
                <w:rFonts w:eastAsia="Arial" w:cs="Arial"/>
                <w:sz w:val="20"/>
                <w:szCs w:val="20"/>
              </w:rPr>
              <w:t xml:space="preserve"> (ROTOMOLDADO)</w:t>
            </w:r>
            <w:r w:rsidRPr="002560A5">
              <w:rPr>
                <w:rFonts w:eastAsia="Arial" w:cs="Arial"/>
                <w:sz w:val="20"/>
                <w:szCs w:val="20"/>
              </w:rPr>
              <w:br/>
              <w:t>BRINQUEDO INFANTIL SOBRE MOLA EM FORMATO DE CAVALO COM A SEGUINTE DESCRIÇÃO: PEÇA DE PLÁSTICO POLIETILENO ROTOMOLDADO, 690MM DE LARGURA TOTAL, 1200MM DE COMPRIMENTO (DO BICO À CAUDA) E 530MM DE ALTURA ATÉ O ASSENTO, EM FORMATO DE CAVALO; MOLA FEITA COM AÇO GALVANIZADO A FOGO COM Ø20MM DE DIÂMETRO, REVESTIDO COM PINTURA ELETROESTÁTICA, 400MM DE ALTURA E 200MM DE LARGURA; SUPORTE ÂNCORA FEITO COM AÇO GALVANIZADO A FOGO, PARA FIXAÇÃO DA MOLA NO BRINQUEDO E PARA FIXAÇÃO DA MOLA DENTRO OU SOBRE O CONCRETO OU SOLO.</w:t>
            </w:r>
          </w:p>
          <w:p w:rsidR="00A930B9" w:rsidRPr="002560A5" w:rsidRDefault="00A930B9" w:rsidP="00A930B9">
            <w:pPr>
              <w:spacing w:after="0"/>
              <w:jc w:val="both"/>
              <w:rPr>
                <w:rFonts w:eastAsia="Arial" w:cs="Arial"/>
                <w:sz w:val="20"/>
                <w:szCs w:val="20"/>
              </w:rPr>
            </w:pPr>
          </w:p>
          <w:p w:rsidR="00A930B9" w:rsidRPr="002560A5" w:rsidRDefault="00A930B9" w:rsidP="00A930B9">
            <w:pPr>
              <w:spacing w:after="0"/>
              <w:jc w:val="both"/>
              <w:rPr>
                <w:sz w:val="20"/>
                <w:szCs w:val="20"/>
              </w:rPr>
            </w:pPr>
            <w:r w:rsidRPr="002560A5">
              <w:rPr>
                <w:rFonts w:cstheme="minorHAnsi"/>
                <w:sz w:val="20"/>
                <w:szCs w:val="20"/>
                <w:highlight w:val="yellow"/>
              </w:rPr>
              <w:t>Será considerado a entrega do item quando o mesmo tiver sua total instalação no local indicado pelo fiscal do contrato</w:t>
            </w:r>
          </w:p>
        </w:tc>
        <w:tc>
          <w:tcPr>
            <w:tcW w:w="850" w:type="dxa"/>
            <w:tcBorders>
              <w:top w:val="single" w:sz="4" w:space="0" w:color="auto"/>
              <w:left w:val="nil"/>
              <w:bottom w:val="single" w:sz="4" w:space="0" w:color="auto"/>
              <w:right w:val="single" w:sz="4" w:space="0" w:color="auto"/>
            </w:tcBorders>
            <w:shd w:val="clear" w:color="000000" w:fill="FFFFFF"/>
          </w:tcPr>
          <w:p w:rsidR="00A930B9" w:rsidRPr="002560A5" w:rsidRDefault="00A930B9" w:rsidP="00A930B9">
            <w:pPr>
              <w:spacing w:after="0"/>
              <w:jc w:val="center"/>
              <w:rPr>
                <w:sz w:val="20"/>
                <w:szCs w:val="20"/>
              </w:rPr>
            </w:pPr>
            <w:r w:rsidRPr="002560A5">
              <w:rPr>
                <w:rFonts w:eastAsia="Arial" w:cs="Arial"/>
                <w:b/>
                <w:sz w:val="20"/>
                <w:szCs w:val="20"/>
              </w:rPr>
              <w:t>Uni</w:t>
            </w:r>
            <w:r>
              <w:rPr>
                <w:rFonts w:eastAsia="Arial" w:cs="Arial"/>
                <w:b/>
                <w:sz w:val="20"/>
                <w:szCs w:val="20"/>
              </w:rPr>
              <w:t>d</w:t>
            </w:r>
            <w:r w:rsidRPr="002560A5">
              <w:rPr>
                <w:rFonts w:eastAsia="Arial" w:cs="Arial"/>
                <w:b/>
                <w:sz w:val="20"/>
                <w:szCs w:val="20"/>
              </w:rPr>
              <w:t>.</w:t>
            </w:r>
          </w:p>
        </w:tc>
        <w:tc>
          <w:tcPr>
            <w:tcW w:w="643" w:type="dxa"/>
            <w:tcBorders>
              <w:top w:val="single" w:sz="4" w:space="0" w:color="auto"/>
              <w:left w:val="nil"/>
              <w:bottom w:val="single" w:sz="4" w:space="0" w:color="auto"/>
              <w:right w:val="nil"/>
            </w:tcBorders>
            <w:shd w:val="clear" w:color="000000" w:fill="FFFFFF"/>
          </w:tcPr>
          <w:p w:rsidR="00A930B9" w:rsidRPr="002560A5" w:rsidRDefault="00A930B9" w:rsidP="00A930B9">
            <w:pPr>
              <w:spacing w:after="0"/>
              <w:jc w:val="center"/>
              <w:rPr>
                <w:b/>
                <w:sz w:val="20"/>
                <w:szCs w:val="20"/>
              </w:rPr>
            </w:pPr>
            <w:r w:rsidRPr="002560A5">
              <w:rPr>
                <w:rFonts w:eastAsia="Arial" w:cs="Arial"/>
                <w:b/>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sidRPr="002560A5">
              <w:rPr>
                <w:b/>
                <w:sz w:val="22"/>
                <w:szCs w:val="22"/>
              </w:rPr>
              <w:t xml:space="preserve">R$ </w:t>
            </w:r>
            <w:r>
              <w:rPr>
                <w:b/>
                <w:sz w:val="22"/>
                <w:szCs w:val="22"/>
              </w:rPr>
              <w:t>3.099,80</w:t>
            </w:r>
          </w:p>
        </w:tc>
        <w:tc>
          <w:tcPr>
            <w:tcW w:w="1559" w:type="dxa"/>
            <w:tcBorders>
              <w:top w:val="single" w:sz="4" w:space="0" w:color="auto"/>
              <w:left w:val="nil"/>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R$ 30.998,00</w:t>
            </w:r>
          </w:p>
        </w:tc>
      </w:tr>
      <w:tr w:rsidR="00A930B9"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A930B9" w:rsidRPr="006A149F" w:rsidRDefault="00A930B9" w:rsidP="00A930B9">
            <w:pPr>
              <w:spacing w:after="0"/>
              <w:jc w:val="center"/>
              <w:rPr>
                <w:b/>
                <w:sz w:val="20"/>
                <w:szCs w:val="20"/>
              </w:rPr>
            </w:pPr>
            <w:r w:rsidRPr="006A149F">
              <w:rPr>
                <w:rFonts w:eastAsia="Arial" w:cs="Arial"/>
                <w:b/>
                <w:sz w:val="20"/>
                <w:szCs w:val="20"/>
              </w:rPr>
              <w:t>15</w:t>
            </w:r>
          </w:p>
        </w:tc>
        <w:tc>
          <w:tcPr>
            <w:tcW w:w="5812" w:type="dxa"/>
            <w:tcBorders>
              <w:top w:val="single" w:sz="4" w:space="0" w:color="auto"/>
              <w:left w:val="nil"/>
              <w:bottom w:val="single" w:sz="4" w:space="0" w:color="auto"/>
              <w:right w:val="single" w:sz="4" w:space="0" w:color="auto"/>
            </w:tcBorders>
            <w:shd w:val="clear" w:color="auto" w:fill="auto"/>
          </w:tcPr>
          <w:p w:rsidR="00A930B9" w:rsidRPr="002560A5" w:rsidRDefault="00A930B9" w:rsidP="00A930B9">
            <w:pPr>
              <w:spacing w:after="0"/>
              <w:jc w:val="both"/>
              <w:rPr>
                <w:rFonts w:eastAsia="Arial" w:cs="Arial"/>
                <w:sz w:val="20"/>
                <w:szCs w:val="20"/>
              </w:rPr>
            </w:pPr>
            <w:r w:rsidRPr="002560A5">
              <w:rPr>
                <w:rFonts w:eastAsia="Arial" w:cs="Arial"/>
                <w:b/>
                <w:sz w:val="20"/>
                <w:szCs w:val="20"/>
              </w:rPr>
              <w:t>82516 - CAVALO MARINHO MOLA</w:t>
            </w:r>
            <w:r w:rsidRPr="002560A5">
              <w:rPr>
                <w:rFonts w:eastAsia="Arial" w:cs="Arial"/>
                <w:sz w:val="20"/>
                <w:szCs w:val="20"/>
              </w:rPr>
              <w:t xml:space="preserve"> (ROTOMOLDADO)</w:t>
            </w:r>
            <w:r w:rsidRPr="002560A5">
              <w:rPr>
                <w:rFonts w:eastAsia="Arial" w:cs="Arial"/>
                <w:sz w:val="20"/>
                <w:szCs w:val="20"/>
              </w:rPr>
              <w:br/>
              <w:t>BRINQUEDO INFANTIL SOBRE MOLA EM FORMATO DE CAVALO MARINHO COM A SEGUINTE DESCRIÇÃO: PEÇA DE PLÁSTICO POLIETILENO ROTOMOLDADO, 680MM DE LARGURA TOTAL, 1260MM DE COMPRIMENTO E 530MM DE ALTURA ATÉ O ASSENTO, EM FORMATO DE CAVALO MARINHO; MOLA FEITA COM AÇO GALVANIZADO A FOGO COM Ø20MM DE DIÂMETRO, REVESTIDO COM PINTURA ELETROESTÁTICA, 400MM DE ALTURA E 200MM DE LARGURA; SUPORTE ÂNCORA FEITO COM AÇO GALVANIZADO A FOGO, PARA FIXAÇÃO DA MOLA NO BRINQUEDO E PARA FIXAÇÃO DA MOLA DENTRO OU SOBRE O CONCRETO OU SOLO.</w:t>
            </w:r>
          </w:p>
          <w:p w:rsidR="00A930B9" w:rsidRPr="002560A5" w:rsidRDefault="00A930B9" w:rsidP="00A930B9">
            <w:pPr>
              <w:spacing w:after="0"/>
              <w:jc w:val="both"/>
              <w:rPr>
                <w:rFonts w:eastAsia="Arial" w:cs="Arial"/>
                <w:sz w:val="20"/>
                <w:szCs w:val="20"/>
              </w:rPr>
            </w:pPr>
          </w:p>
          <w:p w:rsidR="00A930B9" w:rsidRPr="002560A5" w:rsidRDefault="00A930B9" w:rsidP="00A930B9">
            <w:pPr>
              <w:spacing w:after="0"/>
              <w:jc w:val="both"/>
              <w:rPr>
                <w:sz w:val="20"/>
                <w:szCs w:val="20"/>
              </w:rPr>
            </w:pPr>
            <w:r w:rsidRPr="002560A5">
              <w:rPr>
                <w:rFonts w:cstheme="minorHAnsi"/>
                <w:sz w:val="20"/>
                <w:szCs w:val="20"/>
                <w:highlight w:val="yellow"/>
              </w:rPr>
              <w:t>Será considerado a entrega do item quando o mesmo tiver sua total instalação no local indicado pelo fiscal do contrato</w:t>
            </w:r>
          </w:p>
        </w:tc>
        <w:tc>
          <w:tcPr>
            <w:tcW w:w="850" w:type="dxa"/>
            <w:tcBorders>
              <w:top w:val="single" w:sz="4" w:space="0" w:color="auto"/>
              <w:left w:val="nil"/>
              <w:bottom w:val="single" w:sz="4" w:space="0" w:color="auto"/>
              <w:right w:val="single" w:sz="4" w:space="0" w:color="auto"/>
            </w:tcBorders>
            <w:shd w:val="clear" w:color="000000" w:fill="FFFFFF"/>
          </w:tcPr>
          <w:p w:rsidR="00A930B9" w:rsidRPr="002560A5" w:rsidRDefault="00A930B9" w:rsidP="00A930B9">
            <w:pPr>
              <w:spacing w:after="0"/>
              <w:jc w:val="center"/>
              <w:rPr>
                <w:sz w:val="20"/>
                <w:szCs w:val="20"/>
              </w:rPr>
            </w:pPr>
            <w:r w:rsidRPr="002560A5">
              <w:rPr>
                <w:rFonts w:eastAsia="Arial" w:cs="Arial"/>
                <w:b/>
                <w:sz w:val="20"/>
                <w:szCs w:val="20"/>
              </w:rPr>
              <w:t>Uni</w:t>
            </w:r>
            <w:r>
              <w:rPr>
                <w:rFonts w:eastAsia="Arial" w:cs="Arial"/>
                <w:b/>
                <w:sz w:val="20"/>
                <w:szCs w:val="20"/>
              </w:rPr>
              <w:t>d</w:t>
            </w:r>
            <w:r w:rsidRPr="002560A5">
              <w:rPr>
                <w:rFonts w:eastAsia="Arial" w:cs="Arial"/>
                <w:b/>
                <w:sz w:val="20"/>
                <w:szCs w:val="20"/>
              </w:rPr>
              <w:t>.</w:t>
            </w:r>
          </w:p>
        </w:tc>
        <w:tc>
          <w:tcPr>
            <w:tcW w:w="643" w:type="dxa"/>
            <w:tcBorders>
              <w:top w:val="single" w:sz="4" w:space="0" w:color="auto"/>
              <w:left w:val="nil"/>
              <w:bottom w:val="single" w:sz="4" w:space="0" w:color="auto"/>
              <w:right w:val="nil"/>
            </w:tcBorders>
            <w:shd w:val="clear" w:color="000000" w:fill="FFFFFF"/>
          </w:tcPr>
          <w:p w:rsidR="00A930B9" w:rsidRPr="002560A5" w:rsidRDefault="00A930B9" w:rsidP="00A930B9">
            <w:pPr>
              <w:spacing w:after="0"/>
              <w:jc w:val="center"/>
              <w:rPr>
                <w:b/>
                <w:sz w:val="20"/>
                <w:szCs w:val="20"/>
              </w:rPr>
            </w:pPr>
            <w:r w:rsidRPr="002560A5">
              <w:rPr>
                <w:rFonts w:eastAsia="Arial" w:cs="Arial"/>
                <w:b/>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R$ 1.875,89</w:t>
            </w:r>
          </w:p>
        </w:tc>
        <w:tc>
          <w:tcPr>
            <w:tcW w:w="1559" w:type="dxa"/>
            <w:tcBorders>
              <w:top w:val="single" w:sz="4" w:space="0" w:color="auto"/>
              <w:left w:val="nil"/>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R$ 18.758,90</w:t>
            </w:r>
          </w:p>
        </w:tc>
      </w:tr>
      <w:tr w:rsidR="00A930B9"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A930B9" w:rsidRPr="006A149F" w:rsidRDefault="00A930B9" w:rsidP="00A930B9">
            <w:pPr>
              <w:spacing w:after="0"/>
              <w:jc w:val="center"/>
              <w:rPr>
                <w:b/>
                <w:sz w:val="20"/>
                <w:szCs w:val="20"/>
              </w:rPr>
            </w:pPr>
            <w:r w:rsidRPr="006A149F">
              <w:rPr>
                <w:rFonts w:eastAsia="Arial" w:cs="Arial"/>
                <w:b/>
                <w:sz w:val="20"/>
                <w:szCs w:val="20"/>
              </w:rPr>
              <w:t>16</w:t>
            </w:r>
          </w:p>
        </w:tc>
        <w:tc>
          <w:tcPr>
            <w:tcW w:w="5812" w:type="dxa"/>
            <w:tcBorders>
              <w:top w:val="single" w:sz="4" w:space="0" w:color="auto"/>
              <w:left w:val="nil"/>
              <w:bottom w:val="single" w:sz="4" w:space="0" w:color="auto"/>
              <w:right w:val="single" w:sz="4" w:space="0" w:color="auto"/>
            </w:tcBorders>
            <w:shd w:val="clear" w:color="auto" w:fill="auto"/>
          </w:tcPr>
          <w:p w:rsidR="00A930B9" w:rsidRPr="002560A5" w:rsidRDefault="00A930B9" w:rsidP="00A930B9">
            <w:pPr>
              <w:spacing w:after="0"/>
              <w:jc w:val="both"/>
              <w:rPr>
                <w:rFonts w:eastAsia="Arial" w:cs="Arial"/>
                <w:sz w:val="20"/>
                <w:szCs w:val="20"/>
              </w:rPr>
            </w:pPr>
            <w:r w:rsidRPr="002560A5">
              <w:rPr>
                <w:rFonts w:eastAsia="Arial" w:cs="Arial"/>
                <w:b/>
                <w:sz w:val="20"/>
                <w:szCs w:val="20"/>
              </w:rPr>
              <w:t>82517 - TUBARÃO MOLA</w:t>
            </w:r>
            <w:r w:rsidRPr="002560A5">
              <w:rPr>
                <w:rFonts w:eastAsia="Arial" w:cs="Arial"/>
                <w:sz w:val="20"/>
                <w:szCs w:val="20"/>
              </w:rPr>
              <w:t xml:space="preserve"> (ROTOMOLDADO)</w:t>
            </w:r>
            <w:r w:rsidRPr="002560A5">
              <w:rPr>
                <w:rFonts w:eastAsia="Arial" w:cs="Arial"/>
                <w:sz w:val="20"/>
                <w:szCs w:val="20"/>
              </w:rPr>
              <w:br/>
              <w:t>BRINQUEDO INFANTIL SOBRE MOLA EM FORMATO DE TUBARÃO COM A SEGUINTE DESCRIÇÃO: PEÇA DE PLÁSTICO POLIETILENO ROTOMOLDADO, 690MM DE LARGURA TOTAL, 1200MM DE COMPRIMENTO (DO BICO A CAUDA) E 530MM DE ALTURA ATÉ O ASSENTO, EM FORMATO DE TUBARÃO; MOLA FEITA COM AÇO GALVANIZADO A FOGO COM Ø20MM DE DIÂMETRO, REVESTIDO COM PINTURA ELETROESTÁTICA, 400MM DE ALTURA E 200MM DE LARGURA; SUPORTE ÂNCORA FEITO COM AÇO GALVANIZADO A FOGO, PARA FIXAÇÃO DA MOLA NO BRINQUEDO E PARA FIXAÇÃO DA MOLA DENTRO OU SOBRE O CONCRETO OU SOLO.</w:t>
            </w:r>
          </w:p>
          <w:p w:rsidR="00A930B9" w:rsidRPr="002560A5" w:rsidRDefault="00A930B9" w:rsidP="00A930B9">
            <w:pPr>
              <w:spacing w:after="0"/>
              <w:jc w:val="both"/>
              <w:rPr>
                <w:rFonts w:eastAsia="Arial" w:cs="Arial"/>
                <w:sz w:val="20"/>
                <w:szCs w:val="20"/>
              </w:rPr>
            </w:pPr>
          </w:p>
          <w:p w:rsidR="00A930B9" w:rsidRPr="002560A5" w:rsidRDefault="00A930B9" w:rsidP="00A930B9">
            <w:pPr>
              <w:spacing w:after="0"/>
              <w:jc w:val="both"/>
              <w:rPr>
                <w:sz w:val="20"/>
                <w:szCs w:val="20"/>
              </w:rPr>
            </w:pPr>
            <w:r w:rsidRPr="002560A5">
              <w:rPr>
                <w:rFonts w:cstheme="minorHAnsi"/>
                <w:sz w:val="20"/>
                <w:szCs w:val="20"/>
                <w:highlight w:val="yellow"/>
              </w:rPr>
              <w:t>Será considerado a entrega do item quando o mesmo tiver sua total instalação no local indicado pelo fiscal do contrato</w:t>
            </w:r>
          </w:p>
        </w:tc>
        <w:tc>
          <w:tcPr>
            <w:tcW w:w="850" w:type="dxa"/>
            <w:tcBorders>
              <w:top w:val="single" w:sz="4" w:space="0" w:color="auto"/>
              <w:left w:val="nil"/>
              <w:bottom w:val="single" w:sz="4" w:space="0" w:color="auto"/>
              <w:right w:val="single" w:sz="4" w:space="0" w:color="auto"/>
            </w:tcBorders>
            <w:shd w:val="clear" w:color="000000" w:fill="FFFFFF"/>
          </w:tcPr>
          <w:p w:rsidR="00A930B9" w:rsidRPr="002560A5" w:rsidRDefault="00A930B9" w:rsidP="00A930B9">
            <w:pPr>
              <w:spacing w:after="0"/>
              <w:jc w:val="center"/>
              <w:rPr>
                <w:sz w:val="20"/>
                <w:szCs w:val="20"/>
              </w:rPr>
            </w:pPr>
            <w:r w:rsidRPr="002560A5">
              <w:rPr>
                <w:rFonts w:eastAsia="Arial" w:cs="Arial"/>
                <w:b/>
                <w:sz w:val="20"/>
                <w:szCs w:val="20"/>
              </w:rPr>
              <w:t>Uni</w:t>
            </w:r>
            <w:r>
              <w:rPr>
                <w:rFonts w:eastAsia="Arial" w:cs="Arial"/>
                <w:b/>
                <w:sz w:val="20"/>
                <w:szCs w:val="20"/>
              </w:rPr>
              <w:t>d</w:t>
            </w:r>
            <w:r w:rsidRPr="002560A5">
              <w:rPr>
                <w:rFonts w:eastAsia="Arial" w:cs="Arial"/>
                <w:b/>
                <w:sz w:val="20"/>
                <w:szCs w:val="20"/>
              </w:rPr>
              <w:t>.</w:t>
            </w:r>
          </w:p>
        </w:tc>
        <w:tc>
          <w:tcPr>
            <w:tcW w:w="643" w:type="dxa"/>
            <w:tcBorders>
              <w:top w:val="single" w:sz="4" w:space="0" w:color="auto"/>
              <w:left w:val="nil"/>
              <w:bottom w:val="single" w:sz="4" w:space="0" w:color="auto"/>
              <w:right w:val="nil"/>
            </w:tcBorders>
            <w:shd w:val="clear" w:color="000000" w:fill="FFFFFF"/>
          </w:tcPr>
          <w:p w:rsidR="00A930B9" w:rsidRPr="002560A5" w:rsidRDefault="00A930B9" w:rsidP="00A930B9">
            <w:pPr>
              <w:spacing w:after="0"/>
              <w:jc w:val="center"/>
              <w:rPr>
                <w:b/>
                <w:sz w:val="20"/>
                <w:szCs w:val="20"/>
              </w:rPr>
            </w:pPr>
            <w:r w:rsidRPr="002560A5">
              <w:rPr>
                <w:rFonts w:eastAsia="Arial" w:cs="Arial"/>
                <w:b/>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R$3.163,00</w:t>
            </w:r>
          </w:p>
        </w:tc>
        <w:tc>
          <w:tcPr>
            <w:tcW w:w="1559" w:type="dxa"/>
            <w:tcBorders>
              <w:top w:val="single" w:sz="4" w:space="0" w:color="auto"/>
              <w:left w:val="nil"/>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R$31.630,00</w:t>
            </w:r>
          </w:p>
        </w:tc>
      </w:tr>
      <w:tr w:rsidR="00A930B9"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A930B9" w:rsidRPr="006A149F" w:rsidRDefault="00A930B9" w:rsidP="00A930B9">
            <w:pPr>
              <w:spacing w:after="0"/>
              <w:jc w:val="center"/>
              <w:rPr>
                <w:b/>
                <w:sz w:val="20"/>
                <w:szCs w:val="20"/>
              </w:rPr>
            </w:pPr>
            <w:r w:rsidRPr="006A149F">
              <w:rPr>
                <w:rFonts w:eastAsia="Arial" w:cs="Arial"/>
                <w:b/>
                <w:sz w:val="20"/>
                <w:szCs w:val="20"/>
              </w:rPr>
              <w:t>17</w:t>
            </w:r>
          </w:p>
        </w:tc>
        <w:tc>
          <w:tcPr>
            <w:tcW w:w="5812" w:type="dxa"/>
            <w:tcBorders>
              <w:top w:val="single" w:sz="4" w:space="0" w:color="auto"/>
              <w:left w:val="nil"/>
              <w:bottom w:val="single" w:sz="4" w:space="0" w:color="auto"/>
              <w:right w:val="single" w:sz="4" w:space="0" w:color="auto"/>
            </w:tcBorders>
            <w:shd w:val="clear" w:color="auto" w:fill="auto"/>
          </w:tcPr>
          <w:p w:rsidR="00A930B9" w:rsidRPr="002560A5" w:rsidRDefault="00A930B9" w:rsidP="00A930B9">
            <w:pPr>
              <w:spacing w:after="0"/>
              <w:jc w:val="both"/>
              <w:rPr>
                <w:rFonts w:eastAsia="Arial" w:cs="Arial"/>
                <w:sz w:val="20"/>
                <w:szCs w:val="20"/>
              </w:rPr>
            </w:pPr>
            <w:r w:rsidRPr="002560A5">
              <w:rPr>
                <w:rFonts w:eastAsia="Arial" w:cs="Arial"/>
                <w:b/>
                <w:sz w:val="20"/>
                <w:szCs w:val="20"/>
              </w:rPr>
              <w:t>82519 - GOLFINHO MOLA</w:t>
            </w:r>
            <w:r w:rsidRPr="002560A5">
              <w:rPr>
                <w:rFonts w:eastAsia="Arial" w:cs="Arial"/>
                <w:sz w:val="20"/>
                <w:szCs w:val="20"/>
              </w:rPr>
              <w:t xml:space="preserve"> (ROTOMOLDADO)</w:t>
            </w:r>
            <w:r w:rsidRPr="002560A5">
              <w:rPr>
                <w:rFonts w:eastAsia="Arial" w:cs="Arial"/>
                <w:sz w:val="20"/>
                <w:szCs w:val="20"/>
              </w:rPr>
              <w:br/>
              <w:t>BRINQUEDO INFANTIL SOBRE MOLA EM FORMATO DE GOLFINHO COM A SEGUINTE DESCRIÇÃO: PEÇA DE PLÁSTICO POLIETILENO ROTOMOLDADO, 320MM DE LARGURA TOTAL, 960MM DE COMPRIMENTO E 520MM DE ALTURA ATÉ O ASSENTO, EM FORMATO DE GOLFINHO; MOLA FEITA COM AÇO GALVANIZADO A FOGO COM Ø20MM DE DIÂMETRO, REVESTIDO COM PINTURA ELETROESTÁTICA, 400MM DE ALTURA E 200MM DE LARGURA; SUPORTE ÂNCORA FEITO COM AÇO GALVANIZADO A FOGO, PARA FIXAÇÃO DA MOLA NO BRINQUEDO E PARA FIXAÇÃO DA MOLA DENTRO OU SOBRE O CONCRETO OU SOLO.</w:t>
            </w:r>
          </w:p>
          <w:p w:rsidR="00A930B9" w:rsidRPr="002560A5" w:rsidRDefault="00A930B9" w:rsidP="00A930B9">
            <w:pPr>
              <w:spacing w:after="0"/>
              <w:jc w:val="both"/>
              <w:rPr>
                <w:rFonts w:eastAsia="Arial" w:cs="Arial"/>
                <w:sz w:val="20"/>
                <w:szCs w:val="20"/>
              </w:rPr>
            </w:pPr>
          </w:p>
          <w:p w:rsidR="00A930B9" w:rsidRPr="002560A5" w:rsidRDefault="00A930B9" w:rsidP="00A930B9">
            <w:pPr>
              <w:spacing w:after="0"/>
              <w:jc w:val="both"/>
              <w:rPr>
                <w:sz w:val="20"/>
                <w:szCs w:val="20"/>
              </w:rPr>
            </w:pPr>
            <w:r w:rsidRPr="002560A5">
              <w:rPr>
                <w:rFonts w:cstheme="minorHAnsi"/>
                <w:sz w:val="20"/>
                <w:szCs w:val="20"/>
                <w:highlight w:val="yellow"/>
              </w:rPr>
              <w:t>Será considerado a entrega do item quando o mesmo tiver sua total instalação no local indicado pelo fiscal do contrato</w:t>
            </w:r>
          </w:p>
        </w:tc>
        <w:tc>
          <w:tcPr>
            <w:tcW w:w="850" w:type="dxa"/>
            <w:tcBorders>
              <w:top w:val="single" w:sz="4" w:space="0" w:color="auto"/>
              <w:left w:val="nil"/>
              <w:bottom w:val="single" w:sz="4" w:space="0" w:color="auto"/>
              <w:right w:val="single" w:sz="4" w:space="0" w:color="auto"/>
            </w:tcBorders>
            <w:shd w:val="clear" w:color="000000" w:fill="FFFFFF"/>
          </w:tcPr>
          <w:p w:rsidR="00A930B9" w:rsidRPr="002560A5" w:rsidRDefault="00A930B9" w:rsidP="00A930B9">
            <w:pPr>
              <w:spacing w:after="0"/>
              <w:jc w:val="center"/>
              <w:rPr>
                <w:sz w:val="20"/>
                <w:szCs w:val="20"/>
              </w:rPr>
            </w:pPr>
            <w:r w:rsidRPr="002560A5">
              <w:rPr>
                <w:rFonts w:eastAsia="Arial" w:cs="Arial"/>
                <w:b/>
                <w:sz w:val="20"/>
                <w:szCs w:val="20"/>
              </w:rPr>
              <w:t>Uni.</w:t>
            </w:r>
          </w:p>
        </w:tc>
        <w:tc>
          <w:tcPr>
            <w:tcW w:w="643" w:type="dxa"/>
            <w:tcBorders>
              <w:top w:val="single" w:sz="4" w:space="0" w:color="auto"/>
              <w:left w:val="nil"/>
              <w:bottom w:val="single" w:sz="4" w:space="0" w:color="auto"/>
              <w:right w:val="nil"/>
            </w:tcBorders>
            <w:shd w:val="clear" w:color="000000" w:fill="FFFFFF"/>
          </w:tcPr>
          <w:p w:rsidR="00A930B9" w:rsidRPr="002560A5" w:rsidRDefault="00A930B9" w:rsidP="00A930B9">
            <w:pPr>
              <w:spacing w:after="0"/>
              <w:jc w:val="center"/>
              <w:rPr>
                <w:b/>
                <w:sz w:val="20"/>
                <w:szCs w:val="20"/>
              </w:rPr>
            </w:pPr>
            <w:r w:rsidRPr="002560A5">
              <w:rPr>
                <w:rFonts w:eastAsia="Arial" w:cs="Arial"/>
                <w:b/>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R$2.894,50</w:t>
            </w:r>
          </w:p>
        </w:tc>
        <w:tc>
          <w:tcPr>
            <w:tcW w:w="1559" w:type="dxa"/>
            <w:tcBorders>
              <w:top w:val="single" w:sz="4" w:space="0" w:color="auto"/>
              <w:left w:val="nil"/>
              <w:bottom w:val="single" w:sz="4" w:space="0" w:color="auto"/>
              <w:right w:val="single" w:sz="4" w:space="0" w:color="auto"/>
            </w:tcBorders>
            <w:shd w:val="clear" w:color="000000" w:fill="FDE9D9"/>
          </w:tcPr>
          <w:p w:rsidR="00A930B9" w:rsidRPr="002560A5" w:rsidRDefault="00A930B9" w:rsidP="00A930B9">
            <w:pPr>
              <w:spacing w:after="0"/>
              <w:jc w:val="center"/>
              <w:rPr>
                <w:b/>
                <w:sz w:val="22"/>
                <w:szCs w:val="22"/>
              </w:rPr>
            </w:pPr>
            <w:r>
              <w:rPr>
                <w:b/>
                <w:sz w:val="22"/>
                <w:szCs w:val="22"/>
              </w:rPr>
              <w:t>R$28.945,00</w:t>
            </w:r>
          </w:p>
        </w:tc>
      </w:tr>
      <w:tr w:rsidR="00F50014" w:rsidRPr="00437022" w:rsidTr="00194647">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F50014" w:rsidRPr="006A149F" w:rsidRDefault="00F50014" w:rsidP="00F50014">
            <w:pPr>
              <w:spacing w:after="0"/>
              <w:jc w:val="center"/>
              <w:rPr>
                <w:rFonts w:eastAsia="Arial" w:cs="Arial"/>
                <w:b/>
                <w:sz w:val="20"/>
                <w:szCs w:val="20"/>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F50014" w:rsidRPr="00CB6D8D" w:rsidRDefault="00F50014" w:rsidP="00F50014">
            <w:pPr>
              <w:spacing w:after="0" w:line="240" w:lineRule="auto"/>
              <w:jc w:val="center"/>
              <w:rPr>
                <w:rFonts w:cstheme="minorHAnsi"/>
                <w:b/>
                <w:color w:val="000000"/>
                <w:sz w:val="20"/>
                <w:szCs w:val="20"/>
              </w:rPr>
            </w:pPr>
          </w:p>
        </w:tc>
        <w:tc>
          <w:tcPr>
            <w:tcW w:w="850" w:type="dxa"/>
            <w:tcBorders>
              <w:top w:val="single" w:sz="4" w:space="0" w:color="auto"/>
              <w:left w:val="nil"/>
              <w:bottom w:val="single" w:sz="4" w:space="0" w:color="auto"/>
              <w:right w:val="single" w:sz="4" w:space="0" w:color="auto"/>
            </w:tcBorders>
            <w:shd w:val="clear" w:color="000000" w:fill="FFFFFF"/>
          </w:tcPr>
          <w:p w:rsidR="00F50014" w:rsidRPr="002560A5" w:rsidRDefault="00F50014" w:rsidP="00F50014">
            <w:pPr>
              <w:spacing w:after="0"/>
              <w:jc w:val="center"/>
              <w:rPr>
                <w:rFonts w:eastAsia="Arial" w:cs="Arial"/>
                <w:b/>
                <w:sz w:val="20"/>
                <w:szCs w:val="20"/>
              </w:rPr>
            </w:pPr>
          </w:p>
        </w:tc>
        <w:tc>
          <w:tcPr>
            <w:tcW w:w="643" w:type="dxa"/>
            <w:tcBorders>
              <w:top w:val="single" w:sz="4" w:space="0" w:color="auto"/>
              <w:left w:val="nil"/>
              <w:bottom w:val="single" w:sz="4" w:space="0" w:color="auto"/>
              <w:right w:val="nil"/>
            </w:tcBorders>
            <w:shd w:val="clear" w:color="000000" w:fill="FFFFFF"/>
          </w:tcPr>
          <w:p w:rsidR="00F50014" w:rsidRPr="002560A5" w:rsidRDefault="00F50014" w:rsidP="00F50014">
            <w:pPr>
              <w:spacing w:after="0"/>
              <w:jc w:val="center"/>
              <w:rPr>
                <w:rFonts w:eastAsia="Arial" w:cs="Arial"/>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F50014" w:rsidRDefault="00F50014" w:rsidP="00F50014">
            <w:pPr>
              <w:spacing w:after="0"/>
              <w:jc w:val="center"/>
              <w:rPr>
                <w:b/>
                <w:sz w:val="22"/>
                <w:szCs w:val="22"/>
              </w:rPr>
            </w:pPr>
            <w:r>
              <w:rPr>
                <w:b/>
                <w:sz w:val="22"/>
                <w:szCs w:val="22"/>
              </w:rPr>
              <w:t>TOTAL</w:t>
            </w:r>
          </w:p>
        </w:tc>
        <w:tc>
          <w:tcPr>
            <w:tcW w:w="1559" w:type="dxa"/>
            <w:tcBorders>
              <w:top w:val="single" w:sz="4" w:space="0" w:color="auto"/>
              <w:left w:val="nil"/>
              <w:bottom w:val="single" w:sz="4" w:space="0" w:color="auto"/>
              <w:right w:val="single" w:sz="4" w:space="0" w:color="auto"/>
            </w:tcBorders>
            <w:shd w:val="clear" w:color="000000" w:fill="FDE9D9"/>
          </w:tcPr>
          <w:p w:rsidR="00F50014" w:rsidRDefault="00F50014" w:rsidP="00F50014">
            <w:pPr>
              <w:spacing w:after="0"/>
              <w:jc w:val="center"/>
              <w:rPr>
                <w:b/>
                <w:sz w:val="22"/>
                <w:szCs w:val="22"/>
              </w:rPr>
            </w:pPr>
            <w:r>
              <w:rPr>
                <w:b/>
                <w:sz w:val="22"/>
                <w:szCs w:val="22"/>
              </w:rPr>
              <w:t>574.240,90</w:t>
            </w:r>
          </w:p>
        </w:tc>
      </w:tr>
      <w:tr w:rsidR="00F50014" w:rsidRPr="00437022" w:rsidTr="00194647">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F50014" w:rsidRPr="006A149F" w:rsidRDefault="00F50014" w:rsidP="00F50014">
            <w:pPr>
              <w:spacing w:after="0"/>
              <w:jc w:val="center"/>
              <w:rPr>
                <w:rFonts w:eastAsia="Arial" w:cs="Arial"/>
                <w:b/>
                <w:sz w:val="20"/>
                <w:szCs w:val="20"/>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F50014" w:rsidRPr="00F50014" w:rsidRDefault="00F50014" w:rsidP="00F50014">
            <w:pPr>
              <w:jc w:val="center"/>
              <w:rPr>
                <w:rFonts w:ascii="Calibri" w:hAnsi="Calibri" w:cs="Calibri"/>
                <w:b/>
                <w:bCs/>
                <w:color w:val="000000"/>
                <w:sz w:val="20"/>
                <w:szCs w:val="20"/>
              </w:rPr>
            </w:pPr>
            <w:r w:rsidRPr="00F50014">
              <w:rPr>
                <w:rFonts w:cstheme="minorHAnsi"/>
                <w:b/>
                <w:color w:val="000000"/>
                <w:sz w:val="20"/>
                <w:szCs w:val="20"/>
              </w:rPr>
              <w:t xml:space="preserve">LOTE 4                                                                       </w:t>
            </w:r>
          </w:p>
        </w:tc>
        <w:tc>
          <w:tcPr>
            <w:tcW w:w="850" w:type="dxa"/>
            <w:tcBorders>
              <w:top w:val="single" w:sz="4" w:space="0" w:color="auto"/>
              <w:left w:val="nil"/>
              <w:bottom w:val="single" w:sz="4" w:space="0" w:color="auto"/>
              <w:right w:val="single" w:sz="4" w:space="0" w:color="auto"/>
            </w:tcBorders>
            <w:shd w:val="clear" w:color="000000" w:fill="FFFFFF"/>
          </w:tcPr>
          <w:p w:rsidR="00F50014" w:rsidRPr="002560A5" w:rsidRDefault="00F50014" w:rsidP="00F50014">
            <w:pPr>
              <w:spacing w:after="0"/>
              <w:jc w:val="center"/>
              <w:rPr>
                <w:rFonts w:eastAsia="Arial" w:cs="Arial"/>
                <w:b/>
                <w:sz w:val="20"/>
                <w:szCs w:val="20"/>
              </w:rPr>
            </w:pPr>
            <w:r>
              <w:rPr>
                <w:rFonts w:eastAsia="Arial" w:cs="Arial"/>
                <w:b/>
                <w:sz w:val="20"/>
                <w:szCs w:val="20"/>
              </w:rPr>
              <w:t xml:space="preserve"> </w:t>
            </w:r>
          </w:p>
        </w:tc>
        <w:tc>
          <w:tcPr>
            <w:tcW w:w="643" w:type="dxa"/>
            <w:tcBorders>
              <w:top w:val="single" w:sz="4" w:space="0" w:color="auto"/>
              <w:left w:val="nil"/>
              <w:bottom w:val="single" w:sz="4" w:space="0" w:color="auto"/>
              <w:right w:val="nil"/>
            </w:tcBorders>
            <w:shd w:val="clear" w:color="000000" w:fill="FFFFFF"/>
          </w:tcPr>
          <w:p w:rsidR="00F50014" w:rsidRPr="002560A5" w:rsidRDefault="00F50014" w:rsidP="00F50014">
            <w:pPr>
              <w:spacing w:after="0"/>
              <w:jc w:val="center"/>
              <w:rPr>
                <w:rFonts w:eastAsia="Arial" w:cs="Arial"/>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F50014" w:rsidRDefault="00F50014" w:rsidP="00F50014">
            <w:pPr>
              <w:spacing w:after="0"/>
              <w:jc w:val="center"/>
              <w:rPr>
                <w:b/>
                <w:sz w:val="22"/>
                <w:szCs w:val="22"/>
              </w:rPr>
            </w:pPr>
          </w:p>
        </w:tc>
        <w:tc>
          <w:tcPr>
            <w:tcW w:w="1559" w:type="dxa"/>
            <w:tcBorders>
              <w:top w:val="single" w:sz="4" w:space="0" w:color="auto"/>
              <w:left w:val="nil"/>
              <w:bottom w:val="single" w:sz="4" w:space="0" w:color="auto"/>
              <w:right w:val="single" w:sz="4" w:space="0" w:color="auto"/>
            </w:tcBorders>
            <w:shd w:val="clear" w:color="000000" w:fill="FDE9D9"/>
          </w:tcPr>
          <w:p w:rsidR="00F50014" w:rsidRDefault="00F50014" w:rsidP="00F50014">
            <w:pPr>
              <w:spacing w:after="0"/>
              <w:jc w:val="center"/>
              <w:rPr>
                <w:b/>
                <w:sz w:val="22"/>
                <w:szCs w:val="22"/>
              </w:rPr>
            </w:pPr>
          </w:p>
        </w:tc>
      </w:tr>
      <w:tr w:rsidR="00F50014"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F50014" w:rsidRPr="002560A5" w:rsidRDefault="00F50014" w:rsidP="00F50014">
            <w:pPr>
              <w:pStyle w:val="Default"/>
              <w:rPr>
                <w:rFonts w:asciiTheme="minorHAnsi" w:hAnsiTheme="minorHAnsi"/>
                <w:sz w:val="20"/>
                <w:szCs w:val="20"/>
              </w:rPr>
            </w:pPr>
            <w:r w:rsidRPr="002560A5">
              <w:rPr>
                <w:rFonts w:asciiTheme="minorHAnsi" w:hAnsiTheme="minorHAnsi"/>
                <w:b/>
                <w:bCs/>
                <w:sz w:val="20"/>
                <w:szCs w:val="20"/>
              </w:rPr>
              <w:t xml:space="preserve">18 </w:t>
            </w:r>
          </w:p>
        </w:tc>
        <w:tc>
          <w:tcPr>
            <w:tcW w:w="5812" w:type="dxa"/>
            <w:tcBorders>
              <w:top w:val="single" w:sz="4" w:space="0" w:color="auto"/>
              <w:left w:val="nil"/>
              <w:bottom w:val="single" w:sz="4" w:space="0" w:color="auto"/>
              <w:right w:val="single" w:sz="4" w:space="0" w:color="auto"/>
            </w:tcBorders>
            <w:shd w:val="clear" w:color="auto" w:fill="auto"/>
          </w:tcPr>
          <w:p w:rsidR="00F50014" w:rsidRPr="002560A5" w:rsidRDefault="00F50014" w:rsidP="00F50014">
            <w:pPr>
              <w:pStyle w:val="Default"/>
              <w:rPr>
                <w:rFonts w:asciiTheme="minorHAnsi" w:hAnsiTheme="minorHAnsi"/>
                <w:sz w:val="20"/>
                <w:szCs w:val="20"/>
              </w:rPr>
            </w:pPr>
            <w:r w:rsidRPr="002560A5">
              <w:rPr>
                <w:rFonts w:asciiTheme="minorHAnsi" w:hAnsiTheme="minorHAnsi"/>
                <w:b/>
                <w:bCs/>
                <w:sz w:val="20"/>
                <w:szCs w:val="20"/>
              </w:rPr>
              <w:t xml:space="preserve">82529 - GRAMA SINTÉTICA 12MM </w:t>
            </w:r>
          </w:p>
          <w:p w:rsidR="00F50014" w:rsidRPr="002560A5" w:rsidRDefault="00F50014" w:rsidP="00F50014">
            <w:pPr>
              <w:pStyle w:val="Default"/>
              <w:rPr>
                <w:rFonts w:asciiTheme="minorHAnsi" w:hAnsiTheme="minorHAnsi"/>
                <w:sz w:val="20"/>
                <w:szCs w:val="20"/>
              </w:rPr>
            </w:pPr>
            <w:r w:rsidRPr="002560A5">
              <w:rPr>
                <w:rFonts w:asciiTheme="minorHAnsi" w:hAnsiTheme="minorHAnsi"/>
                <w:sz w:val="20"/>
                <w:szCs w:val="20"/>
              </w:rPr>
              <w:t xml:space="preserve">Características do Produto: Altura do plástico: 12mm (1,2cm) | Largura Rolo: 2M | Comprimento Rolo: até 40M | Peso:1,25 Kg/m² | plástico: </w:t>
            </w:r>
            <w:proofErr w:type="spellStart"/>
            <w:r w:rsidRPr="002560A5">
              <w:rPr>
                <w:rFonts w:asciiTheme="minorHAnsi" w:hAnsiTheme="minorHAnsi"/>
                <w:sz w:val="20"/>
                <w:szCs w:val="20"/>
              </w:rPr>
              <w:t>Fibrilada</w:t>
            </w:r>
            <w:proofErr w:type="spellEnd"/>
            <w:r w:rsidRPr="002560A5">
              <w:rPr>
                <w:rFonts w:asciiTheme="minorHAnsi" w:hAnsiTheme="minorHAnsi"/>
                <w:sz w:val="20"/>
                <w:szCs w:val="20"/>
              </w:rPr>
              <w:t xml:space="preserve"> 100% Polietileno. Cor verde </w:t>
            </w:r>
          </w:p>
          <w:p w:rsidR="00F50014" w:rsidRPr="002560A5" w:rsidRDefault="00F50014" w:rsidP="00F50014">
            <w:pPr>
              <w:pStyle w:val="Default"/>
              <w:rPr>
                <w:rFonts w:asciiTheme="minorHAnsi" w:hAnsiTheme="minorHAnsi"/>
                <w:sz w:val="20"/>
                <w:szCs w:val="20"/>
              </w:rPr>
            </w:pPr>
            <w:r w:rsidRPr="002560A5">
              <w:rPr>
                <w:rFonts w:asciiTheme="minorHAnsi" w:hAnsiTheme="minorHAnsi"/>
                <w:sz w:val="20"/>
                <w:szCs w:val="20"/>
              </w:rPr>
              <w:t xml:space="preserve">- CADA ROLO DEVERÁ POSSUIR 2M. </w:t>
            </w:r>
          </w:p>
        </w:tc>
        <w:tc>
          <w:tcPr>
            <w:tcW w:w="850" w:type="dxa"/>
            <w:tcBorders>
              <w:top w:val="single" w:sz="4" w:space="0" w:color="auto"/>
              <w:left w:val="nil"/>
              <w:bottom w:val="single" w:sz="4" w:space="0" w:color="auto"/>
              <w:right w:val="single" w:sz="4" w:space="0" w:color="auto"/>
            </w:tcBorders>
            <w:shd w:val="clear" w:color="000000" w:fill="FFFFFF"/>
          </w:tcPr>
          <w:p w:rsidR="00F50014" w:rsidRPr="002560A5" w:rsidRDefault="00F50014" w:rsidP="00F50014">
            <w:pPr>
              <w:pStyle w:val="Default"/>
              <w:rPr>
                <w:rFonts w:asciiTheme="minorHAnsi" w:hAnsiTheme="minorHAnsi"/>
                <w:sz w:val="20"/>
                <w:szCs w:val="20"/>
              </w:rPr>
            </w:pPr>
            <w:r w:rsidRPr="002560A5">
              <w:rPr>
                <w:rFonts w:asciiTheme="minorHAnsi" w:hAnsiTheme="minorHAnsi"/>
                <w:b/>
                <w:bCs/>
                <w:sz w:val="20"/>
                <w:szCs w:val="20"/>
              </w:rPr>
              <w:t xml:space="preserve">M² </w:t>
            </w:r>
          </w:p>
        </w:tc>
        <w:tc>
          <w:tcPr>
            <w:tcW w:w="643" w:type="dxa"/>
            <w:tcBorders>
              <w:top w:val="single" w:sz="4" w:space="0" w:color="auto"/>
              <w:left w:val="nil"/>
              <w:bottom w:val="single" w:sz="4" w:space="0" w:color="auto"/>
              <w:right w:val="nil"/>
            </w:tcBorders>
            <w:shd w:val="clear" w:color="000000" w:fill="FFFFFF"/>
          </w:tcPr>
          <w:p w:rsidR="00F50014" w:rsidRPr="002560A5" w:rsidRDefault="00F50014" w:rsidP="00F50014">
            <w:pPr>
              <w:pStyle w:val="Default"/>
              <w:rPr>
                <w:rFonts w:asciiTheme="minorHAnsi" w:hAnsiTheme="minorHAnsi"/>
                <w:sz w:val="20"/>
                <w:szCs w:val="20"/>
              </w:rPr>
            </w:pPr>
            <w:r w:rsidRPr="002560A5">
              <w:rPr>
                <w:rFonts w:asciiTheme="minorHAnsi" w:hAnsiTheme="minorHAnsi"/>
                <w:b/>
                <w:bCs/>
                <w:sz w:val="20"/>
                <w:szCs w:val="20"/>
              </w:rPr>
              <w:t xml:space="preserve">2.000 </w:t>
            </w: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F50014" w:rsidRPr="002560A5" w:rsidRDefault="00F50014" w:rsidP="00F50014">
            <w:pPr>
              <w:pStyle w:val="Default"/>
              <w:jc w:val="center"/>
              <w:rPr>
                <w:rFonts w:asciiTheme="minorHAnsi" w:hAnsiTheme="minorHAnsi"/>
                <w:b/>
                <w:sz w:val="22"/>
                <w:szCs w:val="22"/>
              </w:rPr>
            </w:pPr>
            <w:r w:rsidRPr="002560A5">
              <w:rPr>
                <w:rFonts w:asciiTheme="minorHAnsi" w:hAnsiTheme="minorHAnsi"/>
                <w:b/>
                <w:sz w:val="22"/>
                <w:szCs w:val="22"/>
              </w:rPr>
              <w:t xml:space="preserve">R$ </w:t>
            </w:r>
            <w:r>
              <w:rPr>
                <w:rFonts w:asciiTheme="minorHAnsi" w:hAnsiTheme="minorHAnsi"/>
                <w:b/>
                <w:sz w:val="22"/>
                <w:szCs w:val="22"/>
              </w:rPr>
              <w:t>57,26</w:t>
            </w:r>
          </w:p>
        </w:tc>
        <w:tc>
          <w:tcPr>
            <w:tcW w:w="1559" w:type="dxa"/>
            <w:tcBorders>
              <w:top w:val="single" w:sz="4" w:space="0" w:color="auto"/>
              <w:left w:val="nil"/>
              <w:bottom w:val="single" w:sz="4" w:space="0" w:color="auto"/>
              <w:right w:val="single" w:sz="4" w:space="0" w:color="auto"/>
            </w:tcBorders>
            <w:shd w:val="clear" w:color="000000" w:fill="FDE9D9"/>
          </w:tcPr>
          <w:p w:rsidR="00F50014" w:rsidRPr="002560A5" w:rsidRDefault="00F50014" w:rsidP="00F50014">
            <w:pPr>
              <w:pStyle w:val="Default"/>
              <w:jc w:val="center"/>
              <w:rPr>
                <w:rFonts w:asciiTheme="minorHAnsi" w:hAnsiTheme="minorHAnsi"/>
                <w:b/>
                <w:sz w:val="22"/>
                <w:szCs w:val="22"/>
              </w:rPr>
            </w:pPr>
            <w:r w:rsidRPr="002560A5">
              <w:rPr>
                <w:rFonts w:asciiTheme="minorHAnsi" w:hAnsiTheme="minorHAnsi"/>
                <w:b/>
                <w:sz w:val="22"/>
                <w:szCs w:val="22"/>
              </w:rPr>
              <w:t xml:space="preserve">R$ </w:t>
            </w:r>
            <w:r>
              <w:rPr>
                <w:rFonts w:asciiTheme="minorHAnsi" w:hAnsiTheme="minorHAnsi"/>
                <w:b/>
                <w:sz w:val="22"/>
                <w:szCs w:val="22"/>
              </w:rPr>
              <w:t>114.520,00</w:t>
            </w:r>
          </w:p>
        </w:tc>
      </w:tr>
      <w:tr w:rsidR="00F50014" w:rsidRPr="00437022" w:rsidTr="001D49B4">
        <w:trPr>
          <w:trHeight w:val="99"/>
        </w:trPr>
        <w:tc>
          <w:tcPr>
            <w:tcW w:w="562" w:type="dxa"/>
            <w:tcBorders>
              <w:top w:val="single" w:sz="4" w:space="0" w:color="auto"/>
              <w:left w:val="single" w:sz="4" w:space="0" w:color="auto"/>
              <w:bottom w:val="single" w:sz="4" w:space="0" w:color="auto"/>
              <w:right w:val="single" w:sz="4" w:space="0" w:color="auto"/>
            </w:tcBorders>
            <w:shd w:val="clear" w:color="000000" w:fill="FFFFFF"/>
          </w:tcPr>
          <w:p w:rsidR="00F50014" w:rsidRPr="002560A5" w:rsidRDefault="00F50014" w:rsidP="00F50014">
            <w:pPr>
              <w:pStyle w:val="Default"/>
              <w:rPr>
                <w:rFonts w:asciiTheme="minorHAnsi" w:hAnsiTheme="minorHAnsi"/>
                <w:b/>
                <w:bCs/>
                <w:sz w:val="20"/>
                <w:szCs w:val="20"/>
              </w:rPr>
            </w:pPr>
          </w:p>
        </w:tc>
        <w:tc>
          <w:tcPr>
            <w:tcW w:w="5812" w:type="dxa"/>
            <w:tcBorders>
              <w:top w:val="single" w:sz="4" w:space="0" w:color="auto"/>
              <w:left w:val="nil"/>
              <w:bottom w:val="single" w:sz="4" w:space="0" w:color="auto"/>
              <w:right w:val="single" w:sz="4" w:space="0" w:color="auto"/>
            </w:tcBorders>
            <w:shd w:val="clear" w:color="auto" w:fill="auto"/>
          </w:tcPr>
          <w:p w:rsidR="00F50014" w:rsidRPr="002560A5" w:rsidRDefault="00F50014" w:rsidP="00F50014">
            <w:pPr>
              <w:pStyle w:val="Default"/>
              <w:rPr>
                <w:rFonts w:asciiTheme="minorHAnsi" w:hAnsiTheme="minorHAnsi"/>
                <w:b/>
                <w:bCs/>
                <w:sz w:val="20"/>
                <w:szCs w:val="20"/>
              </w:rPr>
            </w:pPr>
          </w:p>
        </w:tc>
        <w:tc>
          <w:tcPr>
            <w:tcW w:w="850" w:type="dxa"/>
            <w:tcBorders>
              <w:top w:val="single" w:sz="4" w:space="0" w:color="auto"/>
              <w:left w:val="nil"/>
              <w:bottom w:val="single" w:sz="4" w:space="0" w:color="auto"/>
              <w:right w:val="single" w:sz="4" w:space="0" w:color="auto"/>
            </w:tcBorders>
            <w:shd w:val="clear" w:color="000000" w:fill="FFFFFF"/>
          </w:tcPr>
          <w:p w:rsidR="00F50014" w:rsidRPr="002560A5" w:rsidRDefault="00F50014" w:rsidP="00F50014">
            <w:pPr>
              <w:pStyle w:val="Default"/>
              <w:rPr>
                <w:rFonts w:asciiTheme="minorHAnsi" w:hAnsiTheme="minorHAnsi"/>
                <w:b/>
                <w:bCs/>
                <w:sz w:val="20"/>
                <w:szCs w:val="20"/>
              </w:rPr>
            </w:pPr>
          </w:p>
        </w:tc>
        <w:tc>
          <w:tcPr>
            <w:tcW w:w="643" w:type="dxa"/>
            <w:tcBorders>
              <w:top w:val="single" w:sz="4" w:space="0" w:color="auto"/>
              <w:left w:val="nil"/>
              <w:bottom w:val="single" w:sz="4" w:space="0" w:color="auto"/>
              <w:right w:val="nil"/>
            </w:tcBorders>
            <w:shd w:val="clear" w:color="000000" w:fill="FFFFFF"/>
          </w:tcPr>
          <w:p w:rsidR="00F50014" w:rsidRPr="002560A5" w:rsidRDefault="00F50014" w:rsidP="00F50014">
            <w:pPr>
              <w:pStyle w:val="Default"/>
              <w:rPr>
                <w:rFonts w:asciiTheme="minorHAnsi" w:hAnsiTheme="minorHAns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000000" w:fill="FDE9D9"/>
          </w:tcPr>
          <w:p w:rsidR="00F50014" w:rsidRPr="002560A5" w:rsidRDefault="00F50014" w:rsidP="00F50014">
            <w:pPr>
              <w:pStyle w:val="Default"/>
              <w:rPr>
                <w:rFonts w:asciiTheme="minorHAnsi" w:hAnsiTheme="minorHAnsi"/>
                <w:b/>
                <w:sz w:val="22"/>
                <w:szCs w:val="22"/>
              </w:rPr>
            </w:pPr>
            <w:r w:rsidRPr="002560A5">
              <w:rPr>
                <w:rFonts w:asciiTheme="minorHAnsi" w:hAnsiTheme="minorHAnsi"/>
                <w:b/>
                <w:sz w:val="22"/>
                <w:szCs w:val="22"/>
              </w:rPr>
              <w:t>TOTAL</w:t>
            </w:r>
          </w:p>
        </w:tc>
        <w:tc>
          <w:tcPr>
            <w:tcW w:w="1559" w:type="dxa"/>
            <w:tcBorders>
              <w:top w:val="single" w:sz="4" w:space="0" w:color="auto"/>
              <w:left w:val="nil"/>
              <w:bottom w:val="single" w:sz="4" w:space="0" w:color="auto"/>
              <w:right w:val="single" w:sz="4" w:space="0" w:color="auto"/>
            </w:tcBorders>
            <w:shd w:val="clear" w:color="000000" w:fill="FDE9D9"/>
          </w:tcPr>
          <w:p w:rsidR="00F50014" w:rsidRPr="002560A5" w:rsidRDefault="00F50014" w:rsidP="00F50014">
            <w:pPr>
              <w:pStyle w:val="Default"/>
              <w:jc w:val="center"/>
              <w:rPr>
                <w:rFonts w:asciiTheme="minorHAnsi" w:hAnsiTheme="minorHAnsi"/>
                <w:b/>
                <w:sz w:val="22"/>
                <w:szCs w:val="22"/>
              </w:rPr>
            </w:pPr>
            <w:r w:rsidRPr="002560A5">
              <w:rPr>
                <w:rFonts w:asciiTheme="minorHAnsi" w:hAnsiTheme="minorHAnsi"/>
                <w:b/>
                <w:sz w:val="22"/>
                <w:szCs w:val="22"/>
              </w:rPr>
              <w:t xml:space="preserve">R$ </w:t>
            </w:r>
            <w:r>
              <w:rPr>
                <w:rFonts w:asciiTheme="minorHAnsi" w:hAnsiTheme="minorHAnsi"/>
                <w:b/>
                <w:sz w:val="22"/>
                <w:szCs w:val="22"/>
              </w:rPr>
              <w:t>114.520,00</w:t>
            </w:r>
          </w:p>
        </w:tc>
      </w:tr>
    </w:tbl>
    <w:p w:rsidR="00A930B9" w:rsidRDefault="00A930B9" w:rsidP="00A930B9">
      <w:pPr>
        <w:spacing w:after="0" w:line="360" w:lineRule="auto"/>
        <w:jc w:val="both"/>
        <w:rPr>
          <w:rFonts w:cstheme="minorHAnsi"/>
          <w:color w:val="000000" w:themeColor="text1"/>
          <w:sz w:val="2"/>
          <w:szCs w:val="2"/>
        </w:rPr>
      </w:pPr>
    </w:p>
    <w:p w:rsidR="00A930B9" w:rsidRDefault="00A930B9" w:rsidP="00A930B9">
      <w:pPr>
        <w:spacing w:after="0" w:line="360" w:lineRule="auto"/>
        <w:jc w:val="both"/>
        <w:rPr>
          <w:rFonts w:cstheme="minorHAnsi"/>
          <w:color w:val="000000" w:themeColor="text1"/>
          <w:sz w:val="2"/>
          <w:szCs w:val="2"/>
        </w:rPr>
      </w:pPr>
    </w:p>
    <w:p w:rsidR="00A930B9" w:rsidRDefault="00A930B9" w:rsidP="00A930B9">
      <w:pPr>
        <w:spacing w:after="0" w:line="360" w:lineRule="auto"/>
        <w:jc w:val="both"/>
        <w:rPr>
          <w:rFonts w:cstheme="minorHAnsi"/>
          <w:color w:val="000000" w:themeColor="text1"/>
          <w:sz w:val="2"/>
          <w:szCs w:val="2"/>
        </w:rPr>
      </w:pPr>
    </w:p>
    <w:p w:rsidR="00A930B9" w:rsidRDefault="00A930B9" w:rsidP="00A930B9">
      <w:pPr>
        <w:spacing w:after="0" w:line="360" w:lineRule="auto"/>
        <w:jc w:val="both"/>
        <w:rPr>
          <w:rFonts w:cstheme="minorHAnsi"/>
          <w:color w:val="000000" w:themeColor="text1"/>
          <w:sz w:val="2"/>
          <w:szCs w:val="2"/>
        </w:rPr>
      </w:pPr>
    </w:p>
    <w:p w:rsidR="00A930B9" w:rsidRPr="00947010" w:rsidRDefault="00A930B9" w:rsidP="00A930B9">
      <w:pPr>
        <w:spacing w:after="0" w:line="360" w:lineRule="auto"/>
        <w:jc w:val="both"/>
        <w:rPr>
          <w:rFonts w:cstheme="minorHAnsi"/>
          <w:color w:val="000000" w:themeColor="text1"/>
          <w:sz w:val="2"/>
          <w:szCs w:val="2"/>
        </w:rPr>
      </w:pPr>
    </w:p>
    <w:tbl>
      <w:tblPr>
        <w:tblpPr w:leftFromText="141" w:rightFromText="141" w:vertAnchor="text" w:horzAnchor="page" w:tblpX="703" w:tblpY="226"/>
        <w:tblW w:w="10843" w:type="dxa"/>
        <w:tblLayout w:type="fixed"/>
        <w:tblCellMar>
          <w:left w:w="70" w:type="dxa"/>
          <w:right w:w="70" w:type="dxa"/>
        </w:tblCellMar>
        <w:tblLook w:val="04A0" w:firstRow="1" w:lastRow="0" w:firstColumn="1" w:lastColumn="0" w:noHBand="0" w:noVBand="1"/>
      </w:tblPr>
      <w:tblGrid>
        <w:gridCol w:w="8926"/>
        <w:gridCol w:w="1917"/>
      </w:tblGrid>
      <w:tr w:rsidR="00A930B9" w:rsidRPr="00437022" w:rsidTr="00C83CC1">
        <w:trPr>
          <w:trHeight w:val="277"/>
        </w:trPr>
        <w:tc>
          <w:tcPr>
            <w:tcW w:w="8926" w:type="dxa"/>
            <w:tcBorders>
              <w:top w:val="single" w:sz="4" w:space="0" w:color="auto"/>
              <w:left w:val="single" w:sz="4" w:space="0" w:color="auto"/>
              <w:bottom w:val="single" w:sz="4" w:space="0" w:color="auto"/>
              <w:right w:val="single" w:sz="4" w:space="0" w:color="auto"/>
            </w:tcBorders>
            <w:shd w:val="clear" w:color="000000" w:fill="FFFFFF"/>
            <w:vAlign w:val="center"/>
          </w:tcPr>
          <w:p w:rsidR="00A930B9" w:rsidRPr="00437022" w:rsidRDefault="00A930B9" w:rsidP="00A930B9">
            <w:pPr>
              <w:spacing w:after="0" w:line="240" w:lineRule="auto"/>
              <w:jc w:val="center"/>
              <w:rPr>
                <w:rFonts w:cstheme="minorHAnsi"/>
                <w:color w:val="000000"/>
                <w:sz w:val="20"/>
                <w:szCs w:val="20"/>
              </w:rPr>
            </w:pPr>
            <w:r w:rsidRPr="00437022">
              <w:rPr>
                <w:rFonts w:cstheme="minorHAnsi"/>
                <w:color w:val="000000"/>
                <w:sz w:val="20"/>
                <w:szCs w:val="20"/>
              </w:rPr>
              <w:t>TOTAL</w:t>
            </w:r>
          </w:p>
        </w:tc>
        <w:tc>
          <w:tcPr>
            <w:tcW w:w="1917" w:type="dxa"/>
            <w:tcBorders>
              <w:top w:val="single" w:sz="4" w:space="0" w:color="auto"/>
              <w:left w:val="nil"/>
              <w:bottom w:val="single" w:sz="4" w:space="0" w:color="auto"/>
              <w:right w:val="single" w:sz="4" w:space="0" w:color="auto"/>
            </w:tcBorders>
            <w:shd w:val="clear" w:color="000000" w:fill="FDE9D9"/>
            <w:vAlign w:val="center"/>
          </w:tcPr>
          <w:p w:rsidR="00A930B9" w:rsidRPr="00437022" w:rsidRDefault="00891DED" w:rsidP="00A930B9">
            <w:pPr>
              <w:spacing w:after="0" w:line="240" w:lineRule="auto"/>
              <w:jc w:val="center"/>
              <w:rPr>
                <w:rFonts w:cstheme="minorHAnsi"/>
                <w:color w:val="000000"/>
                <w:sz w:val="20"/>
                <w:szCs w:val="20"/>
              </w:rPr>
            </w:pPr>
            <w:r w:rsidRPr="006A149F">
              <w:rPr>
                <w:rFonts w:cstheme="minorHAnsi"/>
                <w:b/>
                <w:sz w:val="24"/>
                <w:szCs w:val="24"/>
              </w:rPr>
              <w:t>R$ 4.242.727,38</w:t>
            </w:r>
            <w:r>
              <w:rPr>
                <w:rFonts w:cstheme="minorHAnsi"/>
                <w:b/>
                <w:sz w:val="24"/>
                <w:szCs w:val="24"/>
              </w:rPr>
              <w:t xml:space="preserve"> </w:t>
            </w:r>
          </w:p>
        </w:tc>
      </w:tr>
      <w:tr w:rsidR="00A930B9" w:rsidRPr="00437022" w:rsidTr="00C83CC1">
        <w:trPr>
          <w:trHeight w:val="409"/>
        </w:trPr>
        <w:tc>
          <w:tcPr>
            <w:tcW w:w="1084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930B9" w:rsidRPr="00947010" w:rsidRDefault="00A930B9" w:rsidP="00891DED">
            <w:pPr>
              <w:pStyle w:val="PargrafodaLista"/>
              <w:numPr>
                <w:ilvl w:val="0"/>
                <w:numId w:val="15"/>
              </w:numPr>
              <w:spacing w:after="0" w:line="360" w:lineRule="auto"/>
              <w:jc w:val="both"/>
              <w:rPr>
                <w:rFonts w:cstheme="minorHAnsi"/>
                <w:color w:val="000000" w:themeColor="text1"/>
                <w:sz w:val="24"/>
                <w:szCs w:val="24"/>
              </w:rPr>
            </w:pPr>
            <w:r w:rsidRPr="00787695">
              <w:rPr>
                <w:rFonts w:cstheme="minorHAnsi"/>
                <w:color w:val="000000" w:themeColor="text1"/>
                <w:sz w:val="24"/>
                <w:szCs w:val="24"/>
              </w:rPr>
              <w:t xml:space="preserve">O valor máximo previsto/estimado para a aquisição desses materiais é de </w:t>
            </w:r>
            <w:r w:rsidR="00891DED" w:rsidRPr="006A149F">
              <w:rPr>
                <w:rFonts w:cstheme="minorHAnsi"/>
                <w:b/>
                <w:sz w:val="24"/>
                <w:szCs w:val="24"/>
              </w:rPr>
              <w:t>R$ 4.242.727,38 (quatro milhões</w:t>
            </w:r>
            <w:r w:rsidR="00891DED">
              <w:rPr>
                <w:rFonts w:cstheme="minorHAnsi"/>
                <w:b/>
                <w:sz w:val="24"/>
                <w:szCs w:val="24"/>
              </w:rPr>
              <w:t>,</w:t>
            </w:r>
            <w:r w:rsidR="00891DED" w:rsidRPr="006A149F">
              <w:rPr>
                <w:rFonts w:cstheme="minorHAnsi"/>
                <w:b/>
                <w:sz w:val="24"/>
                <w:szCs w:val="24"/>
              </w:rPr>
              <w:t xml:space="preserve"> duzentos e quarenta e dois mil</w:t>
            </w:r>
            <w:r w:rsidR="00891DED">
              <w:rPr>
                <w:rFonts w:cstheme="minorHAnsi"/>
                <w:b/>
                <w:sz w:val="24"/>
                <w:szCs w:val="24"/>
              </w:rPr>
              <w:t>,</w:t>
            </w:r>
            <w:r w:rsidR="00891DED" w:rsidRPr="006A149F">
              <w:rPr>
                <w:rFonts w:cstheme="minorHAnsi"/>
                <w:b/>
                <w:sz w:val="24"/>
                <w:szCs w:val="24"/>
              </w:rPr>
              <w:t xml:space="preserve"> setecentos e vinte e sete reais e trinta e oito centavos).</w:t>
            </w:r>
          </w:p>
        </w:tc>
      </w:tr>
    </w:tbl>
    <w:p w:rsidR="001C7AB7" w:rsidRDefault="001C7AB7" w:rsidP="001C7AB7">
      <w:pPr>
        <w:jc w:val="center"/>
        <w:rPr>
          <w:rFonts w:cstheme="minorHAnsi"/>
          <w:sz w:val="2"/>
          <w:szCs w:val="2"/>
        </w:rPr>
      </w:pPr>
      <w:r>
        <w:rPr>
          <w:rFonts w:cstheme="minorHAnsi"/>
          <w:sz w:val="2"/>
          <w:szCs w:val="2"/>
        </w:rPr>
        <w:t xml:space="preserve">  </w:t>
      </w:r>
    </w:p>
    <w:p w:rsidR="00F50014" w:rsidRPr="001C7AB7" w:rsidRDefault="00F50014" w:rsidP="001C7AB7">
      <w:pPr>
        <w:jc w:val="center"/>
        <w:rPr>
          <w:rFonts w:cstheme="minorHAnsi"/>
          <w:sz w:val="2"/>
          <w:szCs w:val="2"/>
        </w:rPr>
      </w:pPr>
    </w:p>
    <w:p w:rsidR="00947010" w:rsidRDefault="00947010" w:rsidP="0098109A">
      <w:pPr>
        <w:spacing w:line="360" w:lineRule="auto"/>
        <w:jc w:val="both"/>
        <w:rPr>
          <w:rFonts w:cstheme="minorHAnsi"/>
          <w:color w:val="000000" w:themeColor="text1"/>
          <w:sz w:val="22"/>
          <w:szCs w:val="22"/>
        </w:rPr>
      </w:pPr>
    </w:p>
    <w:p w:rsid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3.2.1. Parâmetro utilizado para composição do preço: </w:t>
      </w:r>
      <w:r w:rsidRPr="006409B5">
        <w:rPr>
          <w:rFonts w:ascii="Calibri" w:hAnsi="Calibri" w:cs="Calibri"/>
          <w:color w:val="000000"/>
          <w:sz w:val="24"/>
          <w:szCs w:val="24"/>
        </w:rPr>
        <w:t xml:space="preserve">a) Buscando manter a competitividade e exequibilidade do certame; b) Considerando o dever da administração em respeitar o orçamento e o erário público, resolve-se utilizar como referência a média dos valores obtidos mediante pesquisa de mercado. </w:t>
      </w:r>
    </w:p>
    <w:p w:rsidR="000B5D49"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3.2.2. </w:t>
      </w:r>
      <w:r w:rsidRPr="006409B5">
        <w:rPr>
          <w:rFonts w:ascii="Calibri" w:hAnsi="Calibri" w:cs="Calibri"/>
          <w:color w:val="000000"/>
          <w:sz w:val="24"/>
          <w:szCs w:val="24"/>
        </w:rPr>
        <w:t>O quantitativo estimado é para utilização em 12 (doze) meses, porém não é obrigatório o uso de toda quantidade prescrita nesta licitação;</w:t>
      </w:r>
    </w:p>
    <w:p w:rsidR="006409B5" w:rsidRPr="006409B5" w:rsidRDefault="006409B5" w:rsidP="006409B5">
      <w:pPr>
        <w:autoSpaceDE w:val="0"/>
        <w:autoSpaceDN w:val="0"/>
        <w:adjustRightInd w:val="0"/>
        <w:spacing w:before="240" w:after="0" w:line="360" w:lineRule="auto"/>
        <w:jc w:val="both"/>
        <w:rPr>
          <w:rFonts w:ascii="Calibri" w:hAnsi="Calibri" w:cs="Calibri"/>
          <w:b/>
          <w:bCs/>
          <w:color w:val="000000"/>
          <w:sz w:val="24"/>
          <w:szCs w:val="24"/>
        </w:rPr>
      </w:pPr>
      <w:r w:rsidRPr="006409B5">
        <w:rPr>
          <w:rFonts w:ascii="Calibri" w:hAnsi="Calibri" w:cs="Calibri"/>
          <w:b/>
          <w:bCs/>
          <w:color w:val="000000"/>
          <w:sz w:val="24"/>
          <w:szCs w:val="24"/>
        </w:rPr>
        <w:t xml:space="preserve">3.2.3. </w:t>
      </w:r>
      <w:r w:rsidRPr="006409B5">
        <w:rPr>
          <w:rFonts w:ascii="Calibri" w:hAnsi="Calibri" w:cs="Calibri"/>
          <w:color w:val="000000"/>
          <w:sz w:val="24"/>
          <w:szCs w:val="24"/>
        </w:rPr>
        <w:t xml:space="preserve">Para critério de julgamento será considerado o </w:t>
      </w:r>
      <w:r w:rsidRPr="006409B5">
        <w:rPr>
          <w:rFonts w:ascii="Calibri" w:hAnsi="Calibri" w:cs="Calibri"/>
          <w:b/>
          <w:bCs/>
          <w:color w:val="000000"/>
          <w:sz w:val="24"/>
          <w:szCs w:val="24"/>
        </w:rPr>
        <w:t xml:space="preserve">menor valor global por lote;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3.2.4. </w:t>
      </w:r>
      <w:r w:rsidRPr="006409B5">
        <w:rPr>
          <w:rFonts w:ascii="Calibri" w:hAnsi="Calibri" w:cs="Calibri"/>
          <w:color w:val="000000"/>
          <w:sz w:val="24"/>
          <w:szCs w:val="24"/>
        </w:rPr>
        <w:t xml:space="preserve">Todas as ferragens deverão ser galvanizadas á fogo, com pintura eletrostática a pó e todos os parafusos que ficam “para fora” deverão ser cobertos com dispositivo plástico;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3.2.5. </w:t>
      </w:r>
      <w:r w:rsidRPr="006409B5">
        <w:rPr>
          <w:rFonts w:ascii="Calibri" w:hAnsi="Calibri" w:cs="Calibri"/>
          <w:color w:val="000000"/>
          <w:sz w:val="24"/>
          <w:szCs w:val="24"/>
        </w:rPr>
        <w:t xml:space="preserve">O item 18 poderá ser instalado em superfícies planas ou onduladas/irregulares.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3.2.6. </w:t>
      </w:r>
      <w:r w:rsidRPr="006409B5">
        <w:rPr>
          <w:rFonts w:ascii="Calibri" w:hAnsi="Calibri" w:cs="Calibri"/>
          <w:color w:val="000000"/>
          <w:sz w:val="24"/>
          <w:szCs w:val="24"/>
        </w:rPr>
        <w:t xml:space="preserve">As cores são determinadas pelo fiscal do contrato;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3.2.7. </w:t>
      </w:r>
      <w:r w:rsidRPr="006409B5">
        <w:rPr>
          <w:rFonts w:ascii="Calibri" w:hAnsi="Calibri" w:cs="Calibri"/>
          <w:color w:val="000000"/>
          <w:sz w:val="24"/>
          <w:szCs w:val="24"/>
        </w:rPr>
        <w:t xml:space="preserve">Os itens deverão estar de acordo com as Normas ABNT NBR 16071;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3.2.8. </w:t>
      </w:r>
      <w:r w:rsidRPr="006409B5">
        <w:rPr>
          <w:rFonts w:ascii="Calibri" w:hAnsi="Calibri" w:cs="Calibri"/>
          <w:color w:val="000000"/>
          <w:sz w:val="24"/>
          <w:szCs w:val="24"/>
        </w:rPr>
        <w:t xml:space="preserve">TODOS OS ITENS aqui licitados deverão conter garantia de no mínimo 12 (doze) meses em relação a qualquer defeito de fabricação; </w:t>
      </w:r>
    </w:p>
    <w:p w:rsidR="006409B5" w:rsidRDefault="006409B5" w:rsidP="006409B5">
      <w:pPr>
        <w:spacing w:before="24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3.2.8.1 </w:t>
      </w:r>
      <w:r w:rsidRPr="006409B5">
        <w:rPr>
          <w:rFonts w:ascii="Calibri" w:hAnsi="Calibri" w:cs="Calibri"/>
          <w:color w:val="000000"/>
          <w:sz w:val="24"/>
          <w:szCs w:val="24"/>
        </w:rPr>
        <w:t>A falha na prestação de serviços de instalação conterá garantia de 90 (noventa) dias da constatação;</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3.3. Especificação das amostras: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3.3.1</w:t>
      </w:r>
      <w:r w:rsidRPr="006409B5">
        <w:rPr>
          <w:rFonts w:ascii="Calibri" w:hAnsi="Calibri" w:cs="Calibri"/>
          <w:color w:val="000000"/>
          <w:sz w:val="24"/>
          <w:szCs w:val="24"/>
        </w:rPr>
        <w:t xml:space="preserve">. Será exigido da licitante vencedora amostras, que deverão ser entregues em até 10 (dez) dias úteis após finalizada a fase de lances, sendo esta considerada essencial e classificatória para homologação do processo;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3.3.2. </w:t>
      </w:r>
      <w:proofErr w:type="gramStart"/>
      <w:r w:rsidRPr="006409B5">
        <w:rPr>
          <w:rFonts w:ascii="Calibri" w:hAnsi="Calibri" w:cs="Calibri"/>
          <w:color w:val="000000"/>
          <w:sz w:val="24"/>
          <w:szCs w:val="24"/>
        </w:rPr>
        <w:t>A(</w:t>
      </w:r>
      <w:proofErr w:type="gramEnd"/>
      <w:r w:rsidRPr="006409B5">
        <w:rPr>
          <w:rFonts w:ascii="Calibri" w:hAnsi="Calibri" w:cs="Calibri"/>
          <w:color w:val="000000"/>
          <w:sz w:val="24"/>
          <w:szCs w:val="24"/>
        </w:rPr>
        <w:t>s) amostra(s) deverá(</w:t>
      </w:r>
      <w:proofErr w:type="spellStart"/>
      <w:r w:rsidRPr="006409B5">
        <w:rPr>
          <w:rFonts w:ascii="Calibri" w:hAnsi="Calibri" w:cs="Calibri"/>
          <w:color w:val="000000"/>
          <w:sz w:val="24"/>
          <w:szCs w:val="24"/>
        </w:rPr>
        <w:t>ão</w:t>
      </w:r>
      <w:proofErr w:type="spellEnd"/>
      <w:r w:rsidRPr="006409B5">
        <w:rPr>
          <w:rFonts w:ascii="Calibri" w:hAnsi="Calibri" w:cs="Calibri"/>
          <w:color w:val="000000"/>
          <w:sz w:val="24"/>
          <w:szCs w:val="24"/>
        </w:rPr>
        <w:t xml:space="preserve">) ser(em) entregue(s) na Secretaria Municipal de Obras, dentro do horário de expediente do órgão (das 07h00min às 13h00min), localizada na Rua: José Pereira Liberato nº 1899, Bairro São João Itajaí, CEP 88.305-410, ao qual será avaliada pelo Fiscal do contrato designado neste ato;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3.3.3. </w:t>
      </w:r>
      <w:r w:rsidRPr="006409B5">
        <w:rPr>
          <w:rFonts w:ascii="Calibri" w:hAnsi="Calibri" w:cs="Calibri"/>
          <w:color w:val="000000"/>
          <w:sz w:val="24"/>
          <w:szCs w:val="24"/>
        </w:rPr>
        <w:t>Deverão acompanhar as amostras dos lotes 1</w:t>
      </w:r>
      <w:r w:rsidR="00D85B5D">
        <w:rPr>
          <w:rFonts w:ascii="Calibri" w:hAnsi="Calibri" w:cs="Calibri"/>
          <w:color w:val="000000"/>
          <w:sz w:val="24"/>
          <w:szCs w:val="24"/>
        </w:rPr>
        <w:t xml:space="preserve"> e 3</w:t>
      </w:r>
      <w:r w:rsidRPr="006409B5">
        <w:rPr>
          <w:rFonts w:ascii="Calibri" w:hAnsi="Calibri" w:cs="Calibri"/>
          <w:color w:val="000000"/>
          <w:sz w:val="24"/>
          <w:szCs w:val="24"/>
        </w:rPr>
        <w:t xml:space="preserve">, os seguintes documentos, emitidos pelo licitante: </w:t>
      </w:r>
    </w:p>
    <w:p w:rsid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a) </w:t>
      </w:r>
      <w:r w:rsidRPr="006409B5">
        <w:rPr>
          <w:rFonts w:ascii="Calibri" w:hAnsi="Calibri" w:cs="Calibri"/>
          <w:color w:val="000000"/>
          <w:sz w:val="24"/>
          <w:szCs w:val="24"/>
        </w:rPr>
        <w:t xml:space="preserve">Declaração atestando que o material utilizado na fabricação dos aparelhos atende os seguintes itens: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a.1) </w:t>
      </w:r>
      <w:r w:rsidRPr="006409B5">
        <w:rPr>
          <w:rFonts w:ascii="Calibri" w:hAnsi="Calibri" w:cs="Calibri"/>
          <w:color w:val="000000"/>
          <w:sz w:val="24"/>
          <w:szCs w:val="24"/>
        </w:rPr>
        <w:t xml:space="preserve">Teste de composição do aço, conforme NBR 87/00;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a.2) </w:t>
      </w:r>
      <w:r w:rsidRPr="006409B5">
        <w:rPr>
          <w:rFonts w:ascii="Calibri" w:hAnsi="Calibri" w:cs="Calibri"/>
          <w:color w:val="000000"/>
          <w:sz w:val="24"/>
          <w:szCs w:val="24"/>
        </w:rPr>
        <w:t xml:space="preserve">Teste de exposição a névoa salina de no mínimo 2.000 h (duas mil horas); </w:t>
      </w:r>
    </w:p>
    <w:p w:rsidR="006409B5" w:rsidRDefault="006409B5" w:rsidP="006409B5">
      <w:pPr>
        <w:spacing w:before="24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a.3) </w:t>
      </w:r>
      <w:r w:rsidRPr="006409B5">
        <w:rPr>
          <w:rFonts w:ascii="Calibri" w:hAnsi="Calibri" w:cs="Calibri"/>
          <w:color w:val="000000"/>
          <w:sz w:val="24"/>
          <w:szCs w:val="24"/>
        </w:rPr>
        <w:t>Declaração do licitante atestando a Ergonomia e Biomecânica dos parques;</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b) </w:t>
      </w:r>
      <w:r w:rsidRPr="006409B5">
        <w:rPr>
          <w:rFonts w:ascii="Calibri" w:hAnsi="Calibri" w:cs="Calibri"/>
          <w:color w:val="000000"/>
          <w:sz w:val="24"/>
          <w:szCs w:val="24"/>
        </w:rPr>
        <w:t xml:space="preserve">Todas as declarações exigidas acima, terão, por parte de seu emissor, a responsabilidade da veracidade de seu conteúdo, sob as penas da Lei, inclusive, cancelamento da ata com inscrição do infrator no rol de inidoneidade.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c) </w:t>
      </w:r>
      <w:r w:rsidRPr="006409B5">
        <w:rPr>
          <w:rFonts w:ascii="Calibri" w:hAnsi="Calibri" w:cs="Calibri"/>
          <w:color w:val="000000"/>
          <w:sz w:val="24"/>
          <w:szCs w:val="24"/>
        </w:rPr>
        <w:t xml:space="preserve">Todos os materiais, deverão ser comprovadamente de primeira qualidade e deverão satisfazer rigorosamente as condições estipuladas nas especificações. Além disso, os materiais deverão atender, necessariamente, a todas as Normas, Especificações, Métodos, Padronizações, Terminologias, e Símbolos da ABNT, que lhes forem aplicáveis, em especial a NBR 8094 – Corrosão por Exposição à Névoa Salina.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c.1) </w:t>
      </w:r>
      <w:r w:rsidRPr="006409B5">
        <w:rPr>
          <w:rFonts w:ascii="Calibri" w:hAnsi="Calibri" w:cs="Calibri"/>
          <w:color w:val="000000"/>
          <w:sz w:val="24"/>
          <w:szCs w:val="24"/>
        </w:rPr>
        <w:t xml:space="preserve">O teste de névoa salina é amplamente aceito como uma ferramenta para avaliação da uniformidade na espessura e porosidade de revestimentos metálicos ou não metálicos, sendo um dos ensaios mais aplicados para determinar a resistência a corrosão em atmosfera marítima (teste de exposição de no mínimo 2000 h);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color w:val="000000"/>
          <w:sz w:val="24"/>
          <w:szCs w:val="24"/>
        </w:rPr>
        <w:t xml:space="preserve">Ademais, considerando que se trata de um Município litorâneo, o teste exigido encontra fundamento de sua exigência, principalmente, quanto a durabilidade dos materiais, que principalmente, estarão expostos ao clima, bem como, a própria salinidade.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3.3.4. </w:t>
      </w:r>
      <w:r w:rsidRPr="006409B5">
        <w:rPr>
          <w:rFonts w:ascii="Calibri" w:hAnsi="Calibri" w:cs="Calibri"/>
          <w:color w:val="000000"/>
          <w:sz w:val="24"/>
          <w:szCs w:val="24"/>
        </w:rPr>
        <w:t xml:space="preserve">As amostras serão analisadas pela equipe técnica da Secretaria Municipal de Obras, ao qual emitirão parecer em até 10 (dez) dias, justificado, sobre a aprovação ou não; </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3.3.5. </w:t>
      </w:r>
      <w:r w:rsidRPr="006409B5">
        <w:rPr>
          <w:rFonts w:ascii="Calibri" w:hAnsi="Calibri" w:cs="Calibri"/>
          <w:color w:val="000000"/>
          <w:sz w:val="24"/>
          <w:szCs w:val="24"/>
        </w:rPr>
        <w:t>O parecer será encaminhado ao Pregoeiro, que comunicará os partici</w:t>
      </w:r>
      <w:r w:rsidR="004B7D60">
        <w:rPr>
          <w:rFonts w:ascii="Calibri" w:hAnsi="Calibri" w:cs="Calibri"/>
          <w:color w:val="000000"/>
          <w:sz w:val="24"/>
          <w:szCs w:val="24"/>
        </w:rPr>
        <w:t>pantes, na forma e prazo legal.</w:t>
      </w:r>
    </w:p>
    <w:p w:rsidR="006409B5" w:rsidRPr="006409B5"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3.3.6. </w:t>
      </w:r>
      <w:r w:rsidRPr="006409B5">
        <w:rPr>
          <w:rFonts w:ascii="Calibri" w:hAnsi="Calibri" w:cs="Calibri"/>
          <w:color w:val="000000"/>
          <w:sz w:val="24"/>
          <w:szCs w:val="24"/>
        </w:rPr>
        <w:t>Será inabilitada a licitante intimada que não apresentar a amostra no prazo estabelecido ou apresentá-la em desacor</w:t>
      </w:r>
      <w:r w:rsidR="004B7D60">
        <w:rPr>
          <w:rFonts w:ascii="Calibri" w:hAnsi="Calibri" w:cs="Calibri"/>
          <w:color w:val="000000"/>
          <w:sz w:val="24"/>
          <w:szCs w:val="24"/>
        </w:rPr>
        <w:t>do com a especificação técnica;</w:t>
      </w:r>
    </w:p>
    <w:p w:rsidR="00BA21E7" w:rsidRDefault="006409B5" w:rsidP="006409B5">
      <w:pPr>
        <w:autoSpaceDE w:val="0"/>
        <w:autoSpaceDN w:val="0"/>
        <w:adjustRightInd w:val="0"/>
        <w:spacing w:before="240" w:after="0" w:line="360" w:lineRule="auto"/>
        <w:jc w:val="both"/>
        <w:rPr>
          <w:rFonts w:ascii="Calibri" w:hAnsi="Calibri" w:cs="Calibri"/>
          <w:color w:val="000000"/>
          <w:sz w:val="24"/>
          <w:szCs w:val="24"/>
        </w:rPr>
      </w:pPr>
      <w:r w:rsidRPr="006409B5">
        <w:rPr>
          <w:rFonts w:ascii="Calibri" w:hAnsi="Calibri" w:cs="Calibri"/>
          <w:b/>
          <w:bCs/>
          <w:color w:val="000000"/>
          <w:sz w:val="24"/>
          <w:szCs w:val="24"/>
        </w:rPr>
        <w:t xml:space="preserve">3.3.7. </w:t>
      </w:r>
      <w:r w:rsidRPr="006409B5">
        <w:rPr>
          <w:rFonts w:ascii="Calibri" w:hAnsi="Calibri" w:cs="Calibri"/>
          <w:color w:val="000000"/>
          <w:sz w:val="24"/>
          <w:szCs w:val="24"/>
        </w:rPr>
        <w:t xml:space="preserve">Caso o material tenha sido reprovado, o segundo colocado na ordem de classificação será convocado a entregar uma amostra idêntica à do material ofertado, para testes, obedecendo os mesmos prazos já mencionados, e assim sucessivamente, até que se tenha uma amostra aprovada; </w:t>
      </w:r>
    </w:p>
    <w:p w:rsidR="006409B5" w:rsidRPr="006409B5" w:rsidRDefault="006409B5" w:rsidP="006409B5">
      <w:pPr>
        <w:pStyle w:val="Default"/>
        <w:spacing w:before="240" w:line="360" w:lineRule="auto"/>
        <w:jc w:val="both"/>
        <w:rPr>
          <w:rFonts w:asciiTheme="minorHAnsi" w:hAnsiTheme="minorHAnsi" w:cs="Calibri"/>
        </w:rPr>
      </w:pPr>
      <w:r w:rsidRPr="006409B5">
        <w:rPr>
          <w:rFonts w:asciiTheme="minorHAnsi" w:hAnsiTheme="minorHAnsi"/>
          <w:b/>
          <w:bCs/>
        </w:rPr>
        <w:t xml:space="preserve">3.3.8. </w:t>
      </w:r>
      <w:r w:rsidRPr="006409B5">
        <w:rPr>
          <w:rFonts w:asciiTheme="minorHAnsi" w:hAnsiTheme="minorHAnsi"/>
        </w:rPr>
        <w:t xml:space="preserve">O proponente deverá retirar </w:t>
      </w:r>
      <w:proofErr w:type="gramStart"/>
      <w:r w:rsidRPr="006409B5">
        <w:rPr>
          <w:rFonts w:asciiTheme="minorHAnsi" w:hAnsiTheme="minorHAnsi"/>
        </w:rPr>
        <w:t>a(</w:t>
      </w:r>
      <w:proofErr w:type="gramEnd"/>
      <w:r w:rsidRPr="006409B5">
        <w:rPr>
          <w:rFonts w:asciiTheme="minorHAnsi" w:hAnsiTheme="minorHAnsi"/>
        </w:rPr>
        <w:t xml:space="preserve">s) amostra(s), no máximo em 60 (sessenta) dias após a data da publicação da HOMOLOGAÇÃO deste Pregão, independentemente dela(s) ter(em) sido aprovada(s) ou </w:t>
      </w:r>
      <w:r w:rsidRPr="006409B5">
        <w:rPr>
          <w:rFonts w:asciiTheme="minorHAnsi" w:hAnsiTheme="minorHAnsi" w:cs="Calibri"/>
        </w:rPr>
        <w:t xml:space="preserve">não, sendo que, findo tal prazo, a CONTRATANTE poderá conferir à(s) amostra(s) o fim que lhe julgar apropriado, inclusive sua destruição; </w:t>
      </w:r>
    </w:p>
    <w:p w:rsidR="006409B5" w:rsidRPr="006409B5" w:rsidRDefault="006409B5" w:rsidP="006409B5">
      <w:pPr>
        <w:autoSpaceDE w:val="0"/>
        <w:autoSpaceDN w:val="0"/>
        <w:adjustRightInd w:val="0"/>
        <w:spacing w:before="240" w:after="0" w:line="360" w:lineRule="auto"/>
        <w:jc w:val="both"/>
        <w:rPr>
          <w:rFonts w:cs="Calibri"/>
          <w:color w:val="000000"/>
          <w:sz w:val="24"/>
          <w:szCs w:val="24"/>
        </w:rPr>
      </w:pPr>
      <w:r w:rsidRPr="006409B5">
        <w:rPr>
          <w:rFonts w:cs="Calibri"/>
          <w:b/>
          <w:bCs/>
          <w:color w:val="000000"/>
          <w:sz w:val="24"/>
          <w:szCs w:val="24"/>
        </w:rPr>
        <w:t xml:space="preserve">3.3.9. </w:t>
      </w:r>
      <w:r w:rsidRPr="006409B5">
        <w:rPr>
          <w:rFonts w:cs="Calibri"/>
          <w:color w:val="000000"/>
          <w:sz w:val="24"/>
          <w:szCs w:val="24"/>
        </w:rPr>
        <w:t xml:space="preserve">As amostras serão devolvidas no estado em que se encontrarem após a realização dos testes; </w:t>
      </w:r>
    </w:p>
    <w:p w:rsidR="00BA21E7" w:rsidRDefault="006409B5" w:rsidP="006409B5">
      <w:pPr>
        <w:autoSpaceDE w:val="0"/>
        <w:autoSpaceDN w:val="0"/>
        <w:adjustRightInd w:val="0"/>
        <w:spacing w:before="240" w:after="0" w:line="360" w:lineRule="auto"/>
        <w:jc w:val="both"/>
        <w:rPr>
          <w:rFonts w:cs="Calibri"/>
          <w:color w:val="000000"/>
          <w:sz w:val="24"/>
          <w:szCs w:val="24"/>
        </w:rPr>
      </w:pPr>
      <w:r w:rsidRPr="006409B5">
        <w:rPr>
          <w:rFonts w:cs="Calibri"/>
          <w:b/>
          <w:bCs/>
          <w:color w:val="000000"/>
          <w:sz w:val="24"/>
          <w:szCs w:val="24"/>
        </w:rPr>
        <w:t xml:space="preserve">3.3.10. </w:t>
      </w:r>
      <w:r w:rsidRPr="006409B5">
        <w:rPr>
          <w:rFonts w:cs="Calibri"/>
          <w:color w:val="000000"/>
          <w:sz w:val="24"/>
          <w:szCs w:val="24"/>
        </w:rPr>
        <w:t>O material apresentado como amostra pela licitante vencedora não será considerado no quantitativo do escopo contratado;</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 PRAZO/FORNECIMENTO/PAGAMENTO: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4.1. A presente Ata de Registro de Preços terá validade de 12 (doze) meses, a partir da sua assinatura.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4.1.1. </w:t>
      </w:r>
      <w:r w:rsidRPr="00F020B7">
        <w:rPr>
          <w:rFonts w:ascii="Calibri" w:hAnsi="Calibri" w:cs="Calibri"/>
          <w:color w:val="000000"/>
          <w:sz w:val="24"/>
          <w:szCs w:val="24"/>
        </w:rPr>
        <w:t xml:space="preserve">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4.2. </w:t>
      </w:r>
      <w:r w:rsidRPr="00F020B7">
        <w:rPr>
          <w:rFonts w:ascii="Calibri" w:hAnsi="Calibri" w:cs="Calibri"/>
          <w:color w:val="000000"/>
          <w:sz w:val="24"/>
          <w:szCs w:val="24"/>
        </w:rPr>
        <w:t>O fornecimento e a instalação, quando solicitado, deverá ser feito de acordo com a solicitação da Secretaria Municipal de Obras, através da emissão da Autorização de Fornecimento (A.F) previamente assinada, com prazo máximo de entrega/instalação de 30 (trinta) dias, a contar do envio daquela ao e-mail, no endereço cadastrado pela contratada</w:t>
      </w:r>
      <w:r w:rsidRPr="00F020B7">
        <w:rPr>
          <w:rFonts w:ascii="Calibri" w:hAnsi="Calibri" w:cs="Calibri"/>
          <w:b/>
          <w:bCs/>
          <w:color w:val="000000"/>
          <w:sz w:val="24"/>
          <w:szCs w:val="24"/>
        </w:rPr>
        <w:t xml:space="preserve">, </w:t>
      </w:r>
      <w:r w:rsidRPr="00F020B7">
        <w:rPr>
          <w:rFonts w:ascii="Calibri" w:hAnsi="Calibri" w:cs="Calibri"/>
          <w:color w:val="000000"/>
          <w:sz w:val="24"/>
          <w:szCs w:val="24"/>
        </w:rPr>
        <w:t xml:space="preserve">sob supervisão do fiscal;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4.2.1. </w:t>
      </w:r>
      <w:r w:rsidRPr="00F020B7">
        <w:rPr>
          <w:rFonts w:ascii="Calibri" w:hAnsi="Calibri" w:cs="Calibri"/>
          <w:color w:val="000000"/>
          <w:sz w:val="24"/>
          <w:szCs w:val="24"/>
        </w:rPr>
        <w:t xml:space="preserve">O material será entregue em lugar previamente </w:t>
      </w:r>
      <w:r w:rsidRPr="007712A5">
        <w:rPr>
          <w:rFonts w:ascii="Calibri" w:hAnsi="Calibri" w:cs="Calibri"/>
          <w:bCs/>
          <w:color w:val="000000"/>
          <w:sz w:val="24"/>
          <w:szCs w:val="24"/>
        </w:rPr>
        <w:t xml:space="preserve">indicado </w:t>
      </w:r>
      <w:r w:rsidRPr="00F020B7">
        <w:rPr>
          <w:rFonts w:ascii="Calibri" w:hAnsi="Calibri" w:cs="Calibri"/>
          <w:color w:val="000000"/>
          <w:sz w:val="24"/>
          <w:szCs w:val="24"/>
        </w:rPr>
        <w:t xml:space="preserve">ao contratado, ficando sob sua responsabilidade as despesas de transporte, carga, descarga, instalação e fretes;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4.2.2. </w:t>
      </w:r>
      <w:r w:rsidRPr="00F020B7">
        <w:rPr>
          <w:rFonts w:ascii="Calibri" w:hAnsi="Calibri" w:cs="Calibri"/>
          <w:color w:val="000000"/>
          <w:sz w:val="24"/>
          <w:szCs w:val="24"/>
        </w:rPr>
        <w:t xml:space="preserve">Será considerada a entrega do item quando o mesmo tiver sua total instalação no local indicado pelo fiscal do contrato; </w:t>
      </w:r>
    </w:p>
    <w:p w:rsidR="006409B5"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4.3. </w:t>
      </w:r>
      <w:r w:rsidRPr="00F020B7">
        <w:rPr>
          <w:rFonts w:ascii="Calibri" w:hAnsi="Calibri" w:cs="Calibri"/>
          <w:color w:val="000000"/>
          <w:sz w:val="24"/>
          <w:szCs w:val="24"/>
        </w:rPr>
        <w:t>Não haverá cota mensal para aquisição dos mesmos;</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4.4. </w:t>
      </w:r>
      <w:r w:rsidRPr="00F020B7">
        <w:rPr>
          <w:rFonts w:ascii="Calibri" w:hAnsi="Calibri" w:cs="Calibri"/>
          <w:color w:val="000000"/>
          <w:sz w:val="24"/>
          <w:szCs w:val="24"/>
        </w:rPr>
        <w:t xml:space="preserve">Os materiais poderão ser rejeitados, no todo ou em partes, quando em desacordo com as especificações constantes neste Termo de Referência e na proposta, devendo ser substituídos no prazo de 24h (vinte e quatro horas), a contar da notificação da contratada às suas custas, sem prejuízo da aplicação das penalidades;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4.4.1. </w:t>
      </w:r>
      <w:r w:rsidRPr="00F020B7">
        <w:rPr>
          <w:rFonts w:ascii="Calibri" w:hAnsi="Calibri" w:cs="Calibri"/>
          <w:color w:val="000000"/>
          <w:sz w:val="24"/>
          <w:szCs w:val="24"/>
        </w:rPr>
        <w:t xml:space="preserve">As notificações se darão via e-mail e aplicativo de comunicação, ambos, informados pela Contratada, presumindo-se como entregues, para fins de contagem de prazo; </w:t>
      </w:r>
    </w:p>
    <w:p w:rsidR="00F020B7" w:rsidRPr="00F020B7" w:rsidRDefault="00F020B7" w:rsidP="00F020B7">
      <w:pPr>
        <w:autoSpaceDE w:val="0"/>
        <w:autoSpaceDN w:val="0"/>
        <w:adjustRightInd w:val="0"/>
        <w:spacing w:before="240" w:after="0" w:line="360" w:lineRule="auto"/>
        <w:jc w:val="both"/>
        <w:rPr>
          <w:rFonts w:cstheme="minorHAnsi"/>
          <w:sz w:val="24"/>
          <w:szCs w:val="24"/>
        </w:rPr>
      </w:pPr>
      <w:r w:rsidRPr="00F020B7">
        <w:rPr>
          <w:rFonts w:ascii="Calibri" w:hAnsi="Calibri" w:cs="Calibri"/>
          <w:b/>
          <w:bCs/>
          <w:color w:val="000000"/>
          <w:sz w:val="24"/>
          <w:szCs w:val="24"/>
        </w:rPr>
        <w:t xml:space="preserve">4.5. </w:t>
      </w:r>
      <w:r w:rsidRPr="00F020B7">
        <w:rPr>
          <w:rFonts w:ascii="Calibri" w:hAnsi="Calibri" w:cs="Calibri"/>
          <w:color w:val="000000"/>
          <w:sz w:val="24"/>
          <w:szCs w:val="24"/>
        </w:rPr>
        <w:t>Os pagamentos serão efetuados no prazo de até 30 (trinta) dias a contar do recebimento da nota fiscal devidamente assinada pelo fiscal do contrato/ata.</w:t>
      </w:r>
    </w:p>
    <w:p w:rsidR="00F90BEF" w:rsidRPr="0098109A" w:rsidRDefault="00153ADF" w:rsidP="0098109A">
      <w:pPr>
        <w:spacing w:before="240" w:line="360" w:lineRule="auto"/>
        <w:jc w:val="both"/>
        <w:rPr>
          <w:rFonts w:cstheme="minorHAnsi"/>
          <w:b/>
          <w:sz w:val="24"/>
          <w:szCs w:val="24"/>
        </w:rPr>
      </w:pPr>
      <w:r w:rsidRPr="0098109A">
        <w:rPr>
          <w:rFonts w:cstheme="minorHAnsi"/>
          <w:b/>
          <w:sz w:val="24"/>
          <w:szCs w:val="24"/>
        </w:rPr>
        <w:t>5 - QUALIFICAÇÃO TECNICA:</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5.1. Para todos os participantes: </w:t>
      </w:r>
      <w:r w:rsidRPr="00F020B7">
        <w:rPr>
          <w:rFonts w:ascii="Calibri" w:hAnsi="Calibri" w:cs="Calibri"/>
          <w:color w:val="000000"/>
          <w:sz w:val="24"/>
          <w:szCs w:val="24"/>
        </w:rPr>
        <w:t xml:space="preserve">Apresentar Atestado de capacidade Técnica, em nome do licitante, fornecido(s) por pessoa jurídica de direito público ou privado, que comprove(m) o fornecimento compatível ao objeto deste certame licitatório;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5.1.1. </w:t>
      </w:r>
      <w:r w:rsidRPr="00F020B7">
        <w:rPr>
          <w:rFonts w:ascii="Calibri" w:hAnsi="Calibri" w:cs="Calibri"/>
          <w:color w:val="000000"/>
          <w:sz w:val="24"/>
          <w:szCs w:val="24"/>
        </w:rPr>
        <w:t xml:space="preserve">Além das informações atinentes ao licitante (qualificação), </w:t>
      </w:r>
      <w:proofErr w:type="gramStart"/>
      <w:r w:rsidRPr="00F020B7">
        <w:rPr>
          <w:rFonts w:ascii="Calibri" w:hAnsi="Calibri" w:cs="Calibri"/>
          <w:color w:val="000000"/>
          <w:sz w:val="24"/>
          <w:szCs w:val="24"/>
        </w:rPr>
        <w:t>o(</w:t>
      </w:r>
      <w:proofErr w:type="gramEnd"/>
      <w:r w:rsidRPr="00F020B7">
        <w:rPr>
          <w:rFonts w:ascii="Calibri" w:hAnsi="Calibri" w:cs="Calibri"/>
          <w:color w:val="000000"/>
          <w:sz w:val="24"/>
          <w:szCs w:val="24"/>
        </w:rPr>
        <w:t>s) atestado(s) deverá(</w:t>
      </w:r>
      <w:proofErr w:type="spellStart"/>
      <w:r w:rsidRPr="00F020B7">
        <w:rPr>
          <w:rFonts w:ascii="Calibri" w:hAnsi="Calibri" w:cs="Calibri"/>
          <w:color w:val="000000"/>
          <w:sz w:val="24"/>
          <w:szCs w:val="24"/>
        </w:rPr>
        <w:t>ão</w:t>
      </w:r>
      <w:proofErr w:type="spellEnd"/>
      <w:r w:rsidRPr="00F020B7">
        <w:rPr>
          <w:rFonts w:ascii="Calibri" w:hAnsi="Calibri" w:cs="Calibri"/>
          <w:color w:val="000000"/>
          <w:sz w:val="24"/>
          <w:szCs w:val="24"/>
        </w:rPr>
        <w:t>) conter claramente: a razão social, o endereço, CNPJ, contato telefônico e assinatura do representant</w:t>
      </w:r>
      <w:r w:rsidR="00B4672A">
        <w:rPr>
          <w:rFonts w:ascii="Calibri" w:hAnsi="Calibri" w:cs="Calibri"/>
          <w:color w:val="000000"/>
          <w:sz w:val="24"/>
          <w:szCs w:val="24"/>
        </w:rPr>
        <w:t>e legal do tomador de serviços;</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5.2. Par</w:t>
      </w:r>
      <w:r w:rsidR="00B4672A">
        <w:rPr>
          <w:rFonts w:ascii="Calibri" w:hAnsi="Calibri" w:cs="Calibri"/>
          <w:b/>
          <w:bCs/>
          <w:color w:val="000000"/>
          <w:sz w:val="24"/>
          <w:szCs w:val="24"/>
        </w:rPr>
        <w:t xml:space="preserve">a participantes </w:t>
      </w:r>
      <w:proofErr w:type="gramStart"/>
      <w:r w:rsidR="00B4672A">
        <w:rPr>
          <w:rFonts w:ascii="Calibri" w:hAnsi="Calibri" w:cs="Calibri"/>
          <w:b/>
          <w:bCs/>
          <w:color w:val="000000"/>
          <w:sz w:val="24"/>
          <w:szCs w:val="24"/>
        </w:rPr>
        <w:t>do(</w:t>
      </w:r>
      <w:proofErr w:type="gramEnd"/>
      <w:r w:rsidR="00B4672A">
        <w:rPr>
          <w:rFonts w:ascii="Calibri" w:hAnsi="Calibri" w:cs="Calibri"/>
          <w:b/>
          <w:bCs/>
          <w:color w:val="000000"/>
          <w:sz w:val="24"/>
          <w:szCs w:val="24"/>
        </w:rPr>
        <w:t>s) lote(s) 1 e</w:t>
      </w:r>
      <w:r w:rsidRPr="00F020B7">
        <w:rPr>
          <w:rFonts w:ascii="Calibri" w:hAnsi="Calibri" w:cs="Calibri"/>
          <w:b/>
          <w:bCs/>
          <w:color w:val="000000"/>
          <w:sz w:val="24"/>
          <w:szCs w:val="24"/>
        </w:rPr>
        <w:t xml:space="preserve"> 3 : </w:t>
      </w:r>
      <w:r w:rsidRPr="00F020B7">
        <w:rPr>
          <w:rFonts w:ascii="Calibri" w:hAnsi="Calibri" w:cs="Calibri"/>
          <w:color w:val="000000"/>
          <w:sz w:val="24"/>
          <w:szCs w:val="24"/>
        </w:rPr>
        <w:t xml:space="preserve">Somente serão aceitos atestados e/ou certidões fornecidas por pessoas jurídicas de direito público ou privado, acompanhados da respectiva CAT (CERTIDÃO DE ACERVO TECNICO) com registro de atestado;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8E4247">
        <w:rPr>
          <w:rFonts w:ascii="Calibri" w:hAnsi="Calibri" w:cs="Calibri"/>
          <w:b/>
          <w:bCs/>
          <w:color w:val="000000"/>
          <w:sz w:val="24"/>
          <w:szCs w:val="24"/>
        </w:rPr>
        <w:t xml:space="preserve">5.3. Para participantes </w:t>
      </w:r>
      <w:proofErr w:type="gramStart"/>
      <w:r w:rsidRPr="008E4247">
        <w:rPr>
          <w:rFonts w:ascii="Calibri" w:hAnsi="Calibri" w:cs="Calibri"/>
          <w:b/>
          <w:bCs/>
          <w:color w:val="000000"/>
          <w:sz w:val="24"/>
          <w:szCs w:val="24"/>
        </w:rPr>
        <w:t>do(</w:t>
      </w:r>
      <w:proofErr w:type="gramEnd"/>
      <w:r w:rsidRPr="008E4247">
        <w:rPr>
          <w:rFonts w:ascii="Calibri" w:hAnsi="Calibri" w:cs="Calibri"/>
          <w:b/>
          <w:bCs/>
          <w:color w:val="000000"/>
          <w:sz w:val="24"/>
          <w:szCs w:val="24"/>
        </w:rPr>
        <w:t xml:space="preserve">s) lote(s) </w:t>
      </w:r>
      <w:r w:rsidR="00B4672A" w:rsidRPr="008E4247">
        <w:rPr>
          <w:rFonts w:ascii="Calibri" w:hAnsi="Calibri" w:cs="Calibri"/>
          <w:b/>
          <w:bCs/>
          <w:color w:val="000000"/>
          <w:sz w:val="24"/>
          <w:szCs w:val="24"/>
        </w:rPr>
        <w:t>1 e 3</w:t>
      </w:r>
      <w:r w:rsidRPr="008E4247">
        <w:rPr>
          <w:rFonts w:ascii="Calibri" w:hAnsi="Calibri" w:cs="Calibri"/>
          <w:b/>
          <w:bCs/>
          <w:color w:val="000000"/>
          <w:sz w:val="24"/>
          <w:szCs w:val="24"/>
        </w:rPr>
        <w:t xml:space="preserve">: </w:t>
      </w:r>
      <w:r w:rsidRPr="008E4247">
        <w:rPr>
          <w:rFonts w:ascii="Calibri" w:hAnsi="Calibri" w:cs="Calibri"/>
          <w:color w:val="000000"/>
          <w:sz w:val="24"/>
          <w:szCs w:val="24"/>
        </w:rPr>
        <w:t>Certificado de Registro da empresa (Certidão Pessoa Jurídica) junto ao – CREA - Conselho Regional de Engenharia e Agronomia, dentro da validade;</w:t>
      </w:r>
      <w:bookmarkStart w:id="0" w:name="_GoBack"/>
      <w:bookmarkEnd w:id="0"/>
      <w:r w:rsidRPr="00F020B7">
        <w:rPr>
          <w:rFonts w:ascii="Calibri" w:hAnsi="Calibri" w:cs="Calibri"/>
          <w:color w:val="000000"/>
          <w:sz w:val="24"/>
          <w:szCs w:val="24"/>
        </w:rPr>
        <w:t xml:space="preserve"> </w:t>
      </w:r>
    </w:p>
    <w:p w:rsidR="00D27C54" w:rsidRDefault="00F020B7" w:rsidP="00F020B7">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line="360" w:lineRule="auto"/>
        <w:ind w:left="0" w:right="-289" w:firstLine="0"/>
        <w:rPr>
          <w:rFonts w:ascii="Calibri" w:eastAsiaTheme="minorEastAsia" w:hAnsi="Calibri" w:cs="Calibri"/>
          <w:color w:val="000000"/>
          <w:sz w:val="24"/>
          <w:szCs w:val="24"/>
        </w:rPr>
      </w:pPr>
      <w:r w:rsidRPr="00F020B7">
        <w:rPr>
          <w:rFonts w:ascii="Calibri" w:eastAsiaTheme="minorEastAsia" w:hAnsi="Calibri" w:cs="Calibri"/>
          <w:b/>
          <w:bCs/>
          <w:color w:val="000000"/>
          <w:sz w:val="24"/>
          <w:szCs w:val="24"/>
        </w:rPr>
        <w:t xml:space="preserve">5.4. Para participantes </w:t>
      </w:r>
      <w:proofErr w:type="gramStart"/>
      <w:r w:rsidRPr="00F020B7">
        <w:rPr>
          <w:rFonts w:ascii="Calibri" w:eastAsiaTheme="minorEastAsia" w:hAnsi="Calibri" w:cs="Calibri"/>
          <w:b/>
          <w:bCs/>
          <w:color w:val="000000"/>
          <w:sz w:val="24"/>
          <w:szCs w:val="24"/>
        </w:rPr>
        <w:t>do(</w:t>
      </w:r>
      <w:proofErr w:type="gramEnd"/>
      <w:r w:rsidRPr="00F020B7">
        <w:rPr>
          <w:rFonts w:ascii="Calibri" w:eastAsiaTheme="minorEastAsia" w:hAnsi="Calibri" w:cs="Calibri"/>
          <w:b/>
          <w:bCs/>
          <w:color w:val="000000"/>
          <w:sz w:val="24"/>
          <w:szCs w:val="24"/>
        </w:rPr>
        <w:t xml:space="preserve">s) lote(s) </w:t>
      </w:r>
      <w:r w:rsidR="00B4672A">
        <w:rPr>
          <w:rFonts w:ascii="Calibri" w:hAnsi="Calibri" w:cs="Calibri"/>
          <w:b/>
          <w:bCs/>
          <w:color w:val="000000"/>
          <w:sz w:val="24"/>
          <w:szCs w:val="24"/>
        </w:rPr>
        <w:t>1 e</w:t>
      </w:r>
      <w:r w:rsidR="00B4672A" w:rsidRPr="00F020B7">
        <w:rPr>
          <w:rFonts w:ascii="Calibri" w:hAnsi="Calibri" w:cs="Calibri"/>
          <w:b/>
          <w:bCs/>
          <w:color w:val="000000"/>
          <w:sz w:val="24"/>
          <w:szCs w:val="24"/>
        </w:rPr>
        <w:t xml:space="preserve"> 3</w:t>
      </w:r>
      <w:r w:rsidRPr="00F020B7">
        <w:rPr>
          <w:rFonts w:ascii="Calibri" w:eastAsiaTheme="minorEastAsia" w:hAnsi="Calibri" w:cs="Calibri"/>
          <w:b/>
          <w:bCs/>
          <w:color w:val="000000"/>
          <w:sz w:val="24"/>
          <w:szCs w:val="24"/>
        </w:rPr>
        <w:t xml:space="preserve">: </w:t>
      </w:r>
      <w:r w:rsidRPr="00F020B7">
        <w:rPr>
          <w:rFonts w:ascii="Calibri" w:eastAsiaTheme="minorEastAsia" w:hAnsi="Calibri" w:cs="Calibri"/>
          <w:color w:val="000000"/>
          <w:sz w:val="24"/>
          <w:szCs w:val="24"/>
        </w:rPr>
        <w:t xml:space="preserve">Comprovação do licitante de possuir em seu quadro permanente, na data da licitação e constante da Certidão de Registro de Pessoa Jurídica do CREA </w:t>
      </w:r>
    </w:p>
    <w:p w:rsidR="00F020B7" w:rsidRPr="00F020B7" w:rsidRDefault="001C4995" w:rsidP="00F020B7">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line="360" w:lineRule="auto"/>
        <w:ind w:left="0" w:right="-289" w:firstLine="0"/>
        <w:rPr>
          <w:rFonts w:asciiTheme="minorHAnsi" w:hAnsiTheme="minorHAnsi" w:cstheme="minorHAnsi"/>
          <w:b/>
          <w:sz w:val="24"/>
          <w:szCs w:val="24"/>
        </w:rPr>
      </w:pPr>
      <w:r w:rsidRPr="00F020B7">
        <w:rPr>
          <w:rFonts w:asciiTheme="minorHAnsi" w:hAnsiTheme="minorHAnsi" w:cstheme="minorHAnsi"/>
          <w:b/>
          <w:sz w:val="24"/>
          <w:szCs w:val="24"/>
        </w:rPr>
        <w:t>5.1.</w:t>
      </w:r>
      <w:r w:rsidR="00410126" w:rsidRPr="00F020B7">
        <w:rPr>
          <w:rFonts w:asciiTheme="minorHAnsi" w:hAnsiTheme="minorHAnsi" w:cstheme="minorHAnsi"/>
          <w:b/>
          <w:sz w:val="24"/>
          <w:szCs w:val="24"/>
        </w:rPr>
        <w:t>4</w:t>
      </w:r>
      <w:r w:rsidRPr="00F020B7">
        <w:rPr>
          <w:rFonts w:asciiTheme="minorHAnsi" w:hAnsiTheme="minorHAnsi" w:cstheme="minorHAnsi"/>
          <w:b/>
          <w:sz w:val="24"/>
          <w:szCs w:val="24"/>
        </w:rPr>
        <w:t>.</w:t>
      </w:r>
      <w:r w:rsidRPr="00F020B7">
        <w:rPr>
          <w:rFonts w:asciiTheme="minorHAnsi" w:hAnsiTheme="minorHAnsi" w:cstheme="minorHAnsi"/>
          <w:sz w:val="24"/>
          <w:szCs w:val="24"/>
        </w:rPr>
        <w:t xml:space="preserve"> </w:t>
      </w:r>
      <w:r w:rsidR="009D007A" w:rsidRPr="00F020B7">
        <w:rPr>
          <w:rFonts w:asciiTheme="minorHAnsi" w:hAnsiTheme="minorHAnsi" w:cstheme="minorHAnsi"/>
          <w:b/>
          <w:sz w:val="24"/>
          <w:szCs w:val="24"/>
        </w:rPr>
        <w:t xml:space="preserve">Para participantes </w:t>
      </w:r>
      <w:proofErr w:type="gramStart"/>
      <w:r w:rsidR="009D007A" w:rsidRPr="00F020B7">
        <w:rPr>
          <w:rFonts w:asciiTheme="minorHAnsi" w:hAnsiTheme="minorHAnsi" w:cstheme="minorHAnsi"/>
          <w:b/>
          <w:sz w:val="24"/>
          <w:szCs w:val="24"/>
        </w:rPr>
        <w:t>do(</w:t>
      </w:r>
      <w:proofErr w:type="gramEnd"/>
      <w:r w:rsidR="009D007A" w:rsidRPr="00F020B7">
        <w:rPr>
          <w:rFonts w:asciiTheme="minorHAnsi" w:hAnsiTheme="minorHAnsi" w:cstheme="minorHAnsi"/>
          <w:b/>
          <w:sz w:val="24"/>
          <w:szCs w:val="24"/>
        </w:rPr>
        <w:t>s) lote(s) 1 e 3:</w:t>
      </w:r>
      <w:r w:rsidR="009D007A" w:rsidRPr="00F020B7">
        <w:rPr>
          <w:rFonts w:cstheme="minorHAnsi"/>
          <w:b/>
          <w:sz w:val="24"/>
          <w:szCs w:val="24"/>
        </w:rPr>
        <w:t xml:space="preserve"> </w:t>
      </w:r>
      <w:r w:rsidRPr="00F020B7">
        <w:rPr>
          <w:rFonts w:asciiTheme="minorHAnsi" w:hAnsiTheme="minorHAnsi" w:cstheme="minorHAnsi"/>
          <w:sz w:val="24"/>
          <w:szCs w:val="24"/>
        </w:rPr>
        <w:t xml:space="preserve">Comprovação do licitante de possuir em seu quadro permanente, na data da licitação e constante da Certidão de Registro de Pessoa Jurídica do CREA </w:t>
      </w:r>
      <w:r w:rsidR="00F020B7" w:rsidRPr="00F020B7">
        <w:rPr>
          <w:rFonts w:ascii="Calibri" w:hAnsi="Calibri" w:cs="Calibri"/>
          <w:color w:val="000000"/>
          <w:sz w:val="24"/>
          <w:szCs w:val="24"/>
        </w:rPr>
        <w:t>engenheiro ou profissional habilitado detentor de atestado(s)/certidão(</w:t>
      </w:r>
      <w:proofErr w:type="spellStart"/>
      <w:r w:rsidR="00F020B7" w:rsidRPr="00F020B7">
        <w:rPr>
          <w:rFonts w:ascii="Calibri" w:hAnsi="Calibri" w:cs="Calibri"/>
          <w:color w:val="000000"/>
          <w:sz w:val="24"/>
          <w:szCs w:val="24"/>
        </w:rPr>
        <w:t>ões</w:t>
      </w:r>
      <w:proofErr w:type="spellEnd"/>
      <w:r w:rsidR="00F020B7" w:rsidRPr="00F020B7">
        <w:rPr>
          <w:rFonts w:ascii="Calibri" w:hAnsi="Calibri" w:cs="Calibri"/>
          <w:color w:val="000000"/>
          <w:sz w:val="24"/>
          <w:szCs w:val="24"/>
        </w:rPr>
        <w:t xml:space="preserve">) de responsabilidade técnica de execução de serviços compatíveis com o ora licitado; </w:t>
      </w:r>
    </w:p>
    <w:p w:rsidR="00F020B7" w:rsidRPr="00F020B7" w:rsidRDefault="00F020B7" w:rsidP="00F020B7">
      <w:pPr>
        <w:autoSpaceDE w:val="0"/>
        <w:autoSpaceDN w:val="0"/>
        <w:adjustRightInd w:val="0"/>
        <w:spacing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5.5. Para participantes </w:t>
      </w:r>
      <w:proofErr w:type="gramStart"/>
      <w:r w:rsidRPr="00F020B7">
        <w:rPr>
          <w:rFonts w:ascii="Calibri" w:hAnsi="Calibri" w:cs="Calibri"/>
          <w:b/>
          <w:bCs/>
          <w:color w:val="000000"/>
          <w:sz w:val="24"/>
          <w:szCs w:val="24"/>
        </w:rPr>
        <w:t>do(</w:t>
      </w:r>
      <w:proofErr w:type="gramEnd"/>
      <w:r w:rsidRPr="00F020B7">
        <w:rPr>
          <w:rFonts w:ascii="Calibri" w:hAnsi="Calibri" w:cs="Calibri"/>
          <w:b/>
          <w:bCs/>
          <w:color w:val="000000"/>
          <w:sz w:val="24"/>
          <w:szCs w:val="24"/>
        </w:rPr>
        <w:t xml:space="preserve">s) lote(s) </w:t>
      </w:r>
      <w:r w:rsidR="00B4672A">
        <w:rPr>
          <w:rFonts w:ascii="Calibri" w:hAnsi="Calibri" w:cs="Calibri"/>
          <w:b/>
          <w:bCs/>
          <w:color w:val="000000"/>
          <w:sz w:val="24"/>
          <w:szCs w:val="24"/>
        </w:rPr>
        <w:t>1 e</w:t>
      </w:r>
      <w:r w:rsidR="00B4672A" w:rsidRPr="00F020B7">
        <w:rPr>
          <w:rFonts w:ascii="Calibri" w:hAnsi="Calibri" w:cs="Calibri"/>
          <w:b/>
          <w:bCs/>
          <w:color w:val="000000"/>
          <w:sz w:val="24"/>
          <w:szCs w:val="24"/>
        </w:rPr>
        <w:t xml:space="preserve"> 3</w:t>
      </w:r>
      <w:r w:rsidRPr="00F020B7">
        <w:rPr>
          <w:rFonts w:ascii="Calibri" w:hAnsi="Calibri" w:cs="Calibri"/>
          <w:b/>
          <w:bCs/>
          <w:color w:val="000000"/>
          <w:sz w:val="24"/>
          <w:szCs w:val="24"/>
        </w:rPr>
        <w:t xml:space="preserve">: </w:t>
      </w:r>
      <w:r w:rsidRPr="00F020B7">
        <w:rPr>
          <w:rFonts w:ascii="Calibri" w:hAnsi="Calibri" w:cs="Calibri"/>
          <w:color w:val="000000"/>
          <w:sz w:val="24"/>
          <w:szCs w:val="24"/>
        </w:rPr>
        <w:t xml:space="preserve">Declaração do licitante, comprometendo-se, caso seja o vencedor do certame, em emitir ART (Anotação de Responsabilidade Técnica);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rFonts w:ascii="Calibri" w:hAnsi="Calibri" w:cs="Calibri"/>
          <w:b/>
          <w:bCs/>
          <w:color w:val="000000"/>
          <w:sz w:val="24"/>
          <w:szCs w:val="24"/>
        </w:rPr>
        <w:t xml:space="preserve">5.6. Para participantes do(s) lote(s) </w:t>
      </w:r>
      <w:r w:rsidR="00B4672A">
        <w:rPr>
          <w:rFonts w:ascii="Calibri" w:hAnsi="Calibri" w:cs="Calibri"/>
          <w:b/>
          <w:bCs/>
          <w:color w:val="000000"/>
          <w:sz w:val="24"/>
          <w:szCs w:val="24"/>
        </w:rPr>
        <w:t>1 e</w:t>
      </w:r>
      <w:r w:rsidR="00B4672A" w:rsidRPr="00F020B7">
        <w:rPr>
          <w:rFonts w:ascii="Calibri" w:hAnsi="Calibri" w:cs="Calibri"/>
          <w:b/>
          <w:bCs/>
          <w:color w:val="000000"/>
          <w:sz w:val="24"/>
          <w:szCs w:val="24"/>
        </w:rPr>
        <w:t xml:space="preserve"> 3</w:t>
      </w:r>
      <w:r w:rsidRPr="00F020B7">
        <w:rPr>
          <w:rFonts w:ascii="Calibri" w:hAnsi="Calibri" w:cs="Calibri"/>
          <w:b/>
          <w:bCs/>
          <w:color w:val="000000"/>
          <w:sz w:val="24"/>
          <w:szCs w:val="24"/>
        </w:rPr>
        <w:t xml:space="preserve">: </w:t>
      </w:r>
      <w:r w:rsidRPr="00F020B7">
        <w:rPr>
          <w:rFonts w:ascii="Calibri" w:hAnsi="Calibri" w:cs="Calibri"/>
          <w:color w:val="000000"/>
          <w:sz w:val="24"/>
          <w:szCs w:val="24"/>
        </w:rPr>
        <w:t xml:space="preserve">declaração de que os playgrounds, e demais materiais/ equipamentos serão fabricados e instalados dentro das normas da ABNT NBR 16071:2021; </w:t>
      </w:r>
    </w:p>
    <w:p w:rsidR="00F020B7" w:rsidRPr="00F020B7" w:rsidRDefault="00F020B7" w:rsidP="00F020B7">
      <w:pPr>
        <w:autoSpaceDE w:val="0"/>
        <w:autoSpaceDN w:val="0"/>
        <w:adjustRightInd w:val="0"/>
        <w:spacing w:before="240" w:after="0" w:line="360" w:lineRule="auto"/>
        <w:jc w:val="both"/>
        <w:rPr>
          <w:rFonts w:ascii="Calibri" w:hAnsi="Calibri" w:cs="Calibri"/>
          <w:color w:val="000000"/>
          <w:sz w:val="24"/>
          <w:szCs w:val="24"/>
        </w:rPr>
      </w:pPr>
      <w:r w:rsidRPr="00F020B7">
        <w:rPr>
          <w:b/>
          <w:bCs/>
          <w:sz w:val="24"/>
          <w:szCs w:val="24"/>
        </w:rPr>
        <w:t xml:space="preserve">5.7. Para todos os participantes: </w:t>
      </w:r>
      <w:r w:rsidRPr="00F020B7">
        <w:rPr>
          <w:sz w:val="24"/>
          <w:szCs w:val="24"/>
        </w:rPr>
        <w:t>Catálogo ilustrativo, original, próprio do fabricante ou licitante, em língua portuguesa, sem emendas ou rasuras, com ilustrações/fotos, desenho industrial descriminando as dimensões, marca, modelo e especificações técnicas dos parques;</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6 - OBRIGAÇÕES DA CONTRATADA: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6.1.</w:t>
      </w:r>
      <w:r w:rsidRPr="000D7F0B">
        <w:rPr>
          <w:rFonts w:ascii="Calibri" w:hAnsi="Calibri" w:cs="Calibri"/>
          <w:bCs/>
          <w:color w:val="000000"/>
          <w:sz w:val="24"/>
          <w:szCs w:val="24"/>
        </w:rPr>
        <w:t xml:space="preserve"> Cumprimento total das cláusulas do contrato/ATA;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6.2. </w:t>
      </w:r>
      <w:r w:rsidRPr="000D7F0B">
        <w:rPr>
          <w:rFonts w:ascii="Calibri" w:hAnsi="Calibri" w:cs="Calibri"/>
          <w:color w:val="000000"/>
          <w:sz w:val="24"/>
          <w:szCs w:val="24"/>
        </w:rPr>
        <w:t xml:space="preserve">Informar junto a Secretaria Municipal de Obras, endereço de e-mail, e se houver, números de telefones que tenham aplicativos de comunicação como </w:t>
      </w:r>
      <w:proofErr w:type="spellStart"/>
      <w:r w:rsidRPr="000D7F0B">
        <w:rPr>
          <w:rFonts w:ascii="Calibri" w:hAnsi="Calibri" w:cs="Calibri"/>
          <w:i/>
          <w:iCs/>
          <w:color w:val="000000"/>
          <w:sz w:val="24"/>
          <w:szCs w:val="24"/>
        </w:rPr>
        <w:t>whatsapp</w:t>
      </w:r>
      <w:proofErr w:type="spellEnd"/>
      <w:r w:rsidRPr="000D7F0B">
        <w:rPr>
          <w:rFonts w:ascii="Calibri" w:hAnsi="Calibri" w:cs="Calibri"/>
          <w:i/>
          <w:iCs/>
          <w:color w:val="000000"/>
          <w:sz w:val="24"/>
          <w:szCs w:val="24"/>
        </w:rPr>
        <w:t xml:space="preserve">, </w:t>
      </w:r>
      <w:proofErr w:type="spellStart"/>
      <w:r w:rsidRPr="000D7F0B">
        <w:rPr>
          <w:rFonts w:ascii="Calibri" w:hAnsi="Calibri" w:cs="Calibri"/>
          <w:i/>
          <w:iCs/>
          <w:color w:val="000000"/>
          <w:sz w:val="24"/>
          <w:szCs w:val="24"/>
        </w:rPr>
        <w:t>telegram</w:t>
      </w:r>
      <w:proofErr w:type="spellEnd"/>
      <w:r w:rsidRPr="000D7F0B">
        <w:rPr>
          <w:rFonts w:ascii="Calibri" w:hAnsi="Calibri" w:cs="Calibri"/>
          <w:i/>
          <w:iCs/>
          <w:color w:val="000000"/>
          <w:sz w:val="24"/>
          <w:szCs w:val="24"/>
        </w:rPr>
        <w:t xml:space="preserve"> </w:t>
      </w:r>
      <w:r w:rsidRPr="000D7F0B">
        <w:rPr>
          <w:rFonts w:ascii="Calibri" w:hAnsi="Calibri" w:cs="Calibri"/>
          <w:color w:val="000000"/>
          <w:sz w:val="24"/>
          <w:szCs w:val="24"/>
        </w:rPr>
        <w:t xml:space="preserve">ou similares;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6.3</w:t>
      </w:r>
      <w:r w:rsidRPr="000D7F0B">
        <w:rPr>
          <w:rFonts w:ascii="Calibri" w:hAnsi="Calibri" w:cs="Calibri"/>
          <w:color w:val="000000"/>
          <w:sz w:val="24"/>
          <w:szCs w:val="24"/>
        </w:rPr>
        <w:t xml:space="preserve">. Atender prontamente as orientações e exigências do fiscal de contrato, devidamente designado, inerentes à execução do objeto contratado;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6.4</w:t>
      </w:r>
      <w:r w:rsidRPr="000D7F0B">
        <w:rPr>
          <w:rFonts w:ascii="Calibri" w:hAnsi="Calibri" w:cs="Calibri"/>
          <w:color w:val="000000"/>
          <w:sz w:val="24"/>
          <w:szCs w:val="24"/>
        </w:rPr>
        <w:t xml:space="preserve">. A contratada obriga-se a manter em compatibilidade com as obrigações por ela assumidas para com a execução deste contrato, inclusive com as condições de habilitação e qualificação dela exigidas pela Administração Pública para essa contratação;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6.5. </w:t>
      </w:r>
      <w:r w:rsidRPr="000D7F0B">
        <w:rPr>
          <w:rFonts w:ascii="Calibri" w:hAnsi="Calibri" w:cs="Calibri"/>
          <w:color w:val="000000"/>
          <w:sz w:val="24"/>
          <w:szCs w:val="24"/>
        </w:rPr>
        <w:t xml:space="preserve">Os materiais deverão estar em conformidade com as especificações exigidas; </w:t>
      </w:r>
    </w:p>
    <w:p w:rsidR="000D7F0B" w:rsidRPr="000D7F0B" w:rsidRDefault="000D7F0B" w:rsidP="000D7F0B">
      <w:pPr>
        <w:spacing w:before="24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6.6. </w:t>
      </w:r>
      <w:r w:rsidRPr="000D7F0B">
        <w:rPr>
          <w:rFonts w:ascii="Calibri" w:hAnsi="Calibri" w:cs="Calibri"/>
          <w:color w:val="000000"/>
          <w:sz w:val="24"/>
          <w:szCs w:val="24"/>
        </w:rPr>
        <w:t xml:space="preserve">A contratada deverá obedecer ao cronograma e programação disposta pela Secretaria Municipal de Obras, podendo ocorrer, quando necessárias, alterações sem prévio aviso;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6.7. </w:t>
      </w:r>
      <w:r w:rsidRPr="000D7F0B">
        <w:rPr>
          <w:rFonts w:ascii="Calibri" w:hAnsi="Calibri" w:cs="Calibri"/>
          <w:color w:val="000000"/>
          <w:sz w:val="24"/>
          <w:szCs w:val="24"/>
        </w:rPr>
        <w:t xml:space="preserve">Todos e quaisquer encargos sociais, trabalhistas, previdenciários, BDI, financeiros ou de qualquer natureza, bem como todas as despesas geradas direta ou indiretamente pelo objeto do presente, incluindo multas de trânsito, são de responsabilidade única e exclusiva da contratada, respondendo a prefeitura apenas e tão somente pelo pagamento do fornecimento e instalação do material;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6.8. </w:t>
      </w:r>
      <w:r w:rsidRPr="000D7F0B">
        <w:rPr>
          <w:rFonts w:ascii="Calibri" w:hAnsi="Calibri" w:cs="Calibri"/>
          <w:color w:val="000000"/>
          <w:sz w:val="24"/>
          <w:szCs w:val="24"/>
        </w:rPr>
        <w:t xml:space="preserve">A Contratada obriga-se a comunicar à Secretaria Municipal de Obras, todas as circunstâncias ou ocorrências que, constituindo motivos de força maior, não permitiram a correta execução dos serviços;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6.9. </w:t>
      </w:r>
      <w:r w:rsidRPr="000D7F0B">
        <w:rPr>
          <w:rFonts w:ascii="Calibri" w:hAnsi="Calibri" w:cs="Calibri"/>
          <w:color w:val="000000"/>
          <w:sz w:val="24"/>
          <w:szCs w:val="24"/>
        </w:rPr>
        <w:t xml:space="preserve">Responder por quaisquer danos causados ao patrimônio do município, aos empregados ou a terceiros, decorrentes de sua culpa ou dolo na execução do objeto do presente Pregão;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6.10. </w:t>
      </w:r>
      <w:r w:rsidRPr="000D7F0B">
        <w:rPr>
          <w:rFonts w:ascii="Calibri" w:hAnsi="Calibri" w:cs="Calibri"/>
          <w:color w:val="000000"/>
          <w:sz w:val="24"/>
          <w:szCs w:val="24"/>
        </w:rPr>
        <w:t xml:space="preserve">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6.11. </w:t>
      </w:r>
      <w:r w:rsidRPr="000D7F0B">
        <w:rPr>
          <w:rFonts w:ascii="Calibri" w:hAnsi="Calibri" w:cs="Calibri"/>
          <w:color w:val="000000"/>
          <w:sz w:val="24"/>
          <w:szCs w:val="24"/>
        </w:rPr>
        <w:t xml:space="preserve">A cada entrega para a Secretaria Municipal de Obras, a CONTRATADA disponibilizará relatórios e laudos do material, emitidos por laboratório credenciado pelo INMETRO, de acordo com as especificações técnicas exigidas, principalmente, a fim de aferir veracidade das declarações exigidas no item 3.3;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D27C54">
        <w:rPr>
          <w:rFonts w:ascii="Calibri" w:hAnsi="Calibri" w:cs="Calibri"/>
          <w:b/>
          <w:bCs/>
          <w:color w:val="000000"/>
          <w:sz w:val="24"/>
          <w:szCs w:val="24"/>
        </w:rPr>
        <w:t xml:space="preserve">6.12. </w:t>
      </w:r>
      <w:r w:rsidRPr="00D27C54">
        <w:rPr>
          <w:rFonts w:ascii="Calibri" w:hAnsi="Calibri" w:cs="Calibri"/>
          <w:color w:val="000000"/>
          <w:sz w:val="24"/>
          <w:szCs w:val="24"/>
        </w:rPr>
        <w:t xml:space="preserve">A(s) licitante(s) vencedora(s) do(s) lote(s) 1, 3 e 4, deverão apresentar junto à Secretaria Municipal de Obras, </w:t>
      </w:r>
      <w:r w:rsidRPr="00D27C54">
        <w:rPr>
          <w:rFonts w:ascii="Calibri" w:hAnsi="Calibri" w:cs="Calibri"/>
          <w:b/>
          <w:bCs/>
          <w:color w:val="000000"/>
          <w:sz w:val="24"/>
          <w:szCs w:val="24"/>
        </w:rPr>
        <w:t>no prazo de 48h (quarenta e oito horas) após a assinatura da ata</w:t>
      </w:r>
      <w:r w:rsidRPr="00D27C54">
        <w:rPr>
          <w:rFonts w:ascii="Calibri" w:hAnsi="Calibri" w:cs="Calibri"/>
          <w:color w:val="000000"/>
          <w:sz w:val="24"/>
          <w:szCs w:val="24"/>
        </w:rPr>
        <w:t>, apólice de seguro de responsabilidade civil, em seus respectivos nomes, que tenha cobertura para eventuais danos morais, materiais e estéticos, decorrentes de eventuais falhas (tanto de fabricação como de instalação) nos equipamentos/materiais fornecidos, no valor mínimo de R$ 100.000,00 (cem mil reais), comprometendo-se ainda, em renovar o mesmo durante o período de garantia dos itens;</w:t>
      </w:r>
      <w:r w:rsidRPr="000D7F0B">
        <w:rPr>
          <w:rFonts w:ascii="Calibri" w:hAnsi="Calibri" w:cs="Calibri"/>
          <w:color w:val="000000"/>
          <w:sz w:val="24"/>
          <w:szCs w:val="24"/>
        </w:rPr>
        <w:t xml:space="preserve"> </w:t>
      </w:r>
    </w:p>
    <w:p w:rsidR="000D7F0B" w:rsidRPr="000D7F0B" w:rsidRDefault="000D7F0B" w:rsidP="000D7F0B">
      <w:pPr>
        <w:spacing w:before="24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6.13. </w:t>
      </w:r>
      <w:r w:rsidRPr="000D7F0B">
        <w:rPr>
          <w:rFonts w:ascii="Calibri" w:hAnsi="Calibri" w:cs="Calibri"/>
          <w:color w:val="000000"/>
          <w:sz w:val="24"/>
          <w:szCs w:val="24"/>
        </w:rPr>
        <w:t>A Contratada é obrigada a zelar pelo patrimônio Municipal, objeto do presente, assumindo responsabilidades pela sua integridade, bem como pelos eventuais danos causados pela Contratada e seus agentes;</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6.14</w:t>
      </w:r>
      <w:r w:rsidRPr="000D7F0B">
        <w:rPr>
          <w:rFonts w:ascii="Calibri" w:hAnsi="Calibri" w:cs="Calibri"/>
          <w:color w:val="000000"/>
          <w:sz w:val="24"/>
          <w:szCs w:val="24"/>
        </w:rPr>
        <w:t xml:space="preserve">. Caberá à contratada a plena sinalização e orientação do local de instalação, a fim de evitar acidentes com as demais pessoas que ali trabalham ou transitam.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7 - OBRIGAÇÕES DA CONTRATANTE: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7.1. </w:t>
      </w:r>
      <w:r w:rsidRPr="000D7F0B">
        <w:rPr>
          <w:rFonts w:ascii="Calibri" w:hAnsi="Calibri" w:cs="Calibri"/>
          <w:color w:val="000000"/>
          <w:sz w:val="24"/>
          <w:szCs w:val="24"/>
        </w:rPr>
        <w:t xml:space="preserve">Efetuar os pagamentos devidos à CONTRATADA, na forma pactuada na ata;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7.2. </w:t>
      </w:r>
      <w:r w:rsidRPr="000D7F0B">
        <w:rPr>
          <w:rFonts w:ascii="Calibri" w:hAnsi="Calibri" w:cs="Calibri"/>
          <w:color w:val="000000"/>
          <w:sz w:val="24"/>
          <w:szCs w:val="24"/>
        </w:rPr>
        <w:t xml:space="preserve">Notificar, por escrito, a CONTRATADA quaisquer irregularidades encontradas na prestação do fornecimento;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7.3. Prestar as informações e os esclarecimentos que venham a ser solicitados pela CONTRATADA;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7.4. </w:t>
      </w:r>
      <w:r w:rsidRPr="000D7F0B">
        <w:rPr>
          <w:rFonts w:ascii="Calibri" w:hAnsi="Calibri" w:cs="Calibri"/>
          <w:color w:val="000000"/>
          <w:sz w:val="24"/>
          <w:szCs w:val="24"/>
        </w:rPr>
        <w:t xml:space="preserve">Aplicar, se for o caso, as sanções administrativas e penalidades regulamentares e contratuais;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7.5. </w:t>
      </w:r>
      <w:r w:rsidRPr="000D7F0B">
        <w:rPr>
          <w:rFonts w:ascii="Calibri" w:hAnsi="Calibri" w:cs="Calibri"/>
          <w:color w:val="000000"/>
          <w:sz w:val="24"/>
          <w:szCs w:val="24"/>
        </w:rPr>
        <w:t xml:space="preserve">Comunicar a CONTRATADA, sempre que necessário qualquer deficiência em relação ao material fornecido;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7.6. </w:t>
      </w:r>
      <w:r w:rsidRPr="000D7F0B">
        <w:rPr>
          <w:rFonts w:ascii="Calibri" w:hAnsi="Calibri" w:cs="Calibri"/>
          <w:color w:val="000000"/>
          <w:sz w:val="24"/>
          <w:szCs w:val="24"/>
        </w:rPr>
        <w:t xml:space="preserve">Exigir da contratada, a adoção dos procedimentos corretos na prestação dos serviços, assim como quaisquer outras alterações no decorrer do contrato/ATA;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7.7. </w:t>
      </w:r>
      <w:r w:rsidRPr="000D7F0B">
        <w:rPr>
          <w:rFonts w:ascii="Calibri" w:hAnsi="Calibri" w:cs="Calibri"/>
          <w:color w:val="000000"/>
          <w:sz w:val="24"/>
          <w:szCs w:val="24"/>
        </w:rPr>
        <w:t xml:space="preserve">Acompanhar e fiscalizar a execução do contrato/ATA; confeccionar o relatório de prestação de serviços; atestar na Nota Fiscal/Fatura a entrega efetiva do objeto, fiscalizar os materiais e métodos utilizados no serviço, o que em nenhuma hipótese eximirá a proponente vencedora das responsabilidades do Código Civil e/ou Penal; </w:t>
      </w:r>
    </w:p>
    <w:p w:rsidR="000D7F0B" w:rsidRPr="000D7F0B" w:rsidRDefault="000D7F0B" w:rsidP="000D7F0B">
      <w:pPr>
        <w:autoSpaceDE w:val="0"/>
        <w:autoSpaceDN w:val="0"/>
        <w:adjustRightInd w:val="0"/>
        <w:spacing w:before="240" w:after="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7.8. </w:t>
      </w:r>
      <w:r w:rsidRPr="000D7F0B">
        <w:rPr>
          <w:rFonts w:ascii="Calibri" w:hAnsi="Calibri" w:cs="Calibri"/>
          <w:color w:val="000000"/>
          <w:sz w:val="24"/>
          <w:szCs w:val="24"/>
        </w:rPr>
        <w:t xml:space="preserve">A Contratante terá o direito de recusar todo e qualquer material utilizado, que não estejam adequados para a prestação dos serviços; </w:t>
      </w:r>
    </w:p>
    <w:p w:rsidR="000D7F0B" w:rsidRPr="000D7F0B" w:rsidRDefault="000D7F0B" w:rsidP="006931D7">
      <w:pPr>
        <w:spacing w:before="240" w:line="360" w:lineRule="auto"/>
        <w:jc w:val="both"/>
        <w:rPr>
          <w:rFonts w:ascii="Calibri" w:hAnsi="Calibri" w:cs="Calibri"/>
          <w:color w:val="000000"/>
          <w:sz w:val="24"/>
          <w:szCs w:val="24"/>
        </w:rPr>
      </w:pPr>
      <w:r w:rsidRPr="000D7F0B">
        <w:rPr>
          <w:rFonts w:ascii="Calibri" w:hAnsi="Calibri" w:cs="Calibri"/>
          <w:b/>
          <w:bCs/>
          <w:color w:val="000000"/>
          <w:sz w:val="24"/>
          <w:szCs w:val="24"/>
        </w:rPr>
        <w:t xml:space="preserve">7.9. </w:t>
      </w:r>
      <w:r w:rsidRPr="000D7F0B">
        <w:rPr>
          <w:rFonts w:ascii="Calibri" w:hAnsi="Calibri" w:cs="Calibri"/>
          <w:color w:val="000000"/>
          <w:sz w:val="24"/>
          <w:szCs w:val="24"/>
        </w:rPr>
        <w:t>Compete também ao MUNICÍPIO, solicitar o afastamento do profissional que não estiver apto às obrigações estabelecidas no contrato ou que não tenha comportamento adequado no desenvolvimento dos serviços;</w:t>
      </w:r>
    </w:p>
    <w:p w:rsidR="00153ADF" w:rsidRPr="0098109A" w:rsidRDefault="00153ADF" w:rsidP="0098109A">
      <w:pPr>
        <w:spacing w:before="240" w:line="360" w:lineRule="auto"/>
        <w:jc w:val="both"/>
        <w:rPr>
          <w:rFonts w:cstheme="minorHAnsi"/>
          <w:b/>
          <w:sz w:val="24"/>
          <w:szCs w:val="24"/>
        </w:rPr>
      </w:pPr>
      <w:r w:rsidRPr="0098109A">
        <w:rPr>
          <w:rFonts w:cstheme="minorHAnsi"/>
          <w:b/>
          <w:sz w:val="24"/>
          <w:szCs w:val="24"/>
        </w:rPr>
        <w:t>8 - DOTAÇÃO ORÇAMENTÁRIA</w:t>
      </w:r>
      <w:r w:rsidR="00BD15B4" w:rsidRPr="0098109A">
        <w:rPr>
          <w:rFonts w:cstheme="minorHAnsi"/>
          <w:b/>
          <w:sz w:val="24"/>
          <w:szCs w:val="24"/>
        </w:rPr>
        <w:t>:</w:t>
      </w:r>
    </w:p>
    <w:p w:rsidR="00C37754" w:rsidRPr="000D7F0B" w:rsidRDefault="00153ADF" w:rsidP="0098109A">
      <w:pPr>
        <w:spacing w:before="240" w:line="360" w:lineRule="auto"/>
        <w:jc w:val="both"/>
        <w:rPr>
          <w:rFonts w:cstheme="minorHAnsi"/>
          <w:sz w:val="24"/>
          <w:szCs w:val="24"/>
        </w:rPr>
      </w:pPr>
      <w:r w:rsidRPr="0098109A">
        <w:rPr>
          <w:rFonts w:cstheme="minorHAnsi"/>
          <w:b/>
          <w:sz w:val="24"/>
          <w:szCs w:val="24"/>
        </w:rPr>
        <w:t>8.1</w:t>
      </w:r>
      <w:r w:rsidRPr="0098109A">
        <w:rPr>
          <w:rFonts w:cstheme="minorHAnsi"/>
          <w:sz w:val="24"/>
          <w:szCs w:val="24"/>
        </w:rPr>
        <w:t xml:space="preserve">. As despesas correrão por conta da </w:t>
      </w:r>
      <w:r w:rsidRPr="000D7F0B">
        <w:rPr>
          <w:rFonts w:cstheme="minorHAnsi"/>
          <w:sz w:val="24"/>
          <w:szCs w:val="24"/>
        </w:rPr>
        <w:t xml:space="preserve">dotação </w:t>
      </w:r>
      <w:r w:rsidR="00C83CC1">
        <w:rPr>
          <w:rFonts w:cstheme="minorHAnsi"/>
          <w:sz w:val="24"/>
          <w:szCs w:val="24"/>
        </w:rPr>
        <w:t>n° 151</w:t>
      </w:r>
      <w:r w:rsidR="000D7F0B">
        <w:rPr>
          <w:rFonts w:cstheme="minorHAnsi"/>
          <w:sz w:val="24"/>
          <w:szCs w:val="24"/>
        </w:rPr>
        <w:t xml:space="preserve"> da Secretaria Municipal de Obras, do</w:t>
      </w:r>
      <w:r w:rsidR="008829F5" w:rsidRPr="0098109A">
        <w:rPr>
          <w:rFonts w:cstheme="minorHAnsi"/>
          <w:b/>
          <w:sz w:val="24"/>
          <w:szCs w:val="24"/>
        </w:rPr>
        <w:t xml:space="preserve"> </w:t>
      </w:r>
      <w:r w:rsidR="000D7F0B">
        <w:rPr>
          <w:rFonts w:cstheme="minorHAnsi"/>
          <w:sz w:val="24"/>
          <w:szCs w:val="24"/>
        </w:rPr>
        <w:t>o</w:t>
      </w:r>
      <w:r w:rsidR="008829F5" w:rsidRPr="000D7F0B">
        <w:rPr>
          <w:rFonts w:cstheme="minorHAnsi"/>
          <w:sz w:val="24"/>
          <w:szCs w:val="24"/>
        </w:rPr>
        <w:t xml:space="preserve">rçamento do </w:t>
      </w:r>
      <w:r w:rsidR="00E010F3" w:rsidRPr="000D7F0B">
        <w:rPr>
          <w:rFonts w:cstheme="minorHAnsi"/>
          <w:sz w:val="24"/>
          <w:szCs w:val="24"/>
        </w:rPr>
        <w:t>exercício de 2023</w:t>
      </w:r>
      <w:r w:rsidR="00BD15B4" w:rsidRPr="000D7F0B">
        <w:rPr>
          <w:rFonts w:cstheme="minorHAnsi"/>
          <w:sz w:val="24"/>
          <w:szCs w:val="24"/>
        </w:rPr>
        <w:t>;</w:t>
      </w:r>
    </w:p>
    <w:p w:rsidR="00153ADF" w:rsidRPr="0098109A" w:rsidRDefault="00153ADF" w:rsidP="0098109A">
      <w:pPr>
        <w:spacing w:before="240" w:line="360" w:lineRule="auto"/>
        <w:jc w:val="both"/>
        <w:rPr>
          <w:rFonts w:cstheme="minorHAnsi"/>
          <w:b/>
          <w:sz w:val="24"/>
          <w:szCs w:val="24"/>
        </w:rPr>
      </w:pPr>
      <w:r w:rsidRPr="0098109A">
        <w:rPr>
          <w:rFonts w:cstheme="minorHAnsi"/>
          <w:b/>
          <w:sz w:val="24"/>
          <w:szCs w:val="24"/>
        </w:rPr>
        <w:t>9 – DA FISCALIZAÇÃO</w:t>
      </w:r>
      <w:r w:rsidR="00BD15B4" w:rsidRPr="0098109A">
        <w:rPr>
          <w:rFonts w:cstheme="minorHAnsi"/>
          <w:b/>
          <w:sz w:val="24"/>
          <w:szCs w:val="24"/>
        </w:rPr>
        <w:t>:</w:t>
      </w:r>
    </w:p>
    <w:p w:rsidR="00C63F98" w:rsidRPr="00C63F98" w:rsidRDefault="00153ADF" w:rsidP="00C63F98">
      <w:pPr>
        <w:spacing w:line="360" w:lineRule="auto"/>
        <w:jc w:val="both"/>
        <w:rPr>
          <w:sz w:val="23"/>
          <w:szCs w:val="23"/>
        </w:rPr>
      </w:pPr>
      <w:r w:rsidRPr="0098109A">
        <w:rPr>
          <w:rFonts w:cstheme="minorHAnsi"/>
          <w:b/>
          <w:sz w:val="24"/>
          <w:szCs w:val="24"/>
        </w:rPr>
        <w:t>9.1</w:t>
      </w:r>
      <w:r w:rsidRPr="0098109A">
        <w:rPr>
          <w:rFonts w:cstheme="minorHAnsi"/>
          <w:sz w:val="24"/>
          <w:szCs w:val="24"/>
        </w:rPr>
        <w:t xml:space="preserve">. </w:t>
      </w:r>
      <w:r w:rsidR="00B83071" w:rsidRPr="0098109A">
        <w:rPr>
          <w:rFonts w:cstheme="minorHAnsi"/>
          <w:sz w:val="24"/>
          <w:szCs w:val="24"/>
        </w:rPr>
        <w:t>Designamos para acompanhar e fiscal</w:t>
      </w:r>
      <w:r w:rsidR="006125F1">
        <w:rPr>
          <w:rFonts w:cstheme="minorHAnsi"/>
          <w:sz w:val="24"/>
          <w:szCs w:val="24"/>
        </w:rPr>
        <w:t>izar este processo licitatório a</w:t>
      </w:r>
      <w:r w:rsidR="00B83071" w:rsidRPr="0098109A">
        <w:rPr>
          <w:rFonts w:cstheme="minorHAnsi"/>
          <w:sz w:val="24"/>
          <w:szCs w:val="24"/>
        </w:rPr>
        <w:t xml:space="preserve"> servidor</w:t>
      </w:r>
      <w:r w:rsidR="00C63F98">
        <w:rPr>
          <w:rFonts w:cstheme="minorHAnsi"/>
          <w:sz w:val="24"/>
          <w:szCs w:val="24"/>
        </w:rPr>
        <w:t>a,</w:t>
      </w:r>
      <w:r w:rsidR="00C63F98" w:rsidRPr="00C63F98">
        <w:rPr>
          <w:b/>
          <w:bCs/>
          <w:sz w:val="23"/>
          <w:szCs w:val="23"/>
        </w:rPr>
        <w:t xml:space="preserve"> </w:t>
      </w:r>
      <w:r w:rsidR="0034153A" w:rsidRPr="0034153A">
        <w:rPr>
          <w:b/>
          <w:bCs/>
          <w:sz w:val="24"/>
          <w:szCs w:val="24"/>
        </w:rPr>
        <w:t>MARLETE TERESINHA CRISPIM GOMES</w:t>
      </w:r>
      <w:r w:rsidR="00C63F98" w:rsidRPr="00C63F98">
        <w:rPr>
          <w:sz w:val="23"/>
          <w:szCs w:val="23"/>
        </w:rPr>
        <w:t xml:space="preserve">, Diretora de Serviços Urbanos da Secretaria Municipal de Obras, matrícula n° 1217009. </w:t>
      </w:r>
    </w:p>
    <w:p w:rsidR="00C63F98" w:rsidRDefault="00C63F98" w:rsidP="00C63F98">
      <w:pPr>
        <w:spacing w:before="240" w:line="360" w:lineRule="auto"/>
        <w:jc w:val="both"/>
        <w:rPr>
          <w:rFonts w:ascii="Calibri" w:hAnsi="Calibri"/>
          <w:color w:val="000000"/>
          <w:sz w:val="22"/>
          <w:szCs w:val="22"/>
        </w:rPr>
      </w:pPr>
    </w:p>
    <w:p w:rsidR="00BD15B4" w:rsidRPr="0098109A" w:rsidRDefault="00C37754" w:rsidP="00C15B73">
      <w:pPr>
        <w:spacing w:before="240" w:line="360" w:lineRule="auto"/>
        <w:jc w:val="right"/>
        <w:rPr>
          <w:rFonts w:cstheme="minorHAnsi"/>
          <w:sz w:val="24"/>
          <w:szCs w:val="24"/>
        </w:rPr>
      </w:pPr>
      <w:r w:rsidRPr="0098109A">
        <w:rPr>
          <w:rFonts w:ascii="Calibri" w:hAnsi="Calibri"/>
          <w:color w:val="000000"/>
          <w:sz w:val="22"/>
          <w:szCs w:val="22"/>
        </w:rPr>
        <w:t xml:space="preserve">Itajaí (SC), </w:t>
      </w:r>
      <w:r w:rsidR="00C15B73">
        <w:rPr>
          <w:rFonts w:ascii="Calibri" w:hAnsi="Calibri"/>
          <w:color w:val="000000"/>
          <w:sz w:val="22"/>
          <w:szCs w:val="22"/>
        </w:rPr>
        <w:t>26</w:t>
      </w:r>
      <w:r>
        <w:rPr>
          <w:rFonts w:ascii="Calibri" w:hAnsi="Calibri"/>
          <w:color w:val="000000"/>
          <w:sz w:val="22"/>
          <w:szCs w:val="22"/>
        </w:rPr>
        <w:t xml:space="preserve"> </w:t>
      </w:r>
      <w:r w:rsidRPr="0098109A">
        <w:rPr>
          <w:rFonts w:ascii="Calibri" w:hAnsi="Calibri"/>
          <w:color w:val="000000"/>
          <w:sz w:val="22"/>
          <w:szCs w:val="22"/>
        </w:rPr>
        <w:t xml:space="preserve">de </w:t>
      </w:r>
      <w:r w:rsidR="00E010F3">
        <w:rPr>
          <w:rFonts w:ascii="Calibri" w:hAnsi="Calibri"/>
          <w:color w:val="000000"/>
          <w:sz w:val="22"/>
          <w:szCs w:val="22"/>
        </w:rPr>
        <w:t>junho de 2023</w:t>
      </w:r>
      <w:r>
        <w:rPr>
          <w:rFonts w:ascii="Calibri" w:hAnsi="Calibri"/>
          <w:color w:val="000000"/>
          <w:sz w:val="22"/>
          <w:szCs w:val="22"/>
        </w:rPr>
        <w:t>.</w:t>
      </w:r>
      <w:r w:rsidR="0017363E" w:rsidRPr="0098109A">
        <w:rPr>
          <w:rFonts w:cstheme="minorHAnsi"/>
          <w:sz w:val="24"/>
          <w:szCs w:val="24"/>
        </w:rPr>
        <w:t xml:space="preserve">      </w:t>
      </w:r>
    </w:p>
    <w:p w:rsidR="003E21E7" w:rsidRPr="0098109A" w:rsidRDefault="0017363E" w:rsidP="00C15B73">
      <w:pPr>
        <w:spacing w:line="360" w:lineRule="auto"/>
        <w:rPr>
          <w:rFonts w:cstheme="minorHAnsi"/>
          <w:sz w:val="24"/>
          <w:szCs w:val="24"/>
        </w:rPr>
      </w:pPr>
      <w:r w:rsidRPr="0098109A">
        <w:rPr>
          <w:rFonts w:cstheme="minorHAnsi"/>
          <w:sz w:val="24"/>
          <w:szCs w:val="24"/>
        </w:rPr>
        <w:t xml:space="preserve">                   </w:t>
      </w:r>
    </w:p>
    <w:p w:rsidR="00E010F3" w:rsidRDefault="00E010F3" w:rsidP="00C15B73">
      <w:pPr>
        <w:jc w:val="right"/>
        <w:rPr>
          <w:rFonts w:cs="Calibri"/>
          <w:b/>
          <w:sz w:val="22"/>
          <w:szCs w:val="22"/>
        </w:rPr>
      </w:pPr>
      <w:r w:rsidRPr="003951FF">
        <w:rPr>
          <w:rFonts w:cs="Calibri"/>
          <w:b/>
          <w:sz w:val="22"/>
          <w:szCs w:val="22"/>
        </w:rPr>
        <w:t>MARCIO JOSÉ GONÇALVES</w:t>
      </w:r>
    </w:p>
    <w:p w:rsidR="009C0477" w:rsidRPr="0098109A" w:rsidRDefault="00390488" w:rsidP="00C15B73">
      <w:pPr>
        <w:spacing w:after="0" w:line="360" w:lineRule="auto"/>
        <w:jc w:val="right"/>
        <w:rPr>
          <w:rFonts w:cstheme="minorHAnsi"/>
          <w:sz w:val="24"/>
          <w:szCs w:val="24"/>
        </w:rPr>
      </w:pPr>
      <w:r w:rsidRPr="0098109A">
        <w:rPr>
          <w:rFonts w:cstheme="minorHAnsi"/>
          <w:sz w:val="24"/>
          <w:szCs w:val="24"/>
        </w:rPr>
        <w:t>Secretário Municipal de Obras</w:t>
      </w:r>
    </w:p>
    <w:sectPr w:rsidR="009C0477" w:rsidRPr="0098109A" w:rsidSect="00437022">
      <w:headerReference w:type="default" r:id="rId8"/>
      <w:footerReference w:type="default" r:id="rId9"/>
      <w:pgSz w:w="12240" w:h="15840"/>
      <w:pgMar w:top="1355" w:right="1134" w:bottom="53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18B" w:rsidRDefault="00F0018B">
      <w:r>
        <w:separator/>
      </w:r>
    </w:p>
  </w:endnote>
  <w:endnote w:type="continuationSeparator" w:id="0">
    <w:p w:rsidR="00F0018B" w:rsidRDefault="00F0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0B9" w:rsidRPr="00D25306" w:rsidRDefault="00A930B9" w:rsidP="00535F87">
    <w:pPr>
      <w:pStyle w:val="Rodap"/>
      <w:spacing w:after="0"/>
      <w:jc w:val="right"/>
      <w:rPr>
        <w:rFonts w:ascii="Arial" w:hAnsi="Arial" w:cs="Arial"/>
        <w:b/>
        <w:color w:val="262626"/>
      </w:rPr>
    </w:pPr>
    <w:r>
      <w:rPr>
        <w:rFonts w:ascii="Arial" w:hAnsi="Arial" w:cs="Arial"/>
        <w:b/>
        <w:noProof/>
        <w:color w:val="262626"/>
      </w:rPr>
      <w:drawing>
        <wp:anchor distT="0" distB="0" distL="114300" distR="114300" simplePos="0" relativeHeight="251662336" behindDoc="0" locked="0" layoutInCell="1" allowOverlap="1">
          <wp:simplePos x="0" y="0"/>
          <wp:positionH relativeFrom="margin">
            <wp:posOffset>91440</wp:posOffset>
          </wp:positionH>
          <wp:positionV relativeFrom="paragraph">
            <wp:posOffset>127000</wp:posOffset>
          </wp:positionV>
          <wp:extent cx="752475" cy="734060"/>
          <wp:effectExtent l="0" t="0" r="9525" b="8890"/>
          <wp:wrapNone/>
          <wp:docPr id="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475" cy="734060"/>
                  </a:xfrm>
                  <a:prstGeom prst="rect">
                    <a:avLst/>
                  </a:prstGeom>
                </pic:spPr>
              </pic:pic>
            </a:graphicData>
          </a:graphic>
        </wp:anchor>
      </w:drawing>
    </w:r>
    <w:r w:rsidR="008E4247">
      <w:rPr>
        <w:rFonts w:ascii="Arial" w:hAnsi="Arial" w:cs="Arial"/>
        <w:b/>
        <w:color w:val="262626"/>
      </w:rPr>
      <w:pict>
        <v:rect id="_x0000_i1025" style="width:493.6pt;height:4.75pt" o:hrpct="990" o:hralign="center" o:hrstd="t" o:hr="t" fillcolor="#aca899" stroked="f"/>
      </w:pict>
    </w:r>
  </w:p>
  <w:p w:rsidR="00A930B9" w:rsidRPr="00D25306" w:rsidRDefault="00A930B9" w:rsidP="00535F87">
    <w:pPr>
      <w:pStyle w:val="Rodap"/>
      <w:spacing w:after="0"/>
      <w:jc w:val="right"/>
      <w:rPr>
        <w:rFonts w:ascii="Arial" w:hAnsi="Arial" w:cs="Arial"/>
        <w:b/>
        <w:color w:val="262626"/>
      </w:rPr>
    </w:pPr>
    <w:r w:rsidRPr="00D25306">
      <w:rPr>
        <w:rFonts w:ascii="Arial" w:hAnsi="Arial" w:cs="Arial"/>
        <w:b/>
        <w:color w:val="262626"/>
      </w:rPr>
      <w:t xml:space="preserve">Secretaria </w:t>
    </w:r>
    <w:r>
      <w:rPr>
        <w:rFonts w:ascii="Arial" w:hAnsi="Arial" w:cs="Arial"/>
        <w:b/>
        <w:color w:val="262626"/>
      </w:rPr>
      <w:t>Municipal d</w:t>
    </w:r>
    <w:r w:rsidRPr="00D25306">
      <w:rPr>
        <w:rFonts w:ascii="Arial" w:hAnsi="Arial" w:cs="Arial"/>
        <w:b/>
        <w:color w:val="262626"/>
      </w:rPr>
      <w:t>e Obras</w:t>
    </w:r>
  </w:p>
  <w:p w:rsidR="00A930B9" w:rsidRPr="00D25306" w:rsidRDefault="00A930B9" w:rsidP="00535F87">
    <w:pPr>
      <w:pStyle w:val="Rodap"/>
      <w:spacing w:after="0"/>
      <w:jc w:val="right"/>
      <w:rPr>
        <w:rFonts w:ascii="Arial" w:hAnsi="Arial" w:cs="Arial"/>
        <w:color w:val="262626"/>
      </w:rPr>
    </w:pPr>
    <w:r w:rsidRPr="00D25306">
      <w:rPr>
        <w:rFonts w:ascii="Arial" w:hAnsi="Arial" w:cs="Arial"/>
        <w:color w:val="262626"/>
      </w:rPr>
      <w:t>Rua José Pereira Liberato, 1899 – Bairro São João</w:t>
    </w:r>
  </w:p>
  <w:p w:rsidR="00A930B9" w:rsidRPr="00D25306" w:rsidRDefault="00A930B9" w:rsidP="00535F87">
    <w:pPr>
      <w:pStyle w:val="Rodap"/>
      <w:spacing w:after="0"/>
      <w:jc w:val="right"/>
      <w:rPr>
        <w:rFonts w:ascii="Arial" w:hAnsi="Arial" w:cs="Arial"/>
        <w:color w:val="262626"/>
      </w:rPr>
    </w:pPr>
    <w:r w:rsidRPr="00D25306">
      <w:rPr>
        <w:rFonts w:ascii="Arial" w:hAnsi="Arial" w:cs="Arial"/>
        <w:color w:val="262626"/>
      </w:rPr>
      <w:t>CEP 88.305-410 - Itajaí/SC</w:t>
    </w:r>
    <w:r>
      <w:rPr>
        <w:rFonts w:ascii="Arial" w:hAnsi="Arial" w:cs="Arial"/>
        <w:color w:val="262626"/>
      </w:rPr>
      <w:t xml:space="preserve"> </w:t>
    </w:r>
    <w:r w:rsidRPr="00D25306">
      <w:rPr>
        <w:rFonts w:ascii="Arial" w:hAnsi="Arial" w:cs="Arial"/>
        <w:color w:val="262626"/>
      </w:rPr>
      <w:t>Fone</w:t>
    </w:r>
    <w:r>
      <w:rPr>
        <w:rFonts w:ascii="Arial" w:hAnsi="Arial" w:cs="Arial"/>
        <w:color w:val="262626"/>
      </w:rPr>
      <w:t xml:space="preserve"> </w:t>
    </w:r>
    <w:r w:rsidRPr="00D25306">
      <w:rPr>
        <w:rFonts w:ascii="Arial" w:hAnsi="Arial" w:cs="Arial"/>
        <w:color w:val="262626"/>
      </w:rPr>
      <w:t>(47) 3348-0303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18B" w:rsidRDefault="00F0018B">
      <w:r>
        <w:separator/>
      </w:r>
    </w:p>
  </w:footnote>
  <w:footnote w:type="continuationSeparator" w:id="0">
    <w:p w:rsidR="00F0018B" w:rsidRDefault="00F001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0B9" w:rsidRDefault="00A930B9" w:rsidP="00516315">
    <w:pPr>
      <w:pStyle w:val="Cabealho"/>
      <w:jc w:val="right"/>
      <w:rPr>
        <w:noProof/>
      </w:rPr>
    </w:pPr>
    <w:r w:rsidRPr="00D85E1D">
      <w:rPr>
        <w:noProof/>
      </w:rPr>
      <w:drawing>
        <wp:anchor distT="0" distB="0" distL="114300" distR="114300" simplePos="0" relativeHeight="251659264" behindDoc="0" locked="0" layoutInCell="1" allowOverlap="1">
          <wp:simplePos x="0" y="0"/>
          <wp:positionH relativeFrom="column">
            <wp:posOffset>-51435</wp:posOffset>
          </wp:positionH>
          <wp:positionV relativeFrom="paragraph">
            <wp:posOffset>5715</wp:posOffset>
          </wp:positionV>
          <wp:extent cx="2085975" cy="575945"/>
          <wp:effectExtent l="0" t="0" r="9525" b="0"/>
          <wp:wrapThrough wrapText="bothSides">
            <wp:wrapPolygon edited="0">
              <wp:start x="0" y="0"/>
              <wp:lineTo x="0" y="20719"/>
              <wp:lineTo x="21501" y="20719"/>
              <wp:lineTo x="21501" y="0"/>
              <wp:lineTo x="0" y="0"/>
            </wp:wrapPolygon>
          </wp:wrapThrough>
          <wp:docPr id="22" name="Imagem 22" descr="Descrição: 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Obras Logo Opção 02 - APROVADO 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5975" cy="575945"/>
                  </a:xfrm>
                  <a:prstGeom prst="rect">
                    <a:avLst/>
                  </a:prstGeom>
                  <a:noFill/>
                  <a:ln>
                    <a:noFill/>
                  </a:ln>
                </pic:spPr>
              </pic:pic>
            </a:graphicData>
          </a:graphic>
        </wp:anchor>
      </w:drawing>
    </w:r>
    <w:r w:rsidRPr="00D85E1D">
      <w:rPr>
        <w:noProof/>
      </w:rPr>
      <w:drawing>
        <wp:anchor distT="0" distB="0" distL="114300" distR="114300" simplePos="0" relativeHeight="251660288" behindDoc="0" locked="0" layoutInCell="1" allowOverlap="1">
          <wp:simplePos x="0" y="0"/>
          <wp:positionH relativeFrom="margin">
            <wp:align>right</wp:align>
          </wp:positionH>
          <wp:positionV relativeFrom="paragraph">
            <wp:posOffset>635</wp:posOffset>
          </wp:positionV>
          <wp:extent cx="1980719" cy="666750"/>
          <wp:effectExtent l="0" t="0" r="635" b="0"/>
          <wp:wrapNone/>
          <wp:docPr id="2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80719" cy="666750"/>
                  </a:xfrm>
                  <a:prstGeom prst="rect">
                    <a:avLst/>
                  </a:prstGeom>
                </pic:spPr>
              </pic:pic>
            </a:graphicData>
          </a:graphic>
        </wp:anchor>
      </w:drawing>
    </w:r>
  </w:p>
  <w:p w:rsidR="00A930B9" w:rsidRDefault="00A930B9" w:rsidP="0066165C">
    <w:pPr>
      <w:pStyle w:val="Cabealho"/>
      <w:rPr>
        <w:noProof/>
      </w:rPr>
    </w:pPr>
  </w:p>
  <w:p w:rsidR="00A930B9" w:rsidRDefault="00A930B9" w:rsidP="0066165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4614F0"/>
    <w:multiLevelType w:val="hybridMultilevel"/>
    <w:tmpl w:val="1598E840"/>
    <w:lvl w:ilvl="0" w:tplc="23B07648">
      <w:start w:val="4"/>
      <w:numFmt w:val="bullet"/>
      <w:lvlText w:val=""/>
      <w:lvlJc w:val="left"/>
      <w:pPr>
        <w:ind w:left="1125" w:hanging="360"/>
      </w:pPr>
      <w:rPr>
        <w:rFonts w:ascii="Symbol" w:eastAsia="Times New Roman" w:hAnsi="Symbol" w:cs="Arial" w:hint="default"/>
      </w:rPr>
    </w:lvl>
    <w:lvl w:ilvl="1" w:tplc="04160003" w:tentative="1">
      <w:start w:val="1"/>
      <w:numFmt w:val="bullet"/>
      <w:lvlText w:val="o"/>
      <w:lvlJc w:val="left"/>
      <w:pPr>
        <w:ind w:left="1845" w:hanging="360"/>
      </w:pPr>
      <w:rPr>
        <w:rFonts w:ascii="Courier New" w:hAnsi="Courier New" w:cs="Courier New" w:hint="default"/>
      </w:rPr>
    </w:lvl>
    <w:lvl w:ilvl="2" w:tplc="04160005" w:tentative="1">
      <w:start w:val="1"/>
      <w:numFmt w:val="bullet"/>
      <w:lvlText w:val=""/>
      <w:lvlJc w:val="left"/>
      <w:pPr>
        <w:ind w:left="2565" w:hanging="360"/>
      </w:pPr>
      <w:rPr>
        <w:rFonts w:ascii="Wingdings" w:hAnsi="Wingdings" w:hint="default"/>
      </w:rPr>
    </w:lvl>
    <w:lvl w:ilvl="3" w:tplc="04160001" w:tentative="1">
      <w:start w:val="1"/>
      <w:numFmt w:val="bullet"/>
      <w:lvlText w:val=""/>
      <w:lvlJc w:val="left"/>
      <w:pPr>
        <w:ind w:left="3285" w:hanging="360"/>
      </w:pPr>
      <w:rPr>
        <w:rFonts w:ascii="Symbol" w:hAnsi="Symbol" w:hint="default"/>
      </w:rPr>
    </w:lvl>
    <w:lvl w:ilvl="4" w:tplc="04160003" w:tentative="1">
      <w:start w:val="1"/>
      <w:numFmt w:val="bullet"/>
      <w:lvlText w:val="o"/>
      <w:lvlJc w:val="left"/>
      <w:pPr>
        <w:ind w:left="4005" w:hanging="360"/>
      </w:pPr>
      <w:rPr>
        <w:rFonts w:ascii="Courier New" w:hAnsi="Courier New" w:cs="Courier New" w:hint="default"/>
      </w:rPr>
    </w:lvl>
    <w:lvl w:ilvl="5" w:tplc="04160005" w:tentative="1">
      <w:start w:val="1"/>
      <w:numFmt w:val="bullet"/>
      <w:lvlText w:val=""/>
      <w:lvlJc w:val="left"/>
      <w:pPr>
        <w:ind w:left="4725" w:hanging="360"/>
      </w:pPr>
      <w:rPr>
        <w:rFonts w:ascii="Wingdings" w:hAnsi="Wingdings" w:hint="default"/>
      </w:rPr>
    </w:lvl>
    <w:lvl w:ilvl="6" w:tplc="04160001" w:tentative="1">
      <w:start w:val="1"/>
      <w:numFmt w:val="bullet"/>
      <w:lvlText w:val=""/>
      <w:lvlJc w:val="left"/>
      <w:pPr>
        <w:ind w:left="5445" w:hanging="360"/>
      </w:pPr>
      <w:rPr>
        <w:rFonts w:ascii="Symbol" w:hAnsi="Symbol" w:hint="default"/>
      </w:rPr>
    </w:lvl>
    <w:lvl w:ilvl="7" w:tplc="04160003" w:tentative="1">
      <w:start w:val="1"/>
      <w:numFmt w:val="bullet"/>
      <w:lvlText w:val="o"/>
      <w:lvlJc w:val="left"/>
      <w:pPr>
        <w:ind w:left="6165" w:hanging="360"/>
      </w:pPr>
      <w:rPr>
        <w:rFonts w:ascii="Courier New" w:hAnsi="Courier New" w:cs="Courier New" w:hint="default"/>
      </w:rPr>
    </w:lvl>
    <w:lvl w:ilvl="8" w:tplc="04160005" w:tentative="1">
      <w:start w:val="1"/>
      <w:numFmt w:val="bullet"/>
      <w:lvlText w:val=""/>
      <w:lvlJc w:val="left"/>
      <w:pPr>
        <w:ind w:left="6885" w:hanging="360"/>
      </w:pPr>
      <w:rPr>
        <w:rFonts w:ascii="Wingdings" w:hAnsi="Wingdings" w:hint="default"/>
      </w:rPr>
    </w:lvl>
  </w:abstractNum>
  <w:abstractNum w:abstractNumId="2" w15:restartNumberingAfterBreak="0">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CF62D70"/>
    <w:multiLevelType w:val="multilevel"/>
    <w:tmpl w:val="BAB6906A"/>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7" w15:restartNumberingAfterBreak="0">
    <w:nsid w:val="1D1722EC"/>
    <w:multiLevelType w:val="hybridMultilevel"/>
    <w:tmpl w:val="A4D876B4"/>
    <w:lvl w:ilvl="0" w:tplc="A27E3DA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9" w15:restartNumberingAfterBreak="0">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3" w15:restartNumberingAfterBreak="0">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4" w15:restartNumberingAfterBreak="0">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087019C"/>
    <w:multiLevelType w:val="hybridMultilevel"/>
    <w:tmpl w:val="FC5E2B80"/>
    <w:lvl w:ilvl="0" w:tplc="8A066C10">
      <w:start w:val="1"/>
      <w:numFmt w:val="lowerLetter"/>
      <w:lvlText w:val="%1)"/>
      <w:lvlJc w:val="left"/>
      <w:pPr>
        <w:ind w:left="3024" w:hanging="360"/>
      </w:pPr>
      <w:rPr>
        <w:rFonts w:hint="default"/>
      </w:rPr>
    </w:lvl>
    <w:lvl w:ilvl="1" w:tplc="04160019" w:tentative="1">
      <w:start w:val="1"/>
      <w:numFmt w:val="lowerLetter"/>
      <w:lvlText w:val="%2."/>
      <w:lvlJc w:val="left"/>
      <w:pPr>
        <w:ind w:left="3744" w:hanging="360"/>
      </w:pPr>
    </w:lvl>
    <w:lvl w:ilvl="2" w:tplc="0416001B" w:tentative="1">
      <w:start w:val="1"/>
      <w:numFmt w:val="lowerRoman"/>
      <w:lvlText w:val="%3."/>
      <w:lvlJc w:val="right"/>
      <w:pPr>
        <w:ind w:left="4464" w:hanging="180"/>
      </w:pPr>
    </w:lvl>
    <w:lvl w:ilvl="3" w:tplc="0416000F" w:tentative="1">
      <w:start w:val="1"/>
      <w:numFmt w:val="decimal"/>
      <w:lvlText w:val="%4."/>
      <w:lvlJc w:val="left"/>
      <w:pPr>
        <w:ind w:left="5184" w:hanging="360"/>
      </w:pPr>
    </w:lvl>
    <w:lvl w:ilvl="4" w:tplc="04160019" w:tentative="1">
      <w:start w:val="1"/>
      <w:numFmt w:val="lowerLetter"/>
      <w:lvlText w:val="%5."/>
      <w:lvlJc w:val="left"/>
      <w:pPr>
        <w:ind w:left="5904" w:hanging="360"/>
      </w:pPr>
    </w:lvl>
    <w:lvl w:ilvl="5" w:tplc="0416001B" w:tentative="1">
      <w:start w:val="1"/>
      <w:numFmt w:val="lowerRoman"/>
      <w:lvlText w:val="%6."/>
      <w:lvlJc w:val="right"/>
      <w:pPr>
        <w:ind w:left="6624" w:hanging="180"/>
      </w:pPr>
    </w:lvl>
    <w:lvl w:ilvl="6" w:tplc="0416000F" w:tentative="1">
      <w:start w:val="1"/>
      <w:numFmt w:val="decimal"/>
      <w:lvlText w:val="%7."/>
      <w:lvlJc w:val="left"/>
      <w:pPr>
        <w:ind w:left="7344" w:hanging="360"/>
      </w:pPr>
    </w:lvl>
    <w:lvl w:ilvl="7" w:tplc="04160019" w:tentative="1">
      <w:start w:val="1"/>
      <w:numFmt w:val="lowerLetter"/>
      <w:lvlText w:val="%8."/>
      <w:lvlJc w:val="left"/>
      <w:pPr>
        <w:ind w:left="8064" w:hanging="360"/>
      </w:pPr>
    </w:lvl>
    <w:lvl w:ilvl="8" w:tplc="0416001B" w:tentative="1">
      <w:start w:val="1"/>
      <w:numFmt w:val="lowerRoman"/>
      <w:lvlText w:val="%9."/>
      <w:lvlJc w:val="right"/>
      <w:pPr>
        <w:ind w:left="8784" w:hanging="180"/>
      </w:pPr>
    </w:lvl>
  </w:abstractNum>
  <w:abstractNum w:abstractNumId="16" w15:restartNumberingAfterBreak="0">
    <w:nsid w:val="5C81041E"/>
    <w:multiLevelType w:val="hybridMultilevel"/>
    <w:tmpl w:val="AEAA3A80"/>
    <w:lvl w:ilvl="0" w:tplc="0512CC42">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0BC500E"/>
    <w:multiLevelType w:val="hybridMultilevel"/>
    <w:tmpl w:val="BFD6E5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9" w15:restartNumberingAfterBreak="0">
    <w:nsid w:val="6D1D3001"/>
    <w:multiLevelType w:val="hybridMultilevel"/>
    <w:tmpl w:val="4754BE4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D5C01BA"/>
    <w:multiLevelType w:val="hybridMultilevel"/>
    <w:tmpl w:val="FAE82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21"/>
  </w:num>
  <w:num w:numId="5">
    <w:abstractNumId w:val="10"/>
  </w:num>
  <w:num w:numId="6">
    <w:abstractNumId w:val="0"/>
  </w:num>
  <w:num w:numId="7">
    <w:abstractNumId w:val="22"/>
  </w:num>
  <w:num w:numId="8">
    <w:abstractNumId w:val="8"/>
  </w:num>
  <w:num w:numId="9">
    <w:abstractNumId w:val="20"/>
  </w:num>
  <w:num w:numId="10">
    <w:abstractNumId w:val="13"/>
  </w:num>
  <w:num w:numId="11">
    <w:abstractNumId w:val="11"/>
  </w:num>
  <w:num w:numId="12">
    <w:abstractNumId w:val="2"/>
  </w:num>
  <w:num w:numId="13">
    <w:abstractNumId w:val="14"/>
  </w:num>
  <w:num w:numId="14">
    <w:abstractNumId w:val="12"/>
  </w:num>
  <w:num w:numId="15">
    <w:abstractNumId w:val="5"/>
  </w:num>
  <w:num w:numId="16">
    <w:abstractNumId w:val="18"/>
  </w:num>
  <w:num w:numId="17">
    <w:abstractNumId w:val="9"/>
  </w:num>
  <w:num w:numId="18">
    <w:abstractNumId w:val="6"/>
  </w:num>
  <w:num w:numId="19">
    <w:abstractNumId w:val="7"/>
  </w:num>
  <w:num w:numId="20">
    <w:abstractNumId w:val="16"/>
  </w:num>
  <w:num w:numId="21">
    <w:abstractNumId w:val="1"/>
  </w:num>
  <w:num w:numId="22">
    <w:abstractNumId w:val="1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06"/>
    <w:rsid w:val="0000125B"/>
    <w:rsid w:val="00004116"/>
    <w:rsid w:val="0001067D"/>
    <w:rsid w:val="00011958"/>
    <w:rsid w:val="00017A65"/>
    <w:rsid w:val="000208D9"/>
    <w:rsid w:val="000218C9"/>
    <w:rsid w:val="000232CC"/>
    <w:rsid w:val="00024D44"/>
    <w:rsid w:val="00030418"/>
    <w:rsid w:val="000357C0"/>
    <w:rsid w:val="000400EB"/>
    <w:rsid w:val="000414BF"/>
    <w:rsid w:val="000440A1"/>
    <w:rsid w:val="00044ABB"/>
    <w:rsid w:val="000457B5"/>
    <w:rsid w:val="000505D5"/>
    <w:rsid w:val="00050949"/>
    <w:rsid w:val="00051247"/>
    <w:rsid w:val="000540B0"/>
    <w:rsid w:val="00056AA2"/>
    <w:rsid w:val="00057577"/>
    <w:rsid w:val="000579D4"/>
    <w:rsid w:val="0006442E"/>
    <w:rsid w:val="000663AE"/>
    <w:rsid w:val="00070325"/>
    <w:rsid w:val="000704B1"/>
    <w:rsid w:val="00071AB2"/>
    <w:rsid w:val="0007376B"/>
    <w:rsid w:val="000737E9"/>
    <w:rsid w:val="000741A9"/>
    <w:rsid w:val="0007653D"/>
    <w:rsid w:val="00076994"/>
    <w:rsid w:val="00083A7D"/>
    <w:rsid w:val="00084649"/>
    <w:rsid w:val="000853CB"/>
    <w:rsid w:val="00085986"/>
    <w:rsid w:val="00091D86"/>
    <w:rsid w:val="00092B60"/>
    <w:rsid w:val="00096280"/>
    <w:rsid w:val="000A6C0E"/>
    <w:rsid w:val="000B3EA9"/>
    <w:rsid w:val="000B5D49"/>
    <w:rsid w:val="000C148E"/>
    <w:rsid w:val="000C26B5"/>
    <w:rsid w:val="000C48D4"/>
    <w:rsid w:val="000D19CB"/>
    <w:rsid w:val="000D2F34"/>
    <w:rsid w:val="000D470A"/>
    <w:rsid w:val="000D7F0B"/>
    <w:rsid w:val="000E10C8"/>
    <w:rsid w:val="000E190B"/>
    <w:rsid w:val="000E2187"/>
    <w:rsid w:val="000E66B9"/>
    <w:rsid w:val="000E7B90"/>
    <w:rsid w:val="000F1D60"/>
    <w:rsid w:val="000F1E2E"/>
    <w:rsid w:val="000F21C5"/>
    <w:rsid w:val="000F4D1B"/>
    <w:rsid w:val="000F593A"/>
    <w:rsid w:val="000F658D"/>
    <w:rsid w:val="00102047"/>
    <w:rsid w:val="00104C95"/>
    <w:rsid w:val="00105DC6"/>
    <w:rsid w:val="00111C91"/>
    <w:rsid w:val="00113690"/>
    <w:rsid w:val="00115B9A"/>
    <w:rsid w:val="00120353"/>
    <w:rsid w:val="001210EE"/>
    <w:rsid w:val="0012722E"/>
    <w:rsid w:val="00130BCC"/>
    <w:rsid w:val="00131266"/>
    <w:rsid w:val="00131690"/>
    <w:rsid w:val="00136C3D"/>
    <w:rsid w:val="00137D83"/>
    <w:rsid w:val="00142558"/>
    <w:rsid w:val="00153ADF"/>
    <w:rsid w:val="00155963"/>
    <w:rsid w:val="00157467"/>
    <w:rsid w:val="00157646"/>
    <w:rsid w:val="00157E6C"/>
    <w:rsid w:val="00163232"/>
    <w:rsid w:val="00167D6F"/>
    <w:rsid w:val="00170185"/>
    <w:rsid w:val="00170DA1"/>
    <w:rsid w:val="0017363E"/>
    <w:rsid w:val="001752E6"/>
    <w:rsid w:val="00180297"/>
    <w:rsid w:val="00180FC9"/>
    <w:rsid w:val="0018181F"/>
    <w:rsid w:val="00183DAD"/>
    <w:rsid w:val="0018457D"/>
    <w:rsid w:val="00185159"/>
    <w:rsid w:val="00186268"/>
    <w:rsid w:val="00186FBA"/>
    <w:rsid w:val="00190741"/>
    <w:rsid w:val="001912B4"/>
    <w:rsid w:val="00191CAF"/>
    <w:rsid w:val="0019247D"/>
    <w:rsid w:val="00192ACA"/>
    <w:rsid w:val="0019424C"/>
    <w:rsid w:val="001A13B7"/>
    <w:rsid w:val="001A22A0"/>
    <w:rsid w:val="001A3316"/>
    <w:rsid w:val="001B0987"/>
    <w:rsid w:val="001B2049"/>
    <w:rsid w:val="001B5806"/>
    <w:rsid w:val="001B732E"/>
    <w:rsid w:val="001B7952"/>
    <w:rsid w:val="001C4995"/>
    <w:rsid w:val="001C69A1"/>
    <w:rsid w:val="001C7AB7"/>
    <w:rsid w:val="001D3189"/>
    <w:rsid w:val="001D49B4"/>
    <w:rsid w:val="001D5FC1"/>
    <w:rsid w:val="001D617B"/>
    <w:rsid w:val="001D7CAC"/>
    <w:rsid w:val="001E4A1C"/>
    <w:rsid w:val="001E70C6"/>
    <w:rsid w:val="001F10E5"/>
    <w:rsid w:val="001F4212"/>
    <w:rsid w:val="001F4C94"/>
    <w:rsid w:val="001F63FF"/>
    <w:rsid w:val="001F6820"/>
    <w:rsid w:val="00211EC7"/>
    <w:rsid w:val="00222E91"/>
    <w:rsid w:val="00224F37"/>
    <w:rsid w:val="00230A36"/>
    <w:rsid w:val="00230DD1"/>
    <w:rsid w:val="0023245D"/>
    <w:rsid w:val="0023447D"/>
    <w:rsid w:val="00235AF0"/>
    <w:rsid w:val="00241128"/>
    <w:rsid w:val="00250848"/>
    <w:rsid w:val="00250FCF"/>
    <w:rsid w:val="0025536F"/>
    <w:rsid w:val="00255CD1"/>
    <w:rsid w:val="002560A5"/>
    <w:rsid w:val="00262479"/>
    <w:rsid w:val="00267BCC"/>
    <w:rsid w:val="002761CA"/>
    <w:rsid w:val="00280221"/>
    <w:rsid w:val="00282059"/>
    <w:rsid w:val="0028259D"/>
    <w:rsid w:val="002926C2"/>
    <w:rsid w:val="00293524"/>
    <w:rsid w:val="00293B77"/>
    <w:rsid w:val="002A015D"/>
    <w:rsid w:val="002A15A2"/>
    <w:rsid w:val="002A3B6B"/>
    <w:rsid w:val="002A43E7"/>
    <w:rsid w:val="002B027E"/>
    <w:rsid w:val="002C0675"/>
    <w:rsid w:val="002C4B77"/>
    <w:rsid w:val="002D0B20"/>
    <w:rsid w:val="002D0F04"/>
    <w:rsid w:val="002E06AC"/>
    <w:rsid w:val="002F1992"/>
    <w:rsid w:val="002F31E5"/>
    <w:rsid w:val="002F4059"/>
    <w:rsid w:val="00303E77"/>
    <w:rsid w:val="00310E10"/>
    <w:rsid w:val="0031120B"/>
    <w:rsid w:val="00314DF9"/>
    <w:rsid w:val="00316F79"/>
    <w:rsid w:val="003174E3"/>
    <w:rsid w:val="0031792E"/>
    <w:rsid w:val="00320386"/>
    <w:rsid w:val="0032237E"/>
    <w:rsid w:val="00323E36"/>
    <w:rsid w:val="00324B72"/>
    <w:rsid w:val="003272A9"/>
    <w:rsid w:val="0032730C"/>
    <w:rsid w:val="003306D5"/>
    <w:rsid w:val="0033596E"/>
    <w:rsid w:val="00335F18"/>
    <w:rsid w:val="00340623"/>
    <w:rsid w:val="0034153A"/>
    <w:rsid w:val="0034666E"/>
    <w:rsid w:val="00347B3C"/>
    <w:rsid w:val="00354C18"/>
    <w:rsid w:val="003565A1"/>
    <w:rsid w:val="003602B7"/>
    <w:rsid w:val="00362176"/>
    <w:rsid w:val="003625BF"/>
    <w:rsid w:val="003626C2"/>
    <w:rsid w:val="00365C49"/>
    <w:rsid w:val="00367AFA"/>
    <w:rsid w:val="003712EB"/>
    <w:rsid w:val="00371348"/>
    <w:rsid w:val="0037178C"/>
    <w:rsid w:val="00372750"/>
    <w:rsid w:val="00372778"/>
    <w:rsid w:val="00375FB5"/>
    <w:rsid w:val="00376189"/>
    <w:rsid w:val="003779F6"/>
    <w:rsid w:val="00377CA6"/>
    <w:rsid w:val="00380F76"/>
    <w:rsid w:val="003855D6"/>
    <w:rsid w:val="00386964"/>
    <w:rsid w:val="00390488"/>
    <w:rsid w:val="00393C77"/>
    <w:rsid w:val="00394A0A"/>
    <w:rsid w:val="0039686A"/>
    <w:rsid w:val="0039695B"/>
    <w:rsid w:val="003A5DD1"/>
    <w:rsid w:val="003C04F1"/>
    <w:rsid w:val="003C17D2"/>
    <w:rsid w:val="003C259D"/>
    <w:rsid w:val="003C3853"/>
    <w:rsid w:val="003D1BF3"/>
    <w:rsid w:val="003D51A8"/>
    <w:rsid w:val="003D6F58"/>
    <w:rsid w:val="003E21E7"/>
    <w:rsid w:val="003E3AB4"/>
    <w:rsid w:val="003F04C2"/>
    <w:rsid w:val="003F7725"/>
    <w:rsid w:val="003F7879"/>
    <w:rsid w:val="00405874"/>
    <w:rsid w:val="004059EB"/>
    <w:rsid w:val="00406028"/>
    <w:rsid w:val="004076D1"/>
    <w:rsid w:val="00410126"/>
    <w:rsid w:val="00422297"/>
    <w:rsid w:val="00424ECF"/>
    <w:rsid w:val="00434980"/>
    <w:rsid w:val="00435F62"/>
    <w:rsid w:val="00436B72"/>
    <w:rsid w:val="00437022"/>
    <w:rsid w:val="00440191"/>
    <w:rsid w:val="00441D12"/>
    <w:rsid w:val="00451546"/>
    <w:rsid w:val="00454D5F"/>
    <w:rsid w:val="00455093"/>
    <w:rsid w:val="004563F0"/>
    <w:rsid w:val="0045729F"/>
    <w:rsid w:val="0046141B"/>
    <w:rsid w:val="0046250F"/>
    <w:rsid w:val="00466D0A"/>
    <w:rsid w:val="00473964"/>
    <w:rsid w:val="004746A7"/>
    <w:rsid w:val="004848A2"/>
    <w:rsid w:val="0049367A"/>
    <w:rsid w:val="00496024"/>
    <w:rsid w:val="00496A9A"/>
    <w:rsid w:val="004978EF"/>
    <w:rsid w:val="00497941"/>
    <w:rsid w:val="004A1037"/>
    <w:rsid w:val="004A489A"/>
    <w:rsid w:val="004A6C87"/>
    <w:rsid w:val="004B0732"/>
    <w:rsid w:val="004B1BEB"/>
    <w:rsid w:val="004B541C"/>
    <w:rsid w:val="004B5624"/>
    <w:rsid w:val="004B60C4"/>
    <w:rsid w:val="004B7D60"/>
    <w:rsid w:val="004C53ED"/>
    <w:rsid w:val="004D068A"/>
    <w:rsid w:val="004D1266"/>
    <w:rsid w:val="004D278D"/>
    <w:rsid w:val="004D50EC"/>
    <w:rsid w:val="004D5337"/>
    <w:rsid w:val="004D5D9E"/>
    <w:rsid w:val="004E036A"/>
    <w:rsid w:val="004E5CEC"/>
    <w:rsid w:val="004E5FE6"/>
    <w:rsid w:val="004E753F"/>
    <w:rsid w:val="004F070A"/>
    <w:rsid w:val="004F0997"/>
    <w:rsid w:val="004F5F88"/>
    <w:rsid w:val="005004FE"/>
    <w:rsid w:val="00501449"/>
    <w:rsid w:val="00505F8E"/>
    <w:rsid w:val="00510EA7"/>
    <w:rsid w:val="00514D96"/>
    <w:rsid w:val="00515D3F"/>
    <w:rsid w:val="00516315"/>
    <w:rsid w:val="0052057A"/>
    <w:rsid w:val="00523493"/>
    <w:rsid w:val="00524738"/>
    <w:rsid w:val="00525518"/>
    <w:rsid w:val="00526855"/>
    <w:rsid w:val="00526C80"/>
    <w:rsid w:val="00526DB2"/>
    <w:rsid w:val="00526DC8"/>
    <w:rsid w:val="005316E6"/>
    <w:rsid w:val="00535F87"/>
    <w:rsid w:val="005376A5"/>
    <w:rsid w:val="00537B3A"/>
    <w:rsid w:val="0054554A"/>
    <w:rsid w:val="005532DC"/>
    <w:rsid w:val="00553500"/>
    <w:rsid w:val="00556C67"/>
    <w:rsid w:val="00562F70"/>
    <w:rsid w:val="00565CF9"/>
    <w:rsid w:val="0056720D"/>
    <w:rsid w:val="00567F1B"/>
    <w:rsid w:val="00572091"/>
    <w:rsid w:val="00574A6D"/>
    <w:rsid w:val="00575A8D"/>
    <w:rsid w:val="005777BE"/>
    <w:rsid w:val="00581CF2"/>
    <w:rsid w:val="005848A4"/>
    <w:rsid w:val="00587741"/>
    <w:rsid w:val="00587942"/>
    <w:rsid w:val="00591183"/>
    <w:rsid w:val="005953E7"/>
    <w:rsid w:val="005B11C3"/>
    <w:rsid w:val="005B1233"/>
    <w:rsid w:val="005B34A7"/>
    <w:rsid w:val="005B5F11"/>
    <w:rsid w:val="005C0157"/>
    <w:rsid w:val="005C2E21"/>
    <w:rsid w:val="005C3772"/>
    <w:rsid w:val="005C44AD"/>
    <w:rsid w:val="005C7788"/>
    <w:rsid w:val="005D1111"/>
    <w:rsid w:val="005D3F30"/>
    <w:rsid w:val="005E1645"/>
    <w:rsid w:val="005E43CD"/>
    <w:rsid w:val="005E5B62"/>
    <w:rsid w:val="005F0792"/>
    <w:rsid w:val="005F315A"/>
    <w:rsid w:val="005F7807"/>
    <w:rsid w:val="00600563"/>
    <w:rsid w:val="00603F6C"/>
    <w:rsid w:val="006068E2"/>
    <w:rsid w:val="00607EA4"/>
    <w:rsid w:val="0061228F"/>
    <w:rsid w:val="006125F1"/>
    <w:rsid w:val="00612740"/>
    <w:rsid w:val="006140CB"/>
    <w:rsid w:val="0061650F"/>
    <w:rsid w:val="00621AE4"/>
    <w:rsid w:val="00623290"/>
    <w:rsid w:val="0062525F"/>
    <w:rsid w:val="00625FE5"/>
    <w:rsid w:val="00630CD1"/>
    <w:rsid w:val="00631422"/>
    <w:rsid w:val="00632F52"/>
    <w:rsid w:val="006409B5"/>
    <w:rsid w:val="0064593B"/>
    <w:rsid w:val="00652319"/>
    <w:rsid w:val="00652723"/>
    <w:rsid w:val="0065305D"/>
    <w:rsid w:val="0065438E"/>
    <w:rsid w:val="00656271"/>
    <w:rsid w:val="0066025B"/>
    <w:rsid w:val="0066165C"/>
    <w:rsid w:val="00661DBD"/>
    <w:rsid w:val="00661DF7"/>
    <w:rsid w:val="006623B0"/>
    <w:rsid w:val="00665A48"/>
    <w:rsid w:val="00666FBA"/>
    <w:rsid w:val="006869B8"/>
    <w:rsid w:val="00691626"/>
    <w:rsid w:val="006931D7"/>
    <w:rsid w:val="006965C2"/>
    <w:rsid w:val="006A149F"/>
    <w:rsid w:val="006A197C"/>
    <w:rsid w:val="006A4231"/>
    <w:rsid w:val="006A492B"/>
    <w:rsid w:val="006A5B95"/>
    <w:rsid w:val="006B1C2B"/>
    <w:rsid w:val="006B346A"/>
    <w:rsid w:val="006B37C6"/>
    <w:rsid w:val="006C0770"/>
    <w:rsid w:val="006C114F"/>
    <w:rsid w:val="006C7E67"/>
    <w:rsid w:val="006D03A1"/>
    <w:rsid w:val="006D076A"/>
    <w:rsid w:val="006D114A"/>
    <w:rsid w:val="006D2A15"/>
    <w:rsid w:val="006D2B6F"/>
    <w:rsid w:val="006D3BA5"/>
    <w:rsid w:val="006D6261"/>
    <w:rsid w:val="006D6B9B"/>
    <w:rsid w:val="006E0328"/>
    <w:rsid w:val="006E34AF"/>
    <w:rsid w:val="006F180E"/>
    <w:rsid w:val="006F1DF6"/>
    <w:rsid w:val="006F2504"/>
    <w:rsid w:val="006F3108"/>
    <w:rsid w:val="006F5D02"/>
    <w:rsid w:val="00702177"/>
    <w:rsid w:val="0070457B"/>
    <w:rsid w:val="00706423"/>
    <w:rsid w:val="00711A60"/>
    <w:rsid w:val="00711C05"/>
    <w:rsid w:val="007151D0"/>
    <w:rsid w:val="00716663"/>
    <w:rsid w:val="007201AE"/>
    <w:rsid w:val="00726BB4"/>
    <w:rsid w:val="00730245"/>
    <w:rsid w:val="00731923"/>
    <w:rsid w:val="00733691"/>
    <w:rsid w:val="00734177"/>
    <w:rsid w:val="007377CB"/>
    <w:rsid w:val="00737DCB"/>
    <w:rsid w:val="007404F8"/>
    <w:rsid w:val="00741D8F"/>
    <w:rsid w:val="00741E09"/>
    <w:rsid w:val="0074408C"/>
    <w:rsid w:val="00744A65"/>
    <w:rsid w:val="007454C7"/>
    <w:rsid w:val="00746FD9"/>
    <w:rsid w:val="00754C96"/>
    <w:rsid w:val="00755E23"/>
    <w:rsid w:val="00757B49"/>
    <w:rsid w:val="00761E88"/>
    <w:rsid w:val="007646D7"/>
    <w:rsid w:val="007712A5"/>
    <w:rsid w:val="007719BE"/>
    <w:rsid w:val="00774ECE"/>
    <w:rsid w:val="00776D40"/>
    <w:rsid w:val="007772D0"/>
    <w:rsid w:val="00781128"/>
    <w:rsid w:val="00781E0E"/>
    <w:rsid w:val="007824C9"/>
    <w:rsid w:val="007847C1"/>
    <w:rsid w:val="007849EC"/>
    <w:rsid w:val="00785ADF"/>
    <w:rsid w:val="00786208"/>
    <w:rsid w:val="00787695"/>
    <w:rsid w:val="00790345"/>
    <w:rsid w:val="00790A38"/>
    <w:rsid w:val="0079128F"/>
    <w:rsid w:val="00791DB4"/>
    <w:rsid w:val="00793BA1"/>
    <w:rsid w:val="00795B39"/>
    <w:rsid w:val="007A417B"/>
    <w:rsid w:val="007B038C"/>
    <w:rsid w:val="007B060F"/>
    <w:rsid w:val="007B07BE"/>
    <w:rsid w:val="007B2576"/>
    <w:rsid w:val="007C3BAC"/>
    <w:rsid w:val="007D0A05"/>
    <w:rsid w:val="007D2142"/>
    <w:rsid w:val="007E1184"/>
    <w:rsid w:val="007E7C29"/>
    <w:rsid w:val="007F1940"/>
    <w:rsid w:val="007F397E"/>
    <w:rsid w:val="007F60C5"/>
    <w:rsid w:val="008008E6"/>
    <w:rsid w:val="0080490A"/>
    <w:rsid w:val="0080768D"/>
    <w:rsid w:val="00810B8B"/>
    <w:rsid w:val="00812964"/>
    <w:rsid w:val="00812FDC"/>
    <w:rsid w:val="00814219"/>
    <w:rsid w:val="0081510A"/>
    <w:rsid w:val="00815347"/>
    <w:rsid w:val="008166AF"/>
    <w:rsid w:val="00816BD8"/>
    <w:rsid w:val="008209E7"/>
    <w:rsid w:val="00822090"/>
    <w:rsid w:val="00823FFA"/>
    <w:rsid w:val="00830A2A"/>
    <w:rsid w:val="00833C14"/>
    <w:rsid w:val="0084047D"/>
    <w:rsid w:val="0084404D"/>
    <w:rsid w:val="0084723C"/>
    <w:rsid w:val="00847882"/>
    <w:rsid w:val="008519C2"/>
    <w:rsid w:val="00860165"/>
    <w:rsid w:val="00864763"/>
    <w:rsid w:val="00867DC5"/>
    <w:rsid w:val="00871231"/>
    <w:rsid w:val="008724F9"/>
    <w:rsid w:val="0087664C"/>
    <w:rsid w:val="008813C2"/>
    <w:rsid w:val="008829F5"/>
    <w:rsid w:val="008856C4"/>
    <w:rsid w:val="008871B2"/>
    <w:rsid w:val="00891496"/>
    <w:rsid w:val="00891715"/>
    <w:rsid w:val="00891DED"/>
    <w:rsid w:val="008A1E9E"/>
    <w:rsid w:val="008A3342"/>
    <w:rsid w:val="008A4008"/>
    <w:rsid w:val="008A75A2"/>
    <w:rsid w:val="008B3931"/>
    <w:rsid w:val="008B5385"/>
    <w:rsid w:val="008C48D8"/>
    <w:rsid w:val="008C4D9C"/>
    <w:rsid w:val="008C52BF"/>
    <w:rsid w:val="008C5AC3"/>
    <w:rsid w:val="008D391B"/>
    <w:rsid w:val="008D3C4D"/>
    <w:rsid w:val="008D433F"/>
    <w:rsid w:val="008D45E1"/>
    <w:rsid w:val="008D475C"/>
    <w:rsid w:val="008D5670"/>
    <w:rsid w:val="008D6C56"/>
    <w:rsid w:val="008E2A45"/>
    <w:rsid w:val="008E4247"/>
    <w:rsid w:val="008E42EA"/>
    <w:rsid w:val="008E603C"/>
    <w:rsid w:val="008E6729"/>
    <w:rsid w:val="008F0484"/>
    <w:rsid w:val="008F1002"/>
    <w:rsid w:val="008F5390"/>
    <w:rsid w:val="00901FA5"/>
    <w:rsid w:val="00904944"/>
    <w:rsid w:val="00907AA5"/>
    <w:rsid w:val="00907F6B"/>
    <w:rsid w:val="009101FD"/>
    <w:rsid w:val="00910738"/>
    <w:rsid w:val="00911305"/>
    <w:rsid w:val="0091140A"/>
    <w:rsid w:val="009117D9"/>
    <w:rsid w:val="00913DE9"/>
    <w:rsid w:val="00917E15"/>
    <w:rsid w:val="00922AB1"/>
    <w:rsid w:val="0093222C"/>
    <w:rsid w:val="00935733"/>
    <w:rsid w:val="00942603"/>
    <w:rsid w:val="00942655"/>
    <w:rsid w:val="009426D1"/>
    <w:rsid w:val="00944A34"/>
    <w:rsid w:val="00944A78"/>
    <w:rsid w:val="00947010"/>
    <w:rsid w:val="009555CA"/>
    <w:rsid w:val="00960DDE"/>
    <w:rsid w:val="00960F2D"/>
    <w:rsid w:val="00964E7E"/>
    <w:rsid w:val="00966FC3"/>
    <w:rsid w:val="00967F9F"/>
    <w:rsid w:val="0097049B"/>
    <w:rsid w:val="00971304"/>
    <w:rsid w:val="00971ABA"/>
    <w:rsid w:val="00972C6E"/>
    <w:rsid w:val="0098102B"/>
    <w:rsid w:val="0098109A"/>
    <w:rsid w:val="0098134B"/>
    <w:rsid w:val="00984989"/>
    <w:rsid w:val="0098724A"/>
    <w:rsid w:val="0099086C"/>
    <w:rsid w:val="00990C6D"/>
    <w:rsid w:val="00990E6D"/>
    <w:rsid w:val="009969A4"/>
    <w:rsid w:val="009A02B0"/>
    <w:rsid w:val="009A03CC"/>
    <w:rsid w:val="009A061A"/>
    <w:rsid w:val="009A47DB"/>
    <w:rsid w:val="009A7CE8"/>
    <w:rsid w:val="009B013D"/>
    <w:rsid w:val="009B0F30"/>
    <w:rsid w:val="009B4607"/>
    <w:rsid w:val="009B64E4"/>
    <w:rsid w:val="009B7806"/>
    <w:rsid w:val="009C0477"/>
    <w:rsid w:val="009C299F"/>
    <w:rsid w:val="009C518F"/>
    <w:rsid w:val="009C6293"/>
    <w:rsid w:val="009C717D"/>
    <w:rsid w:val="009D007A"/>
    <w:rsid w:val="009D00CD"/>
    <w:rsid w:val="009D0C80"/>
    <w:rsid w:val="009D4251"/>
    <w:rsid w:val="009D5C4E"/>
    <w:rsid w:val="009D5F7D"/>
    <w:rsid w:val="009E1B7A"/>
    <w:rsid w:val="009E52A1"/>
    <w:rsid w:val="009E7A3C"/>
    <w:rsid w:val="009F0F34"/>
    <w:rsid w:val="009F15A1"/>
    <w:rsid w:val="009F4746"/>
    <w:rsid w:val="00A00B65"/>
    <w:rsid w:val="00A00E5D"/>
    <w:rsid w:val="00A01BAB"/>
    <w:rsid w:val="00A049B4"/>
    <w:rsid w:val="00A07931"/>
    <w:rsid w:val="00A11E91"/>
    <w:rsid w:val="00A1339E"/>
    <w:rsid w:val="00A16041"/>
    <w:rsid w:val="00A25916"/>
    <w:rsid w:val="00A262FD"/>
    <w:rsid w:val="00A26874"/>
    <w:rsid w:val="00A3129A"/>
    <w:rsid w:val="00A36494"/>
    <w:rsid w:val="00A43825"/>
    <w:rsid w:val="00A44F5F"/>
    <w:rsid w:val="00A46FC8"/>
    <w:rsid w:val="00A51FC5"/>
    <w:rsid w:val="00A540EA"/>
    <w:rsid w:val="00A55583"/>
    <w:rsid w:val="00A56B9C"/>
    <w:rsid w:val="00A57E23"/>
    <w:rsid w:val="00A6005A"/>
    <w:rsid w:val="00A620AA"/>
    <w:rsid w:val="00A623AE"/>
    <w:rsid w:val="00A648F1"/>
    <w:rsid w:val="00A658BF"/>
    <w:rsid w:val="00A70156"/>
    <w:rsid w:val="00A70227"/>
    <w:rsid w:val="00A70708"/>
    <w:rsid w:val="00A713C1"/>
    <w:rsid w:val="00A71758"/>
    <w:rsid w:val="00A729E5"/>
    <w:rsid w:val="00A746DA"/>
    <w:rsid w:val="00A759E2"/>
    <w:rsid w:val="00A75D2C"/>
    <w:rsid w:val="00A7775F"/>
    <w:rsid w:val="00A8110A"/>
    <w:rsid w:val="00A84F61"/>
    <w:rsid w:val="00A930B9"/>
    <w:rsid w:val="00A93853"/>
    <w:rsid w:val="00A9550B"/>
    <w:rsid w:val="00A9607A"/>
    <w:rsid w:val="00A9729B"/>
    <w:rsid w:val="00AA1C6F"/>
    <w:rsid w:val="00AA546E"/>
    <w:rsid w:val="00AA73CB"/>
    <w:rsid w:val="00AB1B02"/>
    <w:rsid w:val="00AC1004"/>
    <w:rsid w:val="00AD0090"/>
    <w:rsid w:val="00AD1AE4"/>
    <w:rsid w:val="00AD482E"/>
    <w:rsid w:val="00AD5A46"/>
    <w:rsid w:val="00AE2641"/>
    <w:rsid w:val="00AE4573"/>
    <w:rsid w:val="00AE6111"/>
    <w:rsid w:val="00AF2B9D"/>
    <w:rsid w:val="00AF343F"/>
    <w:rsid w:val="00AF4234"/>
    <w:rsid w:val="00AF6444"/>
    <w:rsid w:val="00B03F1D"/>
    <w:rsid w:val="00B04BC6"/>
    <w:rsid w:val="00B050CE"/>
    <w:rsid w:val="00B05CD8"/>
    <w:rsid w:val="00B05E0E"/>
    <w:rsid w:val="00B076BF"/>
    <w:rsid w:val="00B1526A"/>
    <w:rsid w:val="00B16239"/>
    <w:rsid w:val="00B1706E"/>
    <w:rsid w:val="00B178B8"/>
    <w:rsid w:val="00B2159A"/>
    <w:rsid w:val="00B23E0C"/>
    <w:rsid w:val="00B24998"/>
    <w:rsid w:val="00B25AAC"/>
    <w:rsid w:val="00B25E09"/>
    <w:rsid w:val="00B27074"/>
    <w:rsid w:val="00B31780"/>
    <w:rsid w:val="00B32A26"/>
    <w:rsid w:val="00B37A9D"/>
    <w:rsid w:val="00B408BE"/>
    <w:rsid w:val="00B414EE"/>
    <w:rsid w:val="00B421DD"/>
    <w:rsid w:val="00B4672A"/>
    <w:rsid w:val="00B4750C"/>
    <w:rsid w:val="00B506CD"/>
    <w:rsid w:val="00B529A5"/>
    <w:rsid w:val="00B544DD"/>
    <w:rsid w:val="00B54C0B"/>
    <w:rsid w:val="00B62442"/>
    <w:rsid w:val="00B73E73"/>
    <w:rsid w:val="00B83071"/>
    <w:rsid w:val="00B84703"/>
    <w:rsid w:val="00B8645A"/>
    <w:rsid w:val="00B867F7"/>
    <w:rsid w:val="00B87CE8"/>
    <w:rsid w:val="00B90672"/>
    <w:rsid w:val="00B92837"/>
    <w:rsid w:val="00B9285E"/>
    <w:rsid w:val="00B9353C"/>
    <w:rsid w:val="00B939C7"/>
    <w:rsid w:val="00B9663E"/>
    <w:rsid w:val="00B976FF"/>
    <w:rsid w:val="00BA21E7"/>
    <w:rsid w:val="00BA3825"/>
    <w:rsid w:val="00BA40F1"/>
    <w:rsid w:val="00BA78D4"/>
    <w:rsid w:val="00BB3FD5"/>
    <w:rsid w:val="00BB5DAC"/>
    <w:rsid w:val="00BB7E7C"/>
    <w:rsid w:val="00BC0B32"/>
    <w:rsid w:val="00BC2BAF"/>
    <w:rsid w:val="00BD0818"/>
    <w:rsid w:val="00BD15B4"/>
    <w:rsid w:val="00BD42C4"/>
    <w:rsid w:val="00BD4A0E"/>
    <w:rsid w:val="00BD5966"/>
    <w:rsid w:val="00BD6417"/>
    <w:rsid w:val="00BD7F06"/>
    <w:rsid w:val="00BE1E4F"/>
    <w:rsid w:val="00BE2EA1"/>
    <w:rsid w:val="00BE61D1"/>
    <w:rsid w:val="00BE7784"/>
    <w:rsid w:val="00BF168C"/>
    <w:rsid w:val="00BF1E6C"/>
    <w:rsid w:val="00BF2ECE"/>
    <w:rsid w:val="00BF3F14"/>
    <w:rsid w:val="00C00F0A"/>
    <w:rsid w:val="00C05FD2"/>
    <w:rsid w:val="00C06BA7"/>
    <w:rsid w:val="00C11333"/>
    <w:rsid w:val="00C1143E"/>
    <w:rsid w:val="00C11AEE"/>
    <w:rsid w:val="00C1257D"/>
    <w:rsid w:val="00C14FC0"/>
    <w:rsid w:val="00C15B73"/>
    <w:rsid w:val="00C178ED"/>
    <w:rsid w:val="00C204B4"/>
    <w:rsid w:val="00C21102"/>
    <w:rsid w:val="00C24FFB"/>
    <w:rsid w:val="00C27CF1"/>
    <w:rsid w:val="00C3129B"/>
    <w:rsid w:val="00C3282F"/>
    <w:rsid w:val="00C32B54"/>
    <w:rsid w:val="00C348AC"/>
    <w:rsid w:val="00C357BD"/>
    <w:rsid w:val="00C35B26"/>
    <w:rsid w:val="00C35F7A"/>
    <w:rsid w:val="00C37754"/>
    <w:rsid w:val="00C42767"/>
    <w:rsid w:val="00C44DED"/>
    <w:rsid w:val="00C467E8"/>
    <w:rsid w:val="00C47C53"/>
    <w:rsid w:val="00C52E87"/>
    <w:rsid w:val="00C54838"/>
    <w:rsid w:val="00C557C2"/>
    <w:rsid w:val="00C56C21"/>
    <w:rsid w:val="00C600DC"/>
    <w:rsid w:val="00C63F98"/>
    <w:rsid w:val="00C65FFE"/>
    <w:rsid w:val="00C714D1"/>
    <w:rsid w:val="00C721E9"/>
    <w:rsid w:val="00C76417"/>
    <w:rsid w:val="00C8105C"/>
    <w:rsid w:val="00C83CC1"/>
    <w:rsid w:val="00C84064"/>
    <w:rsid w:val="00C852D9"/>
    <w:rsid w:val="00C859BD"/>
    <w:rsid w:val="00C874B3"/>
    <w:rsid w:val="00C91068"/>
    <w:rsid w:val="00C93512"/>
    <w:rsid w:val="00C93587"/>
    <w:rsid w:val="00C93B85"/>
    <w:rsid w:val="00C945A8"/>
    <w:rsid w:val="00C974BD"/>
    <w:rsid w:val="00CA1EAF"/>
    <w:rsid w:val="00CB0AE7"/>
    <w:rsid w:val="00CB2008"/>
    <w:rsid w:val="00CB521E"/>
    <w:rsid w:val="00CB564F"/>
    <w:rsid w:val="00CB6D8D"/>
    <w:rsid w:val="00CB79FA"/>
    <w:rsid w:val="00CC0857"/>
    <w:rsid w:val="00CC51C4"/>
    <w:rsid w:val="00CC649A"/>
    <w:rsid w:val="00CD0EF4"/>
    <w:rsid w:val="00CD12BB"/>
    <w:rsid w:val="00CD2C44"/>
    <w:rsid w:val="00CD30CE"/>
    <w:rsid w:val="00CD50F6"/>
    <w:rsid w:val="00CD64A4"/>
    <w:rsid w:val="00CD6E5A"/>
    <w:rsid w:val="00CE0C22"/>
    <w:rsid w:val="00CE29F2"/>
    <w:rsid w:val="00CE35D7"/>
    <w:rsid w:val="00CF1076"/>
    <w:rsid w:val="00CF1942"/>
    <w:rsid w:val="00CF344C"/>
    <w:rsid w:val="00CF345E"/>
    <w:rsid w:val="00CF37C1"/>
    <w:rsid w:val="00CF6A4D"/>
    <w:rsid w:val="00D01D67"/>
    <w:rsid w:val="00D02278"/>
    <w:rsid w:val="00D023C4"/>
    <w:rsid w:val="00D120CE"/>
    <w:rsid w:val="00D120FF"/>
    <w:rsid w:val="00D16867"/>
    <w:rsid w:val="00D22955"/>
    <w:rsid w:val="00D2416A"/>
    <w:rsid w:val="00D242AF"/>
    <w:rsid w:val="00D268C4"/>
    <w:rsid w:val="00D27C54"/>
    <w:rsid w:val="00D33C44"/>
    <w:rsid w:val="00D34344"/>
    <w:rsid w:val="00D3523F"/>
    <w:rsid w:val="00D4390F"/>
    <w:rsid w:val="00D51416"/>
    <w:rsid w:val="00D52B89"/>
    <w:rsid w:val="00D61C10"/>
    <w:rsid w:val="00D66EFC"/>
    <w:rsid w:val="00D66FEB"/>
    <w:rsid w:val="00D7746D"/>
    <w:rsid w:val="00D80274"/>
    <w:rsid w:val="00D850AD"/>
    <w:rsid w:val="00D85B5D"/>
    <w:rsid w:val="00D85E1D"/>
    <w:rsid w:val="00D86279"/>
    <w:rsid w:val="00D9787D"/>
    <w:rsid w:val="00DA26CB"/>
    <w:rsid w:val="00DB6E2D"/>
    <w:rsid w:val="00DC6691"/>
    <w:rsid w:val="00DC7C58"/>
    <w:rsid w:val="00DE0006"/>
    <w:rsid w:val="00DE009B"/>
    <w:rsid w:val="00DE40F5"/>
    <w:rsid w:val="00DE4F81"/>
    <w:rsid w:val="00DE51FE"/>
    <w:rsid w:val="00DE535E"/>
    <w:rsid w:val="00DF090D"/>
    <w:rsid w:val="00DF62D9"/>
    <w:rsid w:val="00E010F3"/>
    <w:rsid w:val="00E01839"/>
    <w:rsid w:val="00E03041"/>
    <w:rsid w:val="00E1000D"/>
    <w:rsid w:val="00E10B0B"/>
    <w:rsid w:val="00E17108"/>
    <w:rsid w:val="00E20F14"/>
    <w:rsid w:val="00E22D01"/>
    <w:rsid w:val="00E317CB"/>
    <w:rsid w:val="00E31E5C"/>
    <w:rsid w:val="00E348BB"/>
    <w:rsid w:val="00E35E1C"/>
    <w:rsid w:val="00E37FC1"/>
    <w:rsid w:val="00E41D26"/>
    <w:rsid w:val="00E44708"/>
    <w:rsid w:val="00E50649"/>
    <w:rsid w:val="00E510AE"/>
    <w:rsid w:val="00E51412"/>
    <w:rsid w:val="00E5484C"/>
    <w:rsid w:val="00E54B11"/>
    <w:rsid w:val="00E64A1F"/>
    <w:rsid w:val="00E67BA4"/>
    <w:rsid w:val="00E709AD"/>
    <w:rsid w:val="00E717B3"/>
    <w:rsid w:val="00E71E05"/>
    <w:rsid w:val="00E743EE"/>
    <w:rsid w:val="00E761E4"/>
    <w:rsid w:val="00E813D2"/>
    <w:rsid w:val="00E81E40"/>
    <w:rsid w:val="00E863E6"/>
    <w:rsid w:val="00E86824"/>
    <w:rsid w:val="00E91D32"/>
    <w:rsid w:val="00E96AF9"/>
    <w:rsid w:val="00EA12AE"/>
    <w:rsid w:val="00EA33D9"/>
    <w:rsid w:val="00EA7029"/>
    <w:rsid w:val="00EB0CB8"/>
    <w:rsid w:val="00EB1AE1"/>
    <w:rsid w:val="00EB2D1C"/>
    <w:rsid w:val="00EC047D"/>
    <w:rsid w:val="00EC229E"/>
    <w:rsid w:val="00EC4AC8"/>
    <w:rsid w:val="00EC4ADE"/>
    <w:rsid w:val="00EC6D75"/>
    <w:rsid w:val="00ED3448"/>
    <w:rsid w:val="00ED3844"/>
    <w:rsid w:val="00ED4339"/>
    <w:rsid w:val="00ED4E76"/>
    <w:rsid w:val="00ED5903"/>
    <w:rsid w:val="00EE3DE9"/>
    <w:rsid w:val="00EF16DC"/>
    <w:rsid w:val="00EF5C1B"/>
    <w:rsid w:val="00EF65EF"/>
    <w:rsid w:val="00F0018B"/>
    <w:rsid w:val="00F00C11"/>
    <w:rsid w:val="00F020B7"/>
    <w:rsid w:val="00F05069"/>
    <w:rsid w:val="00F0745F"/>
    <w:rsid w:val="00F10D76"/>
    <w:rsid w:val="00F1355B"/>
    <w:rsid w:val="00F1587C"/>
    <w:rsid w:val="00F216F4"/>
    <w:rsid w:val="00F2334C"/>
    <w:rsid w:val="00F240CF"/>
    <w:rsid w:val="00F26086"/>
    <w:rsid w:val="00F27274"/>
    <w:rsid w:val="00F30DD8"/>
    <w:rsid w:val="00F3597F"/>
    <w:rsid w:val="00F37B21"/>
    <w:rsid w:val="00F37DBA"/>
    <w:rsid w:val="00F41546"/>
    <w:rsid w:val="00F41D09"/>
    <w:rsid w:val="00F43C02"/>
    <w:rsid w:val="00F43CF8"/>
    <w:rsid w:val="00F441BA"/>
    <w:rsid w:val="00F50014"/>
    <w:rsid w:val="00F52573"/>
    <w:rsid w:val="00F55379"/>
    <w:rsid w:val="00F6135C"/>
    <w:rsid w:val="00F62779"/>
    <w:rsid w:val="00F63409"/>
    <w:rsid w:val="00F6654E"/>
    <w:rsid w:val="00F6695C"/>
    <w:rsid w:val="00F67C7D"/>
    <w:rsid w:val="00F73537"/>
    <w:rsid w:val="00F74B80"/>
    <w:rsid w:val="00F83ACF"/>
    <w:rsid w:val="00F90BEF"/>
    <w:rsid w:val="00F90CBB"/>
    <w:rsid w:val="00F91336"/>
    <w:rsid w:val="00F92AA0"/>
    <w:rsid w:val="00F93C7A"/>
    <w:rsid w:val="00F940B3"/>
    <w:rsid w:val="00F97C81"/>
    <w:rsid w:val="00FA4BE1"/>
    <w:rsid w:val="00FA734F"/>
    <w:rsid w:val="00FB4113"/>
    <w:rsid w:val="00FC4D74"/>
    <w:rsid w:val="00FD4F0C"/>
    <w:rsid w:val="00FD562A"/>
    <w:rsid w:val="00FD621E"/>
    <w:rsid w:val="00FD6BA5"/>
    <w:rsid w:val="00FD76F9"/>
    <w:rsid w:val="00FE02B4"/>
    <w:rsid w:val="00FE1C34"/>
    <w:rsid w:val="00FE2D17"/>
    <w:rsid w:val="00FE370A"/>
    <w:rsid w:val="00FE6C78"/>
    <w:rsid w:val="00FE7738"/>
    <w:rsid w:val="00FE7B0F"/>
    <w:rsid w:val="00FF306D"/>
    <w:rsid w:val="00FF395C"/>
    <w:rsid w:val="00FF61C6"/>
    <w:rsid w:val="00FF7C3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8936A89"/>
  <w15:docId w15:val="{D09877A6-55F0-496D-AD4F-E31670ED7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pt-BR" w:eastAsia="pt-BR" w:bidi="ar-SA"/>
      </w:rPr>
    </w:rPrDefault>
    <w:pPrDefault>
      <w:pPr>
        <w:spacing w:after="16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28F"/>
  </w:style>
  <w:style w:type="paragraph" w:styleId="Ttulo1">
    <w:name w:val="heading 1"/>
    <w:basedOn w:val="Normal"/>
    <w:next w:val="Normal"/>
    <w:link w:val="Ttulo1Char"/>
    <w:uiPriority w:val="9"/>
    <w:qFormat/>
    <w:rsid w:val="0079128F"/>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Ttulo2">
    <w:name w:val="heading 2"/>
    <w:basedOn w:val="Normal"/>
    <w:next w:val="Normal"/>
    <w:link w:val="Ttulo2Char"/>
    <w:uiPriority w:val="9"/>
    <w:unhideWhenUsed/>
    <w:qFormat/>
    <w:rsid w:val="0079128F"/>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Ttulo3">
    <w:name w:val="heading 3"/>
    <w:basedOn w:val="Normal"/>
    <w:next w:val="Normal"/>
    <w:link w:val="Ttulo3Char"/>
    <w:uiPriority w:val="9"/>
    <w:unhideWhenUsed/>
    <w:qFormat/>
    <w:rsid w:val="0079128F"/>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Ttulo4">
    <w:name w:val="heading 4"/>
    <w:basedOn w:val="Normal"/>
    <w:next w:val="Normal"/>
    <w:link w:val="Ttulo4Char"/>
    <w:uiPriority w:val="9"/>
    <w:semiHidden/>
    <w:unhideWhenUsed/>
    <w:qFormat/>
    <w:rsid w:val="0079128F"/>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Ttulo5">
    <w:name w:val="heading 5"/>
    <w:basedOn w:val="Normal"/>
    <w:next w:val="Normal"/>
    <w:link w:val="Ttulo5Char"/>
    <w:uiPriority w:val="9"/>
    <w:semiHidden/>
    <w:unhideWhenUsed/>
    <w:qFormat/>
    <w:rsid w:val="0079128F"/>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Ttulo6">
    <w:name w:val="heading 6"/>
    <w:basedOn w:val="Normal"/>
    <w:next w:val="Normal"/>
    <w:link w:val="Ttulo6Char"/>
    <w:uiPriority w:val="9"/>
    <w:semiHidden/>
    <w:unhideWhenUsed/>
    <w:qFormat/>
    <w:rsid w:val="0079128F"/>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Ttulo7">
    <w:name w:val="heading 7"/>
    <w:basedOn w:val="Normal"/>
    <w:next w:val="Normal"/>
    <w:link w:val="Ttulo7Char"/>
    <w:uiPriority w:val="9"/>
    <w:semiHidden/>
    <w:unhideWhenUsed/>
    <w:qFormat/>
    <w:rsid w:val="0079128F"/>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Ttulo8">
    <w:name w:val="heading 8"/>
    <w:basedOn w:val="Normal"/>
    <w:next w:val="Normal"/>
    <w:link w:val="Ttulo8Char"/>
    <w:uiPriority w:val="9"/>
    <w:semiHidden/>
    <w:unhideWhenUsed/>
    <w:qFormat/>
    <w:rsid w:val="0079128F"/>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Ttulo9">
    <w:name w:val="heading 9"/>
    <w:basedOn w:val="Normal"/>
    <w:next w:val="Normal"/>
    <w:link w:val="Ttulo9Char"/>
    <w:uiPriority w:val="9"/>
    <w:semiHidden/>
    <w:unhideWhenUsed/>
    <w:qFormat/>
    <w:rsid w:val="0079128F"/>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spacing w:line="360" w:lineRule="auto"/>
      <w:ind w:firstLine="709"/>
      <w:jc w:val="both"/>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rsid w:val="003C17D2"/>
    <w:pPr>
      <w:spacing w:before="100" w:beforeAutospacing="1" w:after="100" w:afterAutospacing="1"/>
    </w:pPr>
    <w:rPr>
      <w:sz w:val="24"/>
      <w:szCs w:val="24"/>
    </w:rPr>
  </w:style>
  <w:style w:type="table" w:styleId="Tabelacomgrade">
    <w:name w:val="Table Grid"/>
    <w:basedOn w:val="Tabelanormal"/>
    <w:rsid w:val="00335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
    <w:name w:val="Corpo"/>
    <w:rsid w:val="009C0477"/>
    <w:pPr>
      <w:suppressAutoHyphens/>
    </w:pPr>
    <w:rPr>
      <w:color w:val="000000"/>
      <w:lang w:eastAsia="ar-SA"/>
    </w:rPr>
  </w:style>
  <w:style w:type="paragraph" w:styleId="Corpodetexto">
    <w:name w:val="Body Text"/>
    <w:basedOn w:val="Normal"/>
    <w:link w:val="CorpodetextoChar"/>
    <w:unhideWhenUsed/>
    <w:rsid w:val="000F658D"/>
    <w:pPr>
      <w:spacing w:after="120"/>
    </w:pPr>
  </w:style>
  <w:style w:type="character" w:customStyle="1" w:styleId="CorpodetextoChar">
    <w:name w:val="Corpo de texto Char"/>
    <w:basedOn w:val="Fontepargpadro"/>
    <w:link w:val="Corpodetexto"/>
    <w:rsid w:val="000F658D"/>
  </w:style>
  <w:style w:type="character" w:customStyle="1" w:styleId="zmsearchresult">
    <w:name w:val="zmsearchresult"/>
    <w:basedOn w:val="Fontepargpadro"/>
    <w:rsid w:val="00280221"/>
  </w:style>
  <w:style w:type="paragraph" w:styleId="Corpodetexto2">
    <w:name w:val="Body Text 2"/>
    <w:basedOn w:val="Normal"/>
    <w:link w:val="Corpodetexto2Char"/>
    <w:rsid w:val="00ED5903"/>
    <w:pPr>
      <w:spacing w:after="120" w:line="480" w:lineRule="auto"/>
    </w:pPr>
  </w:style>
  <w:style w:type="character" w:customStyle="1" w:styleId="Corpodetexto2Char">
    <w:name w:val="Corpo de texto 2 Char"/>
    <w:basedOn w:val="Fontepargpadro"/>
    <w:link w:val="Corpodetexto2"/>
    <w:rsid w:val="00ED5903"/>
  </w:style>
  <w:style w:type="paragraph" w:customStyle="1" w:styleId="Default">
    <w:name w:val="Default"/>
    <w:rsid w:val="001C4995"/>
    <w:pPr>
      <w:autoSpaceDE w:val="0"/>
      <w:autoSpaceDN w:val="0"/>
      <w:adjustRightInd w:val="0"/>
    </w:pPr>
    <w:rPr>
      <w:rFonts w:ascii="Arial" w:hAnsi="Arial" w:cs="Arial"/>
      <w:color w:val="000000"/>
      <w:sz w:val="24"/>
      <w:szCs w:val="24"/>
    </w:rPr>
  </w:style>
  <w:style w:type="paragraph" w:customStyle="1" w:styleId="A252575">
    <w:name w:val="_A252575"/>
    <w:basedOn w:val="Normal"/>
    <w:rsid w:val="001C4995"/>
    <w:pPr>
      <w:ind w:left="3456" w:firstLine="3456"/>
      <w:jc w:val="both"/>
    </w:pPr>
    <w:rPr>
      <w:rFonts w:ascii="Tms Rmn" w:eastAsia="Tms Rmn" w:hAnsi="Tms Rmn"/>
    </w:rPr>
  </w:style>
  <w:style w:type="character" w:customStyle="1" w:styleId="Ttulo1Char">
    <w:name w:val="Título 1 Char"/>
    <w:basedOn w:val="Fontepargpadro"/>
    <w:link w:val="Ttulo1"/>
    <w:uiPriority w:val="9"/>
    <w:rsid w:val="0079128F"/>
    <w:rPr>
      <w:rFonts w:asciiTheme="majorHAnsi" w:eastAsiaTheme="majorEastAsia" w:hAnsiTheme="majorHAnsi" w:cstheme="majorBidi"/>
      <w:color w:val="262626" w:themeColor="text1" w:themeTint="D9"/>
      <w:sz w:val="40"/>
      <w:szCs w:val="40"/>
    </w:rPr>
  </w:style>
  <w:style w:type="character" w:customStyle="1" w:styleId="Ttulo2Char">
    <w:name w:val="Título 2 Char"/>
    <w:basedOn w:val="Fontepargpadro"/>
    <w:link w:val="Ttulo2"/>
    <w:uiPriority w:val="9"/>
    <w:rsid w:val="0079128F"/>
    <w:rPr>
      <w:rFonts w:asciiTheme="majorHAnsi" w:eastAsiaTheme="majorEastAsia" w:hAnsiTheme="majorHAnsi" w:cstheme="majorBidi"/>
      <w:color w:val="C0504D" w:themeColor="accent2"/>
      <w:sz w:val="36"/>
      <w:szCs w:val="36"/>
    </w:rPr>
  </w:style>
  <w:style w:type="character" w:customStyle="1" w:styleId="Ttulo3Char">
    <w:name w:val="Título 3 Char"/>
    <w:basedOn w:val="Fontepargpadro"/>
    <w:link w:val="Ttulo3"/>
    <w:uiPriority w:val="9"/>
    <w:rsid w:val="0079128F"/>
    <w:rPr>
      <w:rFonts w:asciiTheme="majorHAnsi" w:eastAsiaTheme="majorEastAsia" w:hAnsiTheme="majorHAnsi" w:cstheme="majorBidi"/>
      <w:color w:val="943634" w:themeColor="accent2" w:themeShade="BF"/>
      <w:sz w:val="32"/>
      <w:szCs w:val="32"/>
    </w:rPr>
  </w:style>
  <w:style w:type="character" w:customStyle="1" w:styleId="Ttulo4Char">
    <w:name w:val="Título 4 Char"/>
    <w:basedOn w:val="Fontepargpadro"/>
    <w:link w:val="Ttulo4"/>
    <w:uiPriority w:val="9"/>
    <w:semiHidden/>
    <w:rsid w:val="0079128F"/>
    <w:rPr>
      <w:rFonts w:asciiTheme="majorHAnsi" w:eastAsiaTheme="majorEastAsia" w:hAnsiTheme="majorHAnsi" w:cstheme="majorBidi"/>
      <w:i/>
      <w:iCs/>
      <w:color w:val="632423" w:themeColor="accent2" w:themeShade="80"/>
      <w:sz w:val="28"/>
      <w:szCs w:val="28"/>
    </w:rPr>
  </w:style>
  <w:style w:type="character" w:customStyle="1" w:styleId="Ttulo5Char">
    <w:name w:val="Título 5 Char"/>
    <w:basedOn w:val="Fontepargpadro"/>
    <w:link w:val="Ttulo5"/>
    <w:uiPriority w:val="9"/>
    <w:semiHidden/>
    <w:rsid w:val="0079128F"/>
    <w:rPr>
      <w:rFonts w:asciiTheme="majorHAnsi" w:eastAsiaTheme="majorEastAsia" w:hAnsiTheme="majorHAnsi" w:cstheme="majorBidi"/>
      <w:color w:val="943634" w:themeColor="accent2" w:themeShade="BF"/>
      <w:sz w:val="24"/>
      <w:szCs w:val="24"/>
    </w:rPr>
  </w:style>
  <w:style w:type="character" w:customStyle="1" w:styleId="Ttulo6Char">
    <w:name w:val="Título 6 Char"/>
    <w:basedOn w:val="Fontepargpadro"/>
    <w:link w:val="Ttulo6"/>
    <w:uiPriority w:val="9"/>
    <w:semiHidden/>
    <w:rsid w:val="0079128F"/>
    <w:rPr>
      <w:rFonts w:asciiTheme="majorHAnsi" w:eastAsiaTheme="majorEastAsia" w:hAnsiTheme="majorHAnsi" w:cstheme="majorBidi"/>
      <w:i/>
      <w:iCs/>
      <w:color w:val="632423" w:themeColor="accent2" w:themeShade="80"/>
      <w:sz w:val="24"/>
      <w:szCs w:val="24"/>
    </w:rPr>
  </w:style>
  <w:style w:type="character" w:customStyle="1" w:styleId="Ttulo7Char">
    <w:name w:val="Título 7 Char"/>
    <w:basedOn w:val="Fontepargpadro"/>
    <w:link w:val="Ttulo7"/>
    <w:uiPriority w:val="9"/>
    <w:semiHidden/>
    <w:rsid w:val="0079128F"/>
    <w:rPr>
      <w:rFonts w:asciiTheme="majorHAnsi" w:eastAsiaTheme="majorEastAsia" w:hAnsiTheme="majorHAnsi" w:cstheme="majorBidi"/>
      <w:b/>
      <w:bCs/>
      <w:color w:val="632423" w:themeColor="accent2" w:themeShade="80"/>
      <w:sz w:val="22"/>
      <w:szCs w:val="22"/>
    </w:rPr>
  </w:style>
  <w:style w:type="character" w:customStyle="1" w:styleId="Ttulo8Char">
    <w:name w:val="Título 8 Char"/>
    <w:basedOn w:val="Fontepargpadro"/>
    <w:link w:val="Ttulo8"/>
    <w:uiPriority w:val="9"/>
    <w:semiHidden/>
    <w:rsid w:val="0079128F"/>
    <w:rPr>
      <w:rFonts w:asciiTheme="majorHAnsi" w:eastAsiaTheme="majorEastAsia" w:hAnsiTheme="majorHAnsi" w:cstheme="majorBidi"/>
      <w:color w:val="632423" w:themeColor="accent2" w:themeShade="80"/>
      <w:sz w:val="22"/>
      <w:szCs w:val="22"/>
    </w:rPr>
  </w:style>
  <w:style w:type="character" w:customStyle="1" w:styleId="Ttulo9Char">
    <w:name w:val="Título 9 Char"/>
    <w:basedOn w:val="Fontepargpadro"/>
    <w:link w:val="Ttulo9"/>
    <w:uiPriority w:val="9"/>
    <w:semiHidden/>
    <w:rsid w:val="0079128F"/>
    <w:rPr>
      <w:rFonts w:asciiTheme="majorHAnsi" w:eastAsiaTheme="majorEastAsia" w:hAnsiTheme="majorHAnsi" w:cstheme="majorBidi"/>
      <w:i/>
      <w:iCs/>
      <w:color w:val="632423" w:themeColor="accent2" w:themeShade="80"/>
      <w:sz w:val="22"/>
      <w:szCs w:val="22"/>
    </w:rPr>
  </w:style>
  <w:style w:type="paragraph" w:styleId="Legenda">
    <w:name w:val="caption"/>
    <w:basedOn w:val="Normal"/>
    <w:next w:val="Normal"/>
    <w:uiPriority w:val="35"/>
    <w:semiHidden/>
    <w:unhideWhenUsed/>
    <w:qFormat/>
    <w:rsid w:val="0079128F"/>
    <w:pPr>
      <w:spacing w:line="240" w:lineRule="auto"/>
    </w:pPr>
    <w:rPr>
      <w:b/>
      <w:bCs/>
      <w:color w:val="404040" w:themeColor="text1" w:themeTint="BF"/>
      <w:sz w:val="16"/>
      <w:szCs w:val="16"/>
    </w:rPr>
  </w:style>
  <w:style w:type="paragraph" w:styleId="Ttulo">
    <w:name w:val="Title"/>
    <w:basedOn w:val="Normal"/>
    <w:next w:val="Normal"/>
    <w:link w:val="TtuloChar"/>
    <w:uiPriority w:val="10"/>
    <w:qFormat/>
    <w:rsid w:val="0079128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tuloChar">
    <w:name w:val="Título Char"/>
    <w:basedOn w:val="Fontepargpadro"/>
    <w:link w:val="Ttulo"/>
    <w:uiPriority w:val="10"/>
    <w:rsid w:val="0079128F"/>
    <w:rPr>
      <w:rFonts w:asciiTheme="majorHAnsi" w:eastAsiaTheme="majorEastAsia" w:hAnsiTheme="majorHAnsi" w:cstheme="majorBidi"/>
      <w:color w:val="262626" w:themeColor="text1" w:themeTint="D9"/>
      <w:sz w:val="96"/>
      <w:szCs w:val="96"/>
    </w:rPr>
  </w:style>
  <w:style w:type="paragraph" w:styleId="Subttulo">
    <w:name w:val="Subtitle"/>
    <w:basedOn w:val="Normal"/>
    <w:next w:val="Normal"/>
    <w:link w:val="SubttuloChar"/>
    <w:uiPriority w:val="11"/>
    <w:qFormat/>
    <w:rsid w:val="0079128F"/>
    <w:pPr>
      <w:numPr>
        <w:ilvl w:val="1"/>
      </w:numPr>
      <w:spacing w:after="240"/>
    </w:pPr>
    <w:rPr>
      <w:caps/>
      <w:color w:val="404040" w:themeColor="text1" w:themeTint="BF"/>
      <w:spacing w:val="20"/>
      <w:sz w:val="28"/>
      <w:szCs w:val="28"/>
    </w:rPr>
  </w:style>
  <w:style w:type="character" w:customStyle="1" w:styleId="SubttuloChar">
    <w:name w:val="Subtítulo Char"/>
    <w:basedOn w:val="Fontepargpadro"/>
    <w:link w:val="Subttulo"/>
    <w:uiPriority w:val="11"/>
    <w:rsid w:val="0079128F"/>
    <w:rPr>
      <w:caps/>
      <w:color w:val="404040" w:themeColor="text1" w:themeTint="BF"/>
      <w:spacing w:val="20"/>
      <w:sz w:val="28"/>
      <w:szCs w:val="28"/>
    </w:rPr>
  </w:style>
  <w:style w:type="character" w:styleId="Forte">
    <w:name w:val="Strong"/>
    <w:basedOn w:val="Fontepargpadro"/>
    <w:uiPriority w:val="22"/>
    <w:qFormat/>
    <w:rsid w:val="0079128F"/>
    <w:rPr>
      <w:b/>
      <w:bCs/>
    </w:rPr>
  </w:style>
  <w:style w:type="character" w:styleId="nfase">
    <w:name w:val="Emphasis"/>
    <w:basedOn w:val="Fontepargpadro"/>
    <w:uiPriority w:val="20"/>
    <w:qFormat/>
    <w:rsid w:val="0079128F"/>
    <w:rPr>
      <w:i/>
      <w:iCs/>
      <w:color w:val="000000" w:themeColor="text1"/>
    </w:rPr>
  </w:style>
  <w:style w:type="paragraph" w:styleId="SemEspaamento">
    <w:name w:val="No Spacing"/>
    <w:uiPriority w:val="1"/>
    <w:qFormat/>
    <w:rsid w:val="0079128F"/>
    <w:pPr>
      <w:spacing w:after="0" w:line="240" w:lineRule="auto"/>
    </w:pPr>
  </w:style>
  <w:style w:type="paragraph" w:styleId="Citao">
    <w:name w:val="Quote"/>
    <w:basedOn w:val="Normal"/>
    <w:next w:val="Normal"/>
    <w:link w:val="CitaoChar"/>
    <w:uiPriority w:val="29"/>
    <w:qFormat/>
    <w:rsid w:val="0079128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oChar">
    <w:name w:val="Citação Char"/>
    <w:basedOn w:val="Fontepargpadro"/>
    <w:link w:val="Citao"/>
    <w:uiPriority w:val="29"/>
    <w:rsid w:val="0079128F"/>
    <w:rPr>
      <w:rFonts w:asciiTheme="majorHAnsi" w:eastAsiaTheme="majorEastAsia" w:hAnsiTheme="majorHAnsi" w:cstheme="majorBidi"/>
      <w:color w:val="000000" w:themeColor="text1"/>
      <w:sz w:val="24"/>
      <w:szCs w:val="24"/>
    </w:rPr>
  </w:style>
  <w:style w:type="paragraph" w:styleId="CitaoIntensa">
    <w:name w:val="Intense Quote"/>
    <w:basedOn w:val="Normal"/>
    <w:next w:val="Normal"/>
    <w:link w:val="CitaoIntensaChar"/>
    <w:uiPriority w:val="30"/>
    <w:qFormat/>
    <w:rsid w:val="0079128F"/>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CitaoIntensaChar">
    <w:name w:val="Citação Intensa Char"/>
    <w:basedOn w:val="Fontepargpadro"/>
    <w:link w:val="CitaoIntensa"/>
    <w:uiPriority w:val="30"/>
    <w:rsid w:val="0079128F"/>
    <w:rPr>
      <w:rFonts w:asciiTheme="majorHAnsi" w:eastAsiaTheme="majorEastAsia" w:hAnsiTheme="majorHAnsi" w:cstheme="majorBidi"/>
      <w:sz w:val="24"/>
      <w:szCs w:val="24"/>
    </w:rPr>
  </w:style>
  <w:style w:type="character" w:styleId="nfaseSutil">
    <w:name w:val="Subtle Emphasis"/>
    <w:basedOn w:val="Fontepargpadro"/>
    <w:uiPriority w:val="19"/>
    <w:qFormat/>
    <w:rsid w:val="0079128F"/>
    <w:rPr>
      <w:i/>
      <w:iCs/>
      <w:color w:val="595959" w:themeColor="text1" w:themeTint="A6"/>
    </w:rPr>
  </w:style>
  <w:style w:type="character" w:styleId="nfaseIntensa">
    <w:name w:val="Intense Emphasis"/>
    <w:basedOn w:val="Fontepargpadro"/>
    <w:uiPriority w:val="21"/>
    <w:qFormat/>
    <w:rsid w:val="0079128F"/>
    <w:rPr>
      <w:b/>
      <w:bCs/>
      <w:i/>
      <w:iCs/>
      <w:caps w:val="0"/>
      <w:smallCaps w:val="0"/>
      <w:strike w:val="0"/>
      <w:dstrike w:val="0"/>
      <w:color w:val="C0504D" w:themeColor="accent2"/>
    </w:rPr>
  </w:style>
  <w:style w:type="character" w:styleId="RefernciaSutil">
    <w:name w:val="Subtle Reference"/>
    <w:basedOn w:val="Fontepargpadro"/>
    <w:uiPriority w:val="31"/>
    <w:qFormat/>
    <w:rsid w:val="0079128F"/>
    <w:rPr>
      <w:caps w:val="0"/>
      <w:smallCaps/>
      <w:color w:val="404040" w:themeColor="text1" w:themeTint="BF"/>
      <w:spacing w:val="0"/>
      <w:u w:val="single" w:color="7F7F7F" w:themeColor="text1" w:themeTint="80"/>
    </w:rPr>
  </w:style>
  <w:style w:type="character" w:styleId="RefernciaIntensa">
    <w:name w:val="Intense Reference"/>
    <w:basedOn w:val="Fontepargpadro"/>
    <w:uiPriority w:val="32"/>
    <w:qFormat/>
    <w:rsid w:val="0079128F"/>
    <w:rPr>
      <w:b/>
      <w:bCs/>
      <w:caps w:val="0"/>
      <w:smallCaps/>
      <w:color w:val="auto"/>
      <w:spacing w:val="0"/>
      <w:u w:val="single"/>
    </w:rPr>
  </w:style>
  <w:style w:type="character" w:styleId="TtulodoLivro">
    <w:name w:val="Book Title"/>
    <w:basedOn w:val="Fontepargpadro"/>
    <w:uiPriority w:val="33"/>
    <w:qFormat/>
    <w:rsid w:val="0079128F"/>
    <w:rPr>
      <w:b/>
      <w:bCs/>
      <w:caps w:val="0"/>
      <w:smallCaps/>
      <w:spacing w:val="0"/>
    </w:rPr>
  </w:style>
  <w:style w:type="paragraph" w:styleId="CabealhodoSumrio">
    <w:name w:val="TOC Heading"/>
    <w:basedOn w:val="Ttulo1"/>
    <w:next w:val="Normal"/>
    <w:uiPriority w:val="39"/>
    <w:semiHidden/>
    <w:unhideWhenUsed/>
    <w:qFormat/>
    <w:rsid w:val="0079128F"/>
    <w:pPr>
      <w:outlineLvl w:val="9"/>
    </w:pPr>
  </w:style>
  <w:style w:type="paragraph" w:customStyle="1" w:styleId="TableParagraph">
    <w:name w:val="Table Paragraph"/>
    <w:basedOn w:val="Normal"/>
    <w:uiPriority w:val="1"/>
    <w:qFormat/>
    <w:rsid w:val="0054554A"/>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fontstyle01">
    <w:name w:val="fontstyle01"/>
    <w:basedOn w:val="Fontepargpadro"/>
    <w:rsid w:val="0054554A"/>
    <w:rPr>
      <w:rFonts w:ascii="Arial-BoldMT" w:hAnsi="Arial-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6275">
      <w:bodyDiv w:val="1"/>
      <w:marLeft w:val="0"/>
      <w:marRight w:val="0"/>
      <w:marTop w:val="0"/>
      <w:marBottom w:val="0"/>
      <w:divBdr>
        <w:top w:val="none" w:sz="0" w:space="0" w:color="auto"/>
        <w:left w:val="none" w:sz="0" w:space="0" w:color="auto"/>
        <w:bottom w:val="none" w:sz="0" w:space="0" w:color="auto"/>
        <w:right w:val="none" w:sz="0" w:space="0" w:color="auto"/>
      </w:divBdr>
    </w:div>
    <w:div w:id="203639086">
      <w:bodyDiv w:val="1"/>
      <w:marLeft w:val="0"/>
      <w:marRight w:val="0"/>
      <w:marTop w:val="0"/>
      <w:marBottom w:val="0"/>
      <w:divBdr>
        <w:top w:val="none" w:sz="0" w:space="0" w:color="auto"/>
        <w:left w:val="none" w:sz="0" w:space="0" w:color="auto"/>
        <w:bottom w:val="none" w:sz="0" w:space="0" w:color="auto"/>
        <w:right w:val="none" w:sz="0" w:space="0" w:color="auto"/>
      </w:divBdr>
      <w:divsChild>
        <w:div w:id="1964774585">
          <w:marLeft w:val="0"/>
          <w:marRight w:val="0"/>
          <w:marTop w:val="0"/>
          <w:marBottom w:val="0"/>
          <w:divBdr>
            <w:top w:val="none" w:sz="0" w:space="0" w:color="auto"/>
            <w:left w:val="none" w:sz="0" w:space="0" w:color="auto"/>
            <w:bottom w:val="none" w:sz="0" w:space="0" w:color="auto"/>
            <w:right w:val="none" w:sz="0" w:space="0" w:color="auto"/>
          </w:divBdr>
        </w:div>
        <w:div w:id="42754365">
          <w:marLeft w:val="0"/>
          <w:marRight w:val="0"/>
          <w:marTop w:val="0"/>
          <w:marBottom w:val="0"/>
          <w:divBdr>
            <w:top w:val="none" w:sz="0" w:space="0" w:color="auto"/>
            <w:left w:val="none" w:sz="0" w:space="0" w:color="auto"/>
            <w:bottom w:val="none" w:sz="0" w:space="0" w:color="auto"/>
            <w:right w:val="none" w:sz="0" w:space="0" w:color="auto"/>
          </w:divBdr>
        </w:div>
      </w:divsChild>
    </w:div>
    <w:div w:id="208691304">
      <w:bodyDiv w:val="1"/>
      <w:marLeft w:val="0"/>
      <w:marRight w:val="0"/>
      <w:marTop w:val="0"/>
      <w:marBottom w:val="0"/>
      <w:divBdr>
        <w:top w:val="none" w:sz="0" w:space="0" w:color="auto"/>
        <w:left w:val="none" w:sz="0" w:space="0" w:color="auto"/>
        <w:bottom w:val="none" w:sz="0" w:space="0" w:color="auto"/>
        <w:right w:val="none" w:sz="0" w:space="0" w:color="auto"/>
      </w:divBdr>
    </w:div>
    <w:div w:id="219440776">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432021344">
      <w:bodyDiv w:val="1"/>
      <w:marLeft w:val="0"/>
      <w:marRight w:val="0"/>
      <w:marTop w:val="0"/>
      <w:marBottom w:val="0"/>
      <w:divBdr>
        <w:top w:val="none" w:sz="0" w:space="0" w:color="auto"/>
        <w:left w:val="none" w:sz="0" w:space="0" w:color="auto"/>
        <w:bottom w:val="none" w:sz="0" w:space="0" w:color="auto"/>
        <w:right w:val="none" w:sz="0" w:space="0" w:color="auto"/>
      </w:divBdr>
    </w:div>
    <w:div w:id="536890559">
      <w:bodyDiv w:val="1"/>
      <w:marLeft w:val="0"/>
      <w:marRight w:val="0"/>
      <w:marTop w:val="0"/>
      <w:marBottom w:val="0"/>
      <w:divBdr>
        <w:top w:val="none" w:sz="0" w:space="0" w:color="auto"/>
        <w:left w:val="none" w:sz="0" w:space="0" w:color="auto"/>
        <w:bottom w:val="none" w:sz="0" w:space="0" w:color="auto"/>
        <w:right w:val="none" w:sz="0" w:space="0" w:color="auto"/>
      </w:divBdr>
      <w:divsChild>
        <w:div w:id="967706432">
          <w:marLeft w:val="0"/>
          <w:marRight w:val="0"/>
          <w:marTop w:val="0"/>
          <w:marBottom w:val="0"/>
          <w:divBdr>
            <w:top w:val="none" w:sz="0" w:space="0" w:color="auto"/>
            <w:left w:val="none" w:sz="0" w:space="0" w:color="auto"/>
            <w:bottom w:val="none" w:sz="0" w:space="0" w:color="auto"/>
            <w:right w:val="none" w:sz="0" w:space="0" w:color="auto"/>
          </w:divBdr>
        </w:div>
      </w:divsChild>
    </w:div>
    <w:div w:id="539129015">
      <w:bodyDiv w:val="1"/>
      <w:marLeft w:val="0"/>
      <w:marRight w:val="0"/>
      <w:marTop w:val="0"/>
      <w:marBottom w:val="0"/>
      <w:divBdr>
        <w:top w:val="none" w:sz="0" w:space="0" w:color="auto"/>
        <w:left w:val="none" w:sz="0" w:space="0" w:color="auto"/>
        <w:bottom w:val="none" w:sz="0" w:space="0" w:color="auto"/>
        <w:right w:val="none" w:sz="0" w:space="0" w:color="auto"/>
      </w:divBdr>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83800657">
      <w:bodyDiv w:val="1"/>
      <w:marLeft w:val="0"/>
      <w:marRight w:val="0"/>
      <w:marTop w:val="0"/>
      <w:marBottom w:val="0"/>
      <w:divBdr>
        <w:top w:val="none" w:sz="0" w:space="0" w:color="auto"/>
        <w:left w:val="none" w:sz="0" w:space="0" w:color="auto"/>
        <w:bottom w:val="none" w:sz="0" w:space="0" w:color="auto"/>
        <w:right w:val="none" w:sz="0" w:space="0" w:color="auto"/>
      </w:divBdr>
    </w:div>
    <w:div w:id="584459819">
      <w:bodyDiv w:val="1"/>
      <w:marLeft w:val="0"/>
      <w:marRight w:val="0"/>
      <w:marTop w:val="0"/>
      <w:marBottom w:val="0"/>
      <w:divBdr>
        <w:top w:val="none" w:sz="0" w:space="0" w:color="auto"/>
        <w:left w:val="none" w:sz="0" w:space="0" w:color="auto"/>
        <w:bottom w:val="none" w:sz="0" w:space="0" w:color="auto"/>
        <w:right w:val="none" w:sz="0" w:space="0" w:color="auto"/>
      </w:divBdr>
    </w:div>
    <w:div w:id="617954572">
      <w:bodyDiv w:val="1"/>
      <w:marLeft w:val="0"/>
      <w:marRight w:val="0"/>
      <w:marTop w:val="0"/>
      <w:marBottom w:val="0"/>
      <w:divBdr>
        <w:top w:val="none" w:sz="0" w:space="0" w:color="auto"/>
        <w:left w:val="none" w:sz="0" w:space="0" w:color="auto"/>
        <w:bottom w:val="none" w:sz="0" w:space="0" w:color="auto"/>
        <w:right w:val="none" w:sz="0" w:space="0" w:color="auto"/>
      </w:divBdr>
    </w:div>
    <w:div w:id="627975773">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734937691">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999819474">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444029918">
      <w:bodyDiv w:val="1"/>
      <w:marLeft w:val="0"/>
      <w:marRight w:val="0"/>
      <w:marTop w:val="0"/>
      <w:marBottom w:val="0"/>
      <w:divBdr>
        <w:top w:val="none" w:sz="0" w:space="0" w:color="auto"/>
        <w:left w:val="none" w:sz="0" w:space="0" w:color="auto"/>
        <w:bottom w:val="none" w:sz="0" w:space="0" w:color="auto"/>
        <w:right w:val="none" w:sz="0" w:space="0" w:color="auto"/>
      </w:divBdr>
    </w:div>
    <w:div w:id="1546719654">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18565660">
      <w:bodyDiv w:val="1"/>
      <w:marLeft w:val="0"/>
      <w:marRight w:val="0"/>
      <w:marTop w:val="0"/>
      <w:marBottom w:val="0"/>
      <w:divBdr>
        <w:top w:val="none" w:sz="0" w:space="0" w:color="auto"/>
        <w:left w:val="none" w:sz="0" w:space="0" w:color="auto"/>
        <w:bottom w:val="none" w:sz="0" w:space="0" w:color="auto"/>
        <w:right w:val="none" w:sz="0" w:space="0" w:color="auto"/>
      </w:divBdr>
    </w:div>
    <w:div w:id="1664815550">
      <w:bodyDiv w:val="1"/>
      <w:marLeft w:val="0"/>
      <w:marRight w:val="0"/>
      <w:marTop w:val="0"/>
      <w:marBottom w:val="0"/>
      <w:divBdr>
        <w:top w:val="none" w:sz="0" w:space="0" w:color="auto"/>
        <w:left w:val="none" w:sz="0" w:space="0" w:color="auto"/>
        <w:bottom w:val="none" w:sz="0" w:space="0" w:color="auto"/>
        <w:right w:val="none" w:sz="0" w:space="0" w:color="auto"/>
      </w:divBdr>
      <w:divsChild>
        <w:div w:id="873157649">
          <w:marLeft w:val="0"/>
          <w:marRight w:val="0"/>
          <w:marTop w:val="0"/>
          <w:marBottom w:val="0"/>
          <w:divBdr>
            <w:top w:val="none" w:sz="0" w:space="0" w:color="auto"/>
            <w:left w:val="none" w:sz="0" w:space="0" w:color="auto"/>
            <w:bottom w:val="none" w:sz="0" w:space="0" w:color="auto"/>
            <w:right w:val="none" w:sz="0" w:space="0" w:color="auto"/>
          </w:divBdr>
        </w:div>
        <w:div w:id="1032420894">
          <w:marLeft w:val="0"/>
          <w:marRight w:val="0"/>
          <w:marTop w:val="0"/>
          <w:marBottom w:val="0"/>
          <w:divBdr>
            <w:top w:val="none" w:sz="0" w:space="0" w:color="auto"/>
            <w:left w:val="none" w:sz="0" w:space="0" w:color="auto"/>
            <w:bottom w:val="none" w:sz="0" w:space="0" w:color="auto"/>
            <w:right w:val="none" w:sz="0" w:space="0" w:color="auto"/>
          </w:divBdr>
          <w:divsChild>
            <w:div w:id="64081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460000">
      <w:bodyDiv w:val="1"/>
      <w:marLeft w:val="0"/>
      <w:marRight w:val="0"/>
      <w:marTop w:val="0"/>
      <w:marBottom w:val="0"/>
      <w:divBdr>
        <w:top w:val="none" w:sz="0" w:space="0" w:color="auto"/>
        <w:left w:val="none" w:sz="0" w:space="0" w:color="auto"/>
        <w:bottom w:val="none" w:sz="0" w:space="0" w:color="auto"/>
        <w:right w:val="none" w:sz="0" w:space="0" w:color="auto"/>
      </w:divBdr>
    </w:div>
    <w:div w:id="1714620602">
      <w:bodyDiv w:val="1"/>
      <w:marLeft w:val="0"/>
      <w:marRight w:val="0"/>
      <w:marTop w:val="0"/>
      <w:marBottom w:val="0"/>
      <w:divBdr>
        <w:top w:val="none" w:sz="0" w:space="0" w:color="auto"/>
        <w:left w:val="none" w:sz="0" w:space="0" w:color="auto"/>
        <w:bottom w:val="none" w:sz="0" w:space="0" w:color="auto"/>
        <w:right w:val="none" w:sz="0" w:space="0" w:color="auto"/>
      </w:divBdr>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1973249770">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8FE78-1D19-4CBD-BB91-950FBF685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5835</Words>
  <Characters>31514</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37275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Rebecca Schork Rossi</cp:lastModifiedBy>
  <cp:revision>7</cp:revision>
  <cp:lastPrinted>2020-10-29T15:06:00Z</cp:lastPrinted>
  <dcterms:created xsi:type="dcterms:W3CDTF">2023-08-15T14:52:00Z</dcterms:created>
  <dcterms:modified xsi:type="dcterms:W3CDTF">2023-08-22T16:42:00Z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2118967918</vt:i4>
  </property>
</Properties>
</file>