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2E3E58" w:rsidRPr="00A5350B" w:rsidTr="009C57FE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E3E58" w:rsidRPr="00A5350B" w:rsidRDefault="002E3E58" w:rsidP="00073A32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  <w:p w:rsidR="002E3E58" w:rsidRPr="00A5350B" w:rsidRDefault="002E3E58" w:rsidP="00BB56C9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>
              <w:rPr>
                <w:rFonts w:asciiTheme="minorHAnsi" w:hAnsiTheme="minorHAnsi" w:cs="Arial"/>
                <w:b/>
                <w:sz w:val="24"/>
                <w:szCs w:val="22"/>
              </w:rPr>
              <w:t xml:space="preserve"> </w:t>
            </w:r>
          </w:p>
        </w:tc>
      </w:tr>
    </w:tbl>
    <w:p w:rsidR="008F7731" w:rsidRPr="007872B9" w:rsidRDefault="008F7731" w:rsidP="008F7731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0F78BF" w:rsidRPr="00BB56C9" w:rsidRDefault="008F7731" w:rsidP="000F78BF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b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Processo licitatório na modalidade Pregão </w:t>
      </w:r>
      <w:r w:rsidR="00073A32">
        <w:rPr>
          <w:rFonts w:asciiTheme="minorHAnsi" w:hAnsiTheme="minorHAnsi" w:cs="Arial"/>
          <w:color w:val="000000" w:themeColor="text1"/>
          <w:sz w:val="24"/>
          <w:szCs w:val="24"/>
        </w:rPr>
        <w:t xml:space="preserve">por menor preço global 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para </w:t>
      </w:r>
      <w:r w:rsidR="00754764">
        <w:rPr>
          <w:rFonts w:ascii="Calibri" w:hAnsi="Calibri" w:cs="Arial"/>
          <w:b/>
          <w:sz w:val="24"/>
          <w:szCs w:val="24"/>
        </w:rPr>
        <w:t>PRESTAÇÃO DE SERVIÇO</w:t>
      </w:r>
      <w:r w:rsidR="00754764" w:rsidRPr="002026EA">
        <w:rPr>
          <w:rFonts w:ascii="Calibri" w:hAnsi="Calibri" w:cs="Arial"/>
          <w:b/>
          <w:sz w:val="24"/>
          <w:szCs w:val="24"/>
        </w:rPr>
        <w:t xml:space="preserve"> MENSAL DE CAMINHÃO COMBINADO HIDROJATO/VÁCUO (RESÍDUOS E ÁGUA), PARA LIMPEZA, MANUTENÇÃO, DESOBSTRUÇÃO DE BOCAS DE LOBO, TUBULAÇÕES E AFINS, COM MÃO-DE-OBRA, MATERIAL, FERRAMENTAS E MAQUINÁRIOS NECESSÁRIOS PARA EXECUÇÃO DOS SERVIÇOS PARA A SECRETARIA DE OBRAS E SERVIÇOS MUNICIPAIS DE ITAJAÍ</w:t>
      </w:r>
      <w:r w:rsidR="00BB56C9">
        <w:rPr>
          <w:rFonts w:ascii="Calibri" w:hAnsi="Calibri" w:cs="Arial"/>
          <w:b/>
          <w:sz w:val="24"/>
          <w:szCs w:val="24"/>
        </w:rPr>
        <w:t xml:space="preserve">. </w:t>
      </w:r>
    </w:p>
    <w:p w:rsidR="008F7731" w:rsidRPr="007872B9" w:rsidRDefault="008F7731" w:rsidP="000F78BF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BB56C9" w:rsidRPr="006D20AD" w:rsidRDefault="008F7731" w:rsidP="00BB56C9">
      <w:pPr>
        <w:spacing w:line="360" w:lineRule="auto"/>
        <w:jc w:val="both"/>
        <w:rPr>
          <w:rFonts w:ascii="Calibri" w:hAnsi="Calibri" w:cs="Arial"/>
          <w:color w:val="FF0000"/>
          <w:sz w:val="22"/>
          <w:szCs w:val="22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 </w:t>
      </w:r>
      <w:r w:rsidR="00BB56C9" w:rsidRPr="00BB56C9">
        <w:rPr>
          <w:rFonts w:ascii="Calibri" w:hAnsi="Calibri" w:cs="Arial"/>
          <w:sz w:val="24"/>
          <w:szCs w:val="24"/>
        </w:rPr>
        <w:t xml:space="preserve">Justifica-se o pedido pela necessidade de atender a demanda no município de serviços de limpeza, manutenção, desobstrução de tubulações, bocas de lobo, </w:t>
      </w:r>
      <w:proofErr w:type="spellStart"/>
      <w:r w:rsidR="00BB56C9" w:rsidRPr="00BB56C9">
        <w:rPr>
          <w:rFonts w:ascii="Calibri" w:hAnsi="Calibri" w:cs="Arial"/>
          <w:sz w:val="24"/>
          <w:szCs w:val="24"/>
        </w:rPr>
        <w:t>etc</w:t>
      </w:r>
      <w:proofErr w:type="spellEnd"/>
      <w:r w:rsidR="00BB56C9" w:rsidRPr="00BB56C9">
        <w:rPr>
          <w:rFonts w:ascii="Calibri" w:hAnsi="Calibri" w:cs="Arial"/>
          <w:sz w:val="24"/>
          <w:szCs w:val="24"/>
        </w:rPr>
        <w:t>, a fim de que, nos conhecidos períodos de chuva, não haja alagamentos.</w:t>
      </w:r>
    </w:p>
    <w:p w:rsidR="008F7731" w:rsidRDefault="008F7731" w:rsidP="00BB56C9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>
        <w:rPr>
          <w:rFonts w:asciiTheme="minorHAnsi" w:hAnsiTheme="minorHAnsi" w:cs="Arial"/>
          <w:b/>
          <w:sz w:val="24"/>
          <w:szCs w:val="24"/>
        </w:rPr>
        <w:t xml:space="preserve"> ESPECIFICAÇÃO DO OBJETO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VALOR DE REFERÊNCIA:</w:t>
      </w:r>
    </w:p>
    <w:p w:rsidR="008F7731" w:rsidRPr="0084792A" w:rsidRDefault="008F7731" w:rsidP="008F7731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84792A">
        <w:rPr>
          <w:rFonts w:asciiTheme="minorHAnsi" w:hAnsiTheme="minorHAnsi" w:cs="Arial"/>
          <w:b/>
          <w:sz w:val="24"/>
          <w:szCs w:val="24"/>
        </w:rPr>
        <w:t xml:space="preserve">3.1. Descrição e tabela com </w:t>
      </w:r>
      <w:r w:rsidR="00D65AA1">
        <w:rPr>
          <w:rFonts w:asciiTheme="minorHAnsi" w:hAnsiTheme="minorHAnsi" w:cs="Arial"/>
          <w:b/>
          <w:sz w:val="24"/>
          <w:szCs w:val="24"/>
        </w:rPr>
        <w:t xml:space="preserve">quantitativo e </w:t>
      </w:r>
      <w:r w:rsidRPr="0084792A">
        <w:rPr>
          <w:rFonts w:asciiTheme="minorHAnsi" w:hAnsiTheme="minorHAnsi" w:cs="Arial"/>
          <w:b/>
          <w:sz w:val="24"/>
          <w:szCs w:val="24"/>
        </w:rPr>
        <w:t>valores:</w:t>
      </w:r>
    </w:p>
    <w:tbl>
      <w:tblPr>
        <w:tblW w:w="5479" w:type="pct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2"/>
        <w:gridCol w:w="5100"/>
        <w:gridCol w:w="710"/>
        <w:gridCol w:w="849"/>
        <w:gridCol w:w="851"/>
        <w:gridCol w:w="1277"/>
        <w:gridCol w:w="1700"/>
      </w:tblGrid>
      <w:tr w:rsidR="008E5459" w:rsidRPr="007872B9" w:rsidTr="00D50873">
        <w:trPr>
          <w:trHeight w:val="76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459" w:rsidRPr="007872B9" w:rsidRDefault="008E5459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459" w:rsidRPr="007872B9" w:rsidRDefault="008E5459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Material ou Serviço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459" w:rsidRPr="007872B9" w:rsidRDefault="008E5459" w:rsidP="00D721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t>Quant</w:t>
            </w:r>
            <w:r w:rsidR="00D721DA">
              <w:rPr>
                <w:rFonts w:asciiTheme="minorHAnsi" w:hAnsiTheme="minorHAnsi" w:cs="Calibri"/>
                <w:b/>
                <w:bCs/>
                <w:color w:val="000000"/>
              </w:rPr>
              <w:t>.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5459" w:rsidRPr="007872B9" w:rsidRDefault="008E5459" w:rsidP="00E269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Unidade de Medida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59" w:rsidRPr="007872B9" w:rsidRDefault="008E5459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Quant.</w:t>
            </w:r>
            <w:r>
              <w:rPr>
                <w:rFonts w:asciiTheme="minorHAnsi" w:hAnsiTheme="minorHAnsi" w:cs="Calibri"/>
                <w:b/>
                <w:bCs/>
                <w:color w:val="000000"/>
              </w:rPr>
              <w:t xml:space="preserve"> de meses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E5459" w:rsidRPr="007872B9" w:rsidRDefault="008E5459" w:rsidP="00073A32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unitário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8E5459" w:rsidRPr="007872B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total</w:t>
            </w:r>
          </w:p>
        </w:tc>
      </w:tr>
      <w:tr w:rsidR="008E5459" w:rsidRPr="007872B9" w:rsidTr="00D50873">
        <w:trPr>
          <w:trHeight w:val="76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459" w:rsidRPr="007872B9" w:rsidRDefault="008E5459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459" w:rsidRPr="00726826" w:rsidRDefault="008E5459" w:rsidP="00BB56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CAMINHÃO COMBINADO </w:t>
            </w:r>
            <w:r w:rsidRPr="00726826">
              <w:rPr>
                <w:rFonts w:ascii="Calibri" w:hAnsi="Calibri" w:cs="Calibri"/>
                <w:sz w:val="24"/>
                <w:szCs w:val="24"/>
              </w:rPr>
              <w:t>HIDROJATO/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VÁCUO COM AS SEGUINTES </w:t>
            </w:r>
            <w:r w:rsidRPr="00726826">
              <w:rPr>
                <w:rFonts w:ascii="Calibri" w:hAnsi="Calibri" w:cs="Calibri"/>
                <w:sz w:val="24"/>
                <w:szCs w:val="24"/>
              </w:rPr>
              <w:t xml:space="preserve">CARACTERÍSTICAS MÍNIMAS:                                                                                      </w:t>
            </w:r>
          </w:p>
          <w:p w:rsidR="008E5459" w:rsidRPr="00726826" w:rsidRDefault="008E5459" w:rsidP="00BB56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Calibri"/>
                <w:sz w:val="24"/>
                <w:szCs w:val="24"/>
              </w:rPr>
            </w:pPr>
            <w:r w:rsidRPr="00726826">
              <w:rPr>
                <w:rFonts w:ascii="Calibri" w:hAnsi="Calibri" w:cs="Calibri"/>
                <w:sz w:val="24"/>
                <w:szCs w:val="24"/>
              </w:rPr>
              <w:t xml:space="preserve"> -Máximo </w:t>
            </w: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Pr="00726826">
              <w:rPr>
                <w:rFonts w:ascii="Calibri" w:hAnsi="Calibri" w:cs="Calibri"/>
                <w:sz w:val="24"/>
                <w:szCs w:val="24"/>
              </w:rPr>
              <w:t xml:space="preserve"> anos de fabricação                                                                                    </w:t>
            </w:r>
            <w:r w:rsidRPr="00726826">
              <w:rPr>
                <w:rFonts w:ascii="Calibri" w:hAnsi="Calibri" w:cs="Calibri"/>
                <w:sz w:val="24"/>
                <w:szCs w:val="24"/>
              </w:rPr>
              <w:br/>
              <w:t>-Capacidade do tanque de no mínimo 14.000 litros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(entre água limpa e resíduos);</w:t>
            </w:r>
            <w:r w:rsidRPr="00726826">
              <w:rPr>
                <w:rFonts w:ascii="Calibri" w:hAnsi="Calibri" w:cs="Calibri"/>
                <w:sz w:val="24"/>
                <w:szCs w:val="24"/>
              </w:rPr>
              <w:t xml:space="preserve">                                                                                                          - Bomba de hidro jateamento: bomba tríplex de alta pressão com vazão mínima de 250lt/min. </w:t>
            </w:r>
            <w:r>
              <w:rPr>
                <w:rFonts w:ascii="Calibri" w:hAnsi="Calibri" w:cs="Calibri"/>
                <w:sz w:val="24"/>
                <w:szCs w:val="24"/>
              </w:rPr>
              <w:t>e pressão mínima de 160kgf/cm²;</w:t>
            </w:r>
            <w:r w:rsidRPr="00726826">
              <w:rPr>
                <w:rFonts w:ascii="Calibri" w:hAnsi="Calibri" w:cs="Calibri"/>
                <w:sz w:val="24"/>
                <w:szCs w:val="24"/>
              </w:rPr>
              <w:t xml:space="preserve">              </w:t>
            </w:r>
          </w:p>
          <w:p w:rsidR="008E5459" w:rsidRPr="00726826" w:rsidRDefault="008E5459" w:rsidP="00BB56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Calibri"/>
                <w:sz w:val="24"/>
                <w:szCs w:val="24"/>
              </w:rPr>
            </w:pPr>
            <w:r w:rsidRPr="00726826">
              <w:rPr>
                <w:rFonts w:ascii="Calibri" w:hAnsi="Calibri" w:cs="Calibri"/>
                <w:sz w:val="24"/>
                <w:szCs w:val="24"/>
              </w:rPr>
              <w:t xml:space="preserve"> -Bomba de vácuo: deslocamento de ar de </w:t>
            </w:r>
            <w:r>
              <w:rPr>
                <w:rFonts w:ascii="Calibri" w:hAnsi="Calibri" w:cs="Calibri"/>
                <w:sz w:val="24"/>
                <w:szCs w:val="24"/>
              </w:rPr>
              <w:t>no mínimo 16,0m³ vácuo de 600mm;</w:t>
            </w:r>
            <w:r w:rsidRPr="00726826">
              <w:rPr>
                <w:rFonts w:ascii="Calibri" w:hAnsi="Calibri" w:cs="Calibr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-Mangueira hidro jateamento: Carretel hidráulico com no mínimo 120   metros de mangueira de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alta pressão de  ¾ de polegada;</w:t>
            </w:r>
            <w:r w:rsidRPr="00726826">
              <w:rPr>
                <w:rFonts w:ascii="Calibri" w:hAnsi="Calibri" w:cs="Calibri"/>
                <w:sz w:val="24"/>
                <w:szCs w:val="24"/>
              </w:rPr>
              <w:t xml:space="preserve">                                          </w:t>
            </w:r>
          </w:p>
          <w:p w:rsidR="008E5459" w:rsidRDefault="008E5459" w:rsidP="00BB56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Calibri"/>
                <w:sz w:val="24"/>
                <w:szCs w:val="24"/>
              </w:rPr>
            </w:pPr>
            <w:r w:rsidRPr="00726826">
              <w:rPr>
                <w:rFonts w:ascii="Calibri" w:hAnsi="Calibri" w:cs="Calibri"/>
                <w:sz w:val="24"/>
                <w:szCs w:val="24"/>
              </w:rPr>
              <w:t xml:space="preserve"> -Mangueira de sucção: Carretel com </w:t>
            </w:r>
            <w:proofErr w:type="gramStart"/>
            <w:r w:rsidRPr="00726826">
              <w:rPr>
                <w:rFonts w:ascii="Calibri" w:hAnsi="Calibri" w:cs="Calibri"/>
                <w:sz w:val="24"/>
                <w:szCs w:val="24"/>
              </w:rPr>
              <w:t xml:space="preserve">no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26826">
              <w:rPr>
                <w:rFonts w:ascii="Calibri" w:hAnsi="Calibri" w:cs="Calibri"/>
                <w:sz w:val="24"/>
                <w:szCs w:val="24"/>
              </w:rPr>
              <w:t>mínimo</w:t>
            </w:r>
            <w:proofErr w:type="gramEnd"/>
            <w:r w:rsidRPr="0072682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26826">
              <w:rPr>
                <w:rFonts w:ascii="Calibri" w:hAnsi="Calibri" w:cs="Calibri"/>
                <w:sz w:val="24"/>
                <w:szCs w:val="24"/>
              </w:rPr>
              <w:lastRenderedPageBreak/>
              <w:t>50 metros de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26826">
              <w:rPr>
                <w:rFonts w:ascii="Calibri" w:hAnsi="Calibri" w:cs="Calibri"/>
                <w:sz w:val="24"/>
                <w:szCs w:val="24"/>
              </w:rPr>
              <w:t>mangueira de 3 polegadas</w:t>
            </w:r>
            <w:r>
              <w:rPr>
                <w:rFonts w:ascii="Calibri" w:hAnsi="Calibri" w:cs="Calibri"/>
                <w:sz w:val="24"/>
                <w:szCs w:val="24"/>
              </w:rPr>
              <w:t>;</w:t>
            </w:r>
          </w:p>
          <w:p w:rsidR="008E5459" w:rsidRDefault="008E5459" w:rsidP="00BB56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- 2 (dois) motoristas;</w:t>
            </w:r>
          </w:p>
          <w:p w:rsidR="008E5459" w:rsidRPr="007872B9" w:rsidRDefault="008E5459" w:rsidP="00BB56C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- 4 (quatro) ajudantes.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459" w:rsidRPr="007872B9" w:rsidRDefault="002B4854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lastRenderedPageBreak/>
              <w:t>0</w:t>
            </w:r>
            <w:r w:rsidR="008E5459">
              <w:rPr>
                <w:rFonts w:asciiTheme="minorHAnsi" w:hAnsiTheme="minorHAnsi" w:cs="Calibri"/>
                <w:b/>
                <w:bCs/>
                <w:color w:val="000000"/>
              </w:rP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5459" w:rsidRPr="007872B9" w:rsidRDefault="008E5459" w:rsidP="00E269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t>Mensal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59" w:rsidRPr="007872B9" w:rsidRDefault="008E5459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t>12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E5459" w:rsidRPr="002B4854" w:rsidRDefault="008E5459" w:rsidP="008E5459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2B4854">
              <w:rPr>
                <w:rFonts w:asciiTheme="minorHAnsi" w:hAnsiTheme="minorHAnsi" w:cs="Calibri"/>
                <w:b/>
                <w:bCs/>
                <w:color w:val="000000"/>
              </w:rPr>
              <w:t>R$</w:t>
            </w:r>
            <w:r w:rsidR="00D50873" w:rsidRPr="002B4854">
              <w:rPr>
                <w:rFonts w:ascii="Calibri" w:hAnsi="Calibri"/>
                <w:b/>
                <w:color w:val="000000"/>
              </w:rPr>
              <w:t>87.140,40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Default="008E5459" w:rsidP="00073A3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</w:p>
          <w:p w:rsidR="008E5459" w:rsidRPr="007872B9" w:rsidRDefault="008E5459" w:rsidP="008E5459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t>R$</w:t>
            </w:r>
            <w:r w:rsidR="002B4854">
              <w:rPr>
                <w:rFonts w:asciiTheme="minorHAnsi" w:hAnsiTheme="minorHAnsi" w:cs="Calibri"/>
                <w:b/>
                <w:bCs/>
                <w:color w:val="000000"/>
              </w:rPr>
              <w:t>1.045.684,80</w:t>
            </w:r>
          </w:p>
        </w:tc>
      </w:tr>
    </w:tbl>
    <w:p w:rsidR="00D65AA1" w:rsidRDefault="00D65AA1" w:rsidP="00187E84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187E84" w:rsidRDefault="00187E84" w:rsidP="00187E84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3.1.2. – Especificação do objeto</w:t>
      </w:r>
    </w:p>
    <w:p w:rsidR="00187E84" w:rsidRPr="000F78BF" w:rsidRDefault="002128F8" w:rsidP="000F78BF">
      <w:pPr>
        <w:numPr>
          <w:ilvl w:val="0"/>
          <w:numId w:val="6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</w:t>
      </w:r>
      <w:r w:rsidR="000F78BF">
        <w:rPr>
          <w:rFonts w:ascii="Calibri" w:hAnsi="Calibri" w:cs="Arial"/>
          <w:sz w:val="22"/>
          <w:szCs w:val="22"/>
        </w:rPr>
        <w:t xml:space="preserve"> (</w:t>
      </w:r>
      <w:r>
        <w:rPr>
          <w:rFonts w:ascii="Calibri" w:hAnsi="Calibri" w:cs="Arial"/>
          <w:sz w:val="22"/>
          <w:szCs w:val="22"/>
        </w:rPr>
        <w:t>dois</w:t>
      </w:r>
      <w:r w:rsidR="000F78BF">
        <w:rPr>
          <w:rFonts w:ascii="Calibri" w:hAnsi="Calibri" w:cs="Arial"/>
          <w:sz w:val="22"/>
          <w:szCs w:val="22"/>
        </w:rPr>
        <w:t>)</w:t>
      </w:r>
      <w:r w:rsidR="000F78BF" w:rsidRPr="000F78BF">
        <w:rPr>
          <w:rFonts w:ascii="Calibri" w:hAnsi="Calibri" w:cs="Arial"/>
          <w:sz w:val="22"/>
          <w:szCs w:val="22"/>
        </w:rPr>
        <w:t xml:space="preserve"> motorista devidamente habilitado e </w:t>
      </w:r>
      <w:r>
        <w:rPr>
          <w:rFonts w:ascii="Calibri" w:hAnsi="Calibri" w:cs="Arial"/>
          <w:sz w:val="22"/>
          <w:szCs w:val="22"/>
        </w:rPr>
        <w:t>4</w:t>
      </w:r>
      <w:r w:rsidR="000F78BF" w:rsidRPr="000F78BF">
        <w:rPr>
          <w:rFonts w:ascii="Calibri" w:hAnsi="Calibri" w:cs="Arial"/>
          <w:sz w:val="22"/>
          <w:szCs w:val="22"/>
        </w:rPr>
        <w:t xml:space="preserve"> (</w:t>
      </w:r>
      <w:r>
        <w:rPr>
          <w:rFonts w:ascii="Calibri" w:hAnsi="Calibri" w:cs="Arial"/>
          <w:sz w:val="22"/>
          <w:szCs w:val="22"/>
        </w:rPr>
        <w:t>quatro</w:t>
      </w:r>
      <w:r w:rsidR="000F78BF" w:rsidRPr="000F78BF">
        <w:rPr>
          <w:rFonts w:ascii="Calibri" w:hAnsi="Calibri" w:cs="Arial"/>
          <w:sz w:val="22"/>
          <w:szCs w:val="22"/>
        </w:rPr>
        <w:t>) ajudantes;</w:t>
      </w:r>
    </w:p>
    <w:p w:rsidR="00187E84" w:rsidRPr="00986DB6" w:rsidRDefault="000F78BF" w:rsidP="00986DB6">
      <w:pPr>
        <w:numPr>
          <w:ilvl w:val="0"/>
          <w:numId w:val="6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 xml:space="preserve">Caminhão </w:t>
      </w:r>
      <w:r w:rsidR="00522324">
        <w:rPr>
          <w:rFonts w:ascii="Calibri" w:hAnsi="Calibri" w:cs="Arial"/>
          <w:sz w:val="22"/>
          <w:szCs w:val="22"/>
        </w:rPr>
        <w:t>Hidrojato, conforme características informadas no item 3.1</w:t>
      </w:r>
      <w:r w:rsidRPr="00073A32">
        <w:rPr>
          <w:rFonts w:ascii="Calibri" w:hAnsi="Calibri" w:cs="Arial"/>
          <w:sz w:val="22"/>
          <w:szCs w:val="22"/>
        </w:rPr>
        <w:t>, com no máximo 10 (dez) anos de uso;</w:t>
      </w:r>
    </w:p>
    <w:p w:rsidR="00D65AA1" w:rsidRPr="00D87BD5" w:rsidRDefault="00D65AA1" w:rsidP="00D65AA1">
      <w:pPr>
        <w:pStyle w:val="PargrafodaLista"/>
        <w:numPr>
          <w:ilvl w:val="1"/>
          <w:numId w:val="5"/>
        </w:numPr>
        <w:suppressAutoHyphens/>
        <w:adjustRightInd/>
        <w:spacing w:line="360" w:lineRule="auto"/>
        <w:ind w:right="111"/>
        <w:contextualSpacing w:val="0"/>
        <w:jc w:val="both"/>
        <w:rPr>
          <w:rFonts w:asciiTheme="minorHAnsi" w:hAnsiTheme="minorHAnsi"/>
          <w:b/>
          <w:sz w:val="24"/>
          <w:szCs w:val="22"/>
        </w:rPr>
      </w:pPr>
      <w:r w:rsidRPr="00D87BD5">
        <w:rPr>
          <w:rFonts w:asciiTheme="minorHAnsi" w:hAnsiTheme="minorHAnsi"/>
          <w:b/>
          <w:sz w:val="24"/>
          <w:szCs w:val="22"/>
        </w:rPr>
        <w:t xml:space="preserve">Observações Quanto Aos Parâmetros Do Equipamento </w:t>
      </w:r>
      <w:r w:rsidR="006E36D8">
        <w:rPr>
          <w:rFonts w:asciiTheme="minorHAnsi" w:hAnsiTheme="minorHAnsi"/>
          <w:b/>
          <w:sz w:val="24"/>
          <w:szCs w:val="22"/>
        </w:rPr>
        <w:t>e Mão de Obras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/>
          <w:b/>
          <w:sz w:val="24"/>
          <w:szCs w:val="22"/>
        </w:rPr>
      </w:pP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/>
          <w:b/>
          <w:sz w:val="24"/>
          <w:szCs w:val="22"/>
        </w:rPr>
        <w:t xml:space="preserve">a) </w:t>
      </w:r>
      <w:r w:rsidRPr="00D87BD5">
        <w:rPr>
          <w:rFonts w:asciiTheme="minorHAnsi" w:hAnsiTheme="minorHAnsi"/>
          <w:sz w:val="24"/>
          <w:szCs w:val="22"/>
        </w:rPr>
        <w:t xml:space="preserve">A descrição do equipamento encontra-se dentro dos parâmetros </w:t>
      </w:r>
      <w:r w:rsidRPr="00D87BD5">
        <w:rPr>
          <w:rFonts w:asciiTheme="minorHAnsi" w:hAnsiTheme="minorHAnsi"/>
          <w:b/>
          <w:sz w:val="24"/>
          <w:szCs w:val="22"/>
          <w:u w:val="single"/>
        </w:rPr>
        <w:t xml:space="preserve">mínimos </w:t>
      </w:r>
      <w:r w:rsidRPr="00D87BD5">
        <w:rPr>
          <w:rFonts w:asciiTheme="minorHAnsi" w:hAnsiTheme="minorHAnsi"/>
          <w:sz w:val="24"/>
          <w:szCs w:val="22"/>
        </w:rPr>
        <w:t xml:space="preserve">e </w:t>
      </w:r>
      <w:r w:rsidRPr="00D87BD5">
        <w:rPr>
          <w:rFonts w:asciiTheme="minorHAnsi" w:hAnsiTheme="minorHAnsi"/>
          <w:b/>
          <w:sz w:val="24"/>
          <w:szCs w:val="22"/>
          <w:u w:val="single"/>
        </w:rPr>
        <w:t>comuns</w:t>
      </w:r>
      <w:r w:rsidRPr="00D87BD5">
        <w:rPr>
          <w:rFonts w:asciiTheme="minorHAnsi" w:hAnsiTheme="minorHAnsi"/>
          <w:sz w:val="24"/>
          <w:szCs w:val="22"/>
        </w:rPr>
        <w:t xml:space="preserve"> encontrados na pesquisa de mercado</w:t>
      </w:r>
      <w:r w:rsidRPr="00D87BD5">
        <w:rPr>
          <w:rFonts w:asciiTheme="minorHAnsi" w:hAnsiTheme="minorHAnsi" w:cs="Calibri Light"/>
          <w:sz w:val="24"/>
          <w:szCs w:val="22"/>
        </w:rPr>
        <w:t xml:space="preserve">;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65AA1" w:rsidRPr="00D87BD5" w:rsidRDefault="00187E84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>
        <w:rPr>
          <w:rFonts w:asciiTheme="minorHAnsi" w:hAnsiTheme="minorHAnsi" w:cs="Calibri Light"/>
          <w:b/>
          <w:sz w:val="24"/>
          <w:szCs w:val="22"/>
        </w:rPr>
        <w:t>b</w:t>
      </w:r>
      <w:r w:rsidR="00D65AA1" w:rsidRPr="00D87BD5">
        <w:rPr>
          <w:rFonts w:asciiTheme="minorHAnsi" w:hAnsiTheme="minorHAnsi" w:cs="Calibri Light"/>
          <w:b/>
          <w:sz w:val="24"/>
          <w:szCs w:val="22"/>
        </w:rPr>
        <w:t xml:space="preserve">) </w:t>
      </w:r>
      <w:r w:rsidR="00D65AA1" w:rsidRPr="00D87BD5">
        <w:rPr>
          <w:rFonts w:asciiTheme="minorHAnsi" w:hAnsiTheme="minorHAnsi" w:cs="Calibri Light"/>
          <w:sz w:val="24"/>
          <w:szCs w:val="22"/>
        </w:rPr>
        <w:t>A descrição do item visa aliar investimento x qualidade x adequação ao interesse,</w:t>
      </w:r>
      <w:r>
        <w:rPr>
          <w:rFonts w:asciiTheme="minorHAnsi" w:hAnsiTheme="minorHAnsi" w:cs="Calibri Light"/>
          <w:sz w:val="24"/>
          <w:szCs w:val="22"/>
        </w:rPr>
        <w:t xml:space="preserve"> de modo que um maquinário sem os alcances mínimos especificados</w:t>
      </w:r>
      <w:r w:rsidR="00D65AA1" w:rsidRPr="00D87BD5">
        <w:rPr>
          <w:rFonts w:asciiTheme="minorHAnsi" w:hAnsiTheme="minorHAnsi" w:cs="Calibri Light"/>
          <w:sz w:val="24"/>
          <w:szCs w:val="22"/>
        </w:rPr>
        <w:t>, por exemplo de nada adiantaria a esta Secretaria, no atendimento de su</w:t>
      </w:r>
      <w:r>
        <w:rPr>
          <w:rFonts w:asciiTheme="minorHAnsi" w:hAnsiTheme="minorHAnsi" w:cs="Calibri Light"/>
          <w:sz w:val="24"/>
          <w:szCs w:val="22"/>
        </w:rPr>
        <w:t>as demandas;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87BD5" w:rsidRDefault="006E36D8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proofErr w:type="gramStart"/>
      <w:r>
        <w:rPr>
          <w:rFonts w:asciiTheme="minorHAnsi" w:hAnsiTheme="minorHAnsi" w:cs="Calibri Light"/>
          <w:b/>
          <w:sz w:val="24"/>
          <w:szCs w:val="22"/>
        </w:rPr>
        <w:t>c</w:t>
      </w:r>
      <w:r w:rsidR="00D65AA1" w:rsidRPr="00D87BD5">
        <w:rPr>
          <w:rFonts w:asciiTheme="minorHAnsi" w:hAnsiTheme="minorHAnsi" w:cs="Calibri Light"/>
          <w:b/>
          <w:sz w:val="24"/>
          <w:szCs w:val="22"/>
        </w:rPr>
        <w:t xml:space="preserve">) </w:t>
      </w:r>
      <w:r w:rsidR="00D65AA1" w:rsidRPr="00D87BD5">
        <w:rPr>
          <w:rFonts w:asciiTheme="minorHAnsi" w:hAnsiTheme="minorHAnsi" w:cs="Calibri Light"/>
          <w:sz w:val="24"/>
          <w:szCs w:val="22"/>
        </w:rPr>
        <w:t>Excetuadas</w:t>
      </w:r>
      <w:proofErr w:type="gramEnd"/>
      <w:r w:rsidR="00D65AA1" w:rsidRPr="00D87BD5">
        <w:rPr>
          <w:rFonts w:asciiTheme="minorHAnsi" w:hAnsiTheme="minorHAnsi" w:cs="Calibri Light"/>
          <w:sz w:val="24"/>
          <w:szCs w:val="22"/>
        </w:rPr>
        <w:t xml:space="preserve"> as observações acima, as especificações co</w:t>
      </w:r>
      <w:r w:rsidR="002128F8">
        <w:rPr>
          <w:rFonts w:asciiTheme="minorHAnsi" w:hAnsiTheme="minorHAnsi" w:cs="Calibri Light"/>
          <w:sz w:val="24"/>
          <w:szCs w:val="22"/>
        </w:rPr>
        <w:t>nstantes na tabela do item 3.1</w:t>
      </w:r>
      <w:r w:rsidR="00D65AA1" w:rsidRPr="00D87BD5">
        <w:rPr>
          <w:rFonts w:asciiTheme="minorHAnsi" w:hAnsiTheme="minorHAnsi" w:cs="Calibri Light"/>
          <w:sz w:val="24"/>
          <w:szCs w:val="22"/>
        </w:rPr>
        <w:t xml:space="preserve"> </w:t>
      </w:r>
      <w:r w:rsidR="00D65AA1" w:rsidRPr="00D87BD5">
        <w:rPr>
          <w:rFonts w:asciiTheme="minorHAnsi" w:hAnsiTheme="minorHAnsi" w:cs="Calibri Light"/>
          <w:b/>
          <w:sz w:val="24"/>
          <w:szCs w:val="22"/>
          <w:u w:val="single"/>
        </w:rPr>
        <w:t>são as mínimas</w:t>
      </w:r>
      <w:r w:rsidR="00D65AA1" w:rsidRPr="00D87BD5">
        <w:rPr>
          <w:rFonts w:asciiTheme="minorHAnsi" w:hAnsiTheme="minorHAnsi" w:cs="Calibri Light"/>
          <w:sz w:val="24"/>
          <w:szCs w:val="22"/>
        </w:rPr>
        <w:t xml:space="preserve"> a serem observadas, podendo as empresas participantes ofertarem bens com especificações superiores e/ou acessórios não relacionados;</w:t>
      </w:r>
    </w:p>
    <w:p w:rsidR="00D87BD5" w:rsidRDefault="00D87BD5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65AA1" w:rsidRDefault="006E36D8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>
        <w:rPr>
          <w:rFonts w:asciiTheme="minorHAnsi" w:hAnsiTheme="minorHAnsi" w:cs="Calibri Light"/>
          <w:b/>
          <w:sz w:val="24"/>
          <w:szCs w:val="22"/>
        </w:rPr>
        <w:t>d)</w:t>
      </w:r>
      <w:r w:rsidR="00D87BD5">
        <w:rPr>
          <w:rFonts w:asciiTheme="minorHAnsi" w:hAnsiTheme="minorHAnsi" w:cs="Calibri Light"/>
          <w:b/>
          <w:sz w:val="24"/>
          <w:szCs w:val="22"/>
        </w:rPr>
        <w:t xml:space="preserve"> </w:t>
      </w:r>
      <w:r>
        <w:rPr>
          <w:rFonts w:asciiTheme="minorHAnsi" w:hAnsiTheme="minorHAnsi" w:cs="Calibri Light"/>
          <w:sz w:val="24"/>
          <w:szCs w:val="22"/>
        </w:rPr>
        <w:t xml:space="preserve">Os veículos, bem como a mão de obra, deverão ser de propriedade, e integrantes do quadro funcional, respectivamente, </w:t>
      </w:r>
      <w:r w:rsidR="00D87BD5">
        <w:rPr>
          <w:rFonts w:asciiTheme="minorHAnsi" w:hAnsiTheme="minorHAnsi" w:cs="Calibri Light"/>
          <w:sz w:val="24"/>
          <w:szCs w:val="22"/>
        </w:rPr>
        <w:t xml:space="preserve">da empresa a ser CONTRATADA; </w:t>
      </w:r>
    </w:p>
    <w:p w:rsidR="006E36D8" w:rsidRDefault="006E36D8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6E36D8" w:rsidRPr="006E36D8" w:rsidRDefault="006E36D8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4"/>
        </w:rPr>
      </w:pPr>
      <w:r w:rsidRPr="006E36D8">
        <w:rPr>
          <w:rFonts w:asciiTheme="minorHAnsi" w:hAnsiTheme="minorHAnsi"/>
          <w:b/>
          <w:sz w:val="24"/>
          <w:szCs w:val="24"/>
        </w:rPr>
        <w:t>d.1</w:t>
      </w:r>
      <w:proofErr w:type="gramStart"/>
      <w:r w:rsidRPr="006E36D8">
        <w:rPr>
          <w:rFonts w:asciiTheme="minorHAnsi" w:hAnsiTheme="minorHAnsi"/>
          <w:b/>
          <w:sz w:val="24"/>
          <w:szCs w:val="24"/>
        </w:rPr>
        <w:t>)</w:t>
      </w:r>
      <w:r w:rsidRPr="006E36D8">
        <w:rPr>
          <w:rFonts w:asciiTheme="minorHAnsi" w:hAnsiTheme="minorHAnsi"/>
          <w:sz w:val="24"/>
          <w:szCs w:val="24"/>
        </w:rPr>
        <w:t xml:space="preserve"> Em</w:t>
      </w:r>
      <w:proofErr w:type="gramEnd"/>
      <w:r w:rsidRPr="006E36D8">
        <w:rPr>
          <w:rFonts w:asciiTheme="minorHAnsi" w:hAnsiTheme="minorHAnsi"/>
          <w:sz w:val="24"/>
          <w:szCs w:val="24"/>
        </w:rPr>
        <w:t xml:space="preserve"> caso de avarias dos equipamentos ou caminhão da CONTRATADA, a mesma deverá </w:t>
      </w:r>
      <w:r>
        <w:rPr>
          <w:rFonts w:asciiTheme="minorHAnsi" w:hAnsiTheme="minorHAnsi"/>
          <w:sz w:val="24"/>
          <w:szCs w:val="24"/>
        </w:rPr>
        <w:t>substituí-lo</w:t>
      </w:r>
      <w:r w:rsidRPr="006E36D8">
        <w:rPr>
          <w:rFonts w:asciiTheme="minorHAnsi" w:hAnsiTheme="minorHAnsi"/>
          <w:sz w:val="24"/>
          <w:szCs w:val="24"/>
        </w:rPr>
        <w:t xml:space="preserve"> com características de iguais ou superiores, sem que isso gere quaisquer tipos ônus para o Município</w:t>
      </w:r>
      <w:r>
        <w:rPr>
          <w:rFonts w:asciiTheme="minorHAnsi" w:hAnsiTheme="minorHAnsi"/>
          <w:sz w:val="24"/>
          <w:szCs w:val="24"/>
        </w:rPr>
        <w:t>, no prazo de 24h (vinte e quatro horas)</w:t>
      </w:r>
      <w:r w:rsidRPr="006E36D8">
        <w:rPr>
          <w:rFonts w:asciiTheme="minorHAnsi" w:hAnsiTheme="minorHAnsi"/>
          <w:sz w:val="24"/>
          <w:szCs w:val="24"/>
        </w:rPr>
        <w:t>.</w:t>
      </w:r>
    </w:p>
    <w:p w:rsidR="00D65AA1" w:rsidRDefault="00D65AA1" w:rsidP="008F7731">
      <w:pPr>
        <w:spacing w:line="360" w:lineRule="auto"/>
        <w:ind w:right="-57" w:firstLine="567"/>
        <w:jc w:val="both"/>
        <w:rPr>
          <w:rFonts w:asciiTheme="minorHAnsi" w:hAnsiTheme="minorHAnsi" w:cs="Arial"/>
          <w:b/>
          <w:sz w:val="24"/>
          <w:szCs w:val="24"/>
        </w:rPr>
      </w:pPr>
    </w:p>
    <w:p w:rsidR="008F7731" w:rsidRDefault="008F7731" w:rsidP="00D65AA1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>
        <w:rPr>
          <w:rFonts w:asciiTheme="minorHAnsi" w:hAnsiTheme="minorHAnsi" w:cs="Arial"/>
          <w:b/>
          <w:sz w:val="24"/>
          <w:szCs w:val="24"/>
        </w:rPr>
        <w:t xml:space="preserve">.1. 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Parâmetro utilizado para composição do preço: </w:t>
      </w:r>
      <w:r w:rsidRPr="007872B9">
        <w:rPr>
          <w:rFonts w:asciiTheme="minorHAnsi" w:eastAsia="Calibri" w:hAnsiTheme="minorHAnsi" w:cs="Arial"/>
          <w:sz w:val="24"/>
          <w:szCs w:val="24"/>
        </w:rPr>
        <w:t xml:space="preserve">Buscando manter a competitividade e exequibilidade do certame, além de preservar o erário público, esta secretaria resolve usar como parâmetro </w:t>
      </w:r>
      <w:r w:rsidR="00940A00">
        <w:rPr>
          <w:rFonts w:asciiTheme="minorHAnsi" w:hAnsiTheme="minorHAnsi" w:cs="Arial"/>
          <w:sz w:val="24"/>
          <w:szCs w:val="24"/>
        </w:rPr>
        <w:t>pesquisa</w:t>
      </w:r>
      <w:r w:rsidR="004F7DBD">
        <w:rPr>
          <w:rFonts w:asciiTheme="minorHAnsi" w:hAnsiTheme="minorHAnsi" w:cs="Arial"/>
          <w:sz w:val="24"/>
          <w:szCs w:val="24"/>
        </w:rPr>
        <w:t>s</w:t>
      </w:r>
      <w:r w:rsidR="00940A00">
        <w:rPr>
          <w:rFonts w:asciiTheme="minorHAnsi" w:hAnsiTheme="minorHAnsi" w:cs="Arial"/>
          <w:sz w:val="24"/>
          <w:szCs w:val="24"/>
        </w:rPr>
        <w:t xml:space="preserve"> de </w:t>
      </w:r>
      <w:r w:rsidR="008E4BD2">
        <w:rPr>
          <w:rFonts w:asciiTheme="minorHAnsi" w:hAnsiTheme="minorHAnsi" w:cs="Arial"/>
          <w:sz w:val="24"/>
          <w:szCs w:val="24"/>
        </w:rPr>
        <w:t>mercado</w:t>
      </w:r>
      <w:r w:rsidR="008E4BD2" w:rsidRPr="007872B9">
        <w:rPr>
          <w:rFonts w:asciiTheme="minorHAnsi" w:hAnsiTheme="minorHAnsi" w:cs="Arial"/>
          <w:sz w:val="24"/>
          <w:szCs w:val="24"/>
        </w:rPr>
        <w:t xml:space="preserve"> realizad</w:t>
      </w:r>
      <w:r w:rsidR="008E4BD2">
        <w:rPr>
          <w:rFonts w:asciiTheme="minorHAnsi" w:hAnsiTheme="minorHAnsi" w:cs="Arial"/>
          <w:sz w:val="24"/>
          <w:szCs w:val="24"/>
        </w:rPr>
        <w:t>o junto a empresas que possuem o maquinário pretendido</w:t>
      </w:r>
      <w:r w:rsidRPr="007872B9">
        <w:rPr>
          <w:rFonts w:asciiTheme="minorHAnsi" w:hAnsiTheme="minorHAnsi" w:cs="Arial"/>
          <w:sz w:val="24"/>
          <w:szCs w:val="24"/>
        </w:rPr>
        <w:t>;</w:t>
      </w:r>
    </w:p>
    <w:p w:rsidR="00D87BD5" w:rsidRDefault="00D87BD5" w:rsidP="00D65AA1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80530C" w:rsidRPr="008E4BD2" w:rsidRDefault="008F7731" w:rsidP="0080530C">
      <w:p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C3746E">
        <w:rPr>
          <w:rFonts w:asciiTheme="minorHAnsi" w:hAnsiTheme="minorHAnsi" w:cs="Arial"/>
          <w:b/>
          <w:sz w:val="24"/>
          <w:szCs w:val="24"/>
        </w:rPr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 w:rsidRPr="00C3746E">
        <w:rPr>
          <w:rFonts w:asciiTheme="minorHAnsi" w:hAnsiTheme="minorHAnsi" w:cs="Arial"/>
          <w:b/>
          <w:sz w:val="24"/>
          <w:szCs w:val="24"/>
        </w:rPr>
        <w:t>.2.</w:t>
      </w:r>
      <w:r>
        <w:rPr>
          <w:rFonts w:asciiTheme="minorHAnsi" w:hAnsiTheme="minorHAnsi" w:cs="Arial"/>
          <w:sz w:val="24"/>
          <w:szCs w:val="24"/>
        </w:rPr>
        <w:t xml:space="preserve"> O valor máximo previsto para prestação de serviços é </w:t>
      </w:r>
      <w:r w:rsidRPr="00405140">
        <w:rPr>
          <w:rFonts w:asciiTheme="minorHAnsi" w:hAnsiTheme="minorHAnsi" w:cs="Arial"/>
          <w:sz w:val="24"/>
          <w:szCs w:val="24"/>
        </w:rPr>
        <w:t xml:space="preserve">de </w:t>
      </w:r>
      <w:r w:rsidR="00405140" w:rsidRPr="00405140">
        <w:rPr>
          <w:rFonts w:asciiTheme="minorHAnsi" w:hAnsiTheme="minorHAnsi" w:cs="Calibri"/>
          <w:b/>
          <w:bCs/>
          <w:color w:val="000000"/>
          <w:sz w:val="24"/>
          <w:szCs w:val="24"/>
        </w:rPr>
        <w:t>R$1.045.684,80 (um milhão, quarenta e cinco mil, seiscentos e oitenta e quatro reais e oitenta centavos).</w:t>
      </w:r>
    </w:p>
    <w:p w:rsidR="00D65AA1" w:rsidRPr="004A09DE" w:rsidRDefault="00D65AA1" w:rsidP="00D65AA1">
      <w:pPr>
        <w:spacing w:line="360" w:lineRule="auto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8F7731" w:rsidRDefault="008F7731" w:rsidP="00D65AA1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D65AA1">
        <w:rPr>
          <w:rFonts w:asciiTheme="minorHAnsi" w:hAnsiTheme="minorHAnsi" w:cstheme="minorHAnsi"/>
          <w:b/>
          <w:color w:val="000000"/>
          <w:sz w:val="24"/>
          <w:szCs w:val="24"/>
        </w:rPr>
        <w:t>2</w:t>
      </w:r>
      <w:r w:rsidR="000F78BF">
        <w:rPr>
          <w:rFonts w:asciiTheme="minorHAnsi" w:hAnsiTheme="minorHAnsi" w:cstheme="minorHAnsi"/>
          <w:b/>
          <w:color w:val="000000"/>
          <w:sz w:val="24"/>
          <w:szCs w:val="24"/>
        </w:rPr>
        <w:t>.3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menor valor </w:t>
      </w:r>
      <w:r w:rsidR="00073A32">
        <w:rPr>
          <w:rFonts w:asciiTheme="minorHAnsi" w:hAnsiTheme="minorHAnsi" w:cstheme="minorHAnsi"/>
          <w:b/>
          <w:color w:val="000000"/>
          <w:sz w:val="24"/>
          <w:szCs w:val="24"/>
        </w:rPr>
        <w:t>global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</w:p>
    <w:p w:rsidR="006E36D8" w:rsidRDefault="006E36D8" w:rsidP="00D65AA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F7731" w:rsidRDefault="008F7731" w:rsidP="00D65AA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="00D65AA1">
        <w:rPr>
          <w:rFonts w:asciiTheme="minorHAnsi" w:hAnsiTheme="minorHAnsi" w:cstheme="minorHAnsi"/>
          <w:b/>
          <w:sz w:val="24"/>
          <w:szCs w:val="24"/>
        </w:rPr>
        <w:t>2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="000F78BF">
        <w:rPr>
          <w:rFonts w:asciiTheme="minorHAnsi" w:hAnsiTheme="minorHAnsi" w:cstheme="minorHAnsi"/>
          <w:b/>
          <w:sz w:val="24"/>
          <w:szCs w:val="24"/>
        </w:rPr>
        <w:t>4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D65AA1">
        <w:rPr>
          <w:rFonts w:asciiTheme="minorHAnsi" w:hAnsiTheme="minorHAnsi" w:cstheme="minorHAnsi"/>
          <w:sz w:val="24"/>
          <w:szCs w:val="24"/>
        </w:rPr>
        <w:t xml:space="preserve">O </w:t>
      </w:r>
      <w:r w:rsidR="00073A32">
        <w:rPr>
          <w:rFonts w:asciiTheme="minorHAnsi" w:hAnsiTheme="minorHAnsi" w:cstheme="minorHAnsi"/>
          <w:sz w:val="24"/>
          <w:szCs w:val="24"/>
        </w:rPr>
        <w:t>caminhão</w:t>
      </w:r>
      <w:r w:rsidR="00D65AA1">
        <w:rPr>
          <w:rFonts w:asciiTheme="minorHAnsi" w:hAnsiTheme="minorHAnsi" w:cstheme="minorHAnsi"/>
          <w:sz w:val="24"/>
          <w:szCs w:val="24"/>
        </w:rPr>
        <w:t xml:space="preserve"> </w:t>
      </w:r>
      <w:r w:rsidRPr="0004082A">
        <w:rPr>
          <w:rFonts w:asciiTheme="minorHAnsi" w:hAnsiTheme="minorHAnsi" w:cstheme="minorHAnsi"/>
          <w:sz w:val="24"/>
          <w:szCs w:val="24"/>
        </w:rPr>
        <w:t xml:space="preserve">disponibilizado </w:t>
      </w:r>
      <w:r w:rsidR="00D65AA1">
        <w:rPr>
          <w:rFonts w:asciiTheme="minorHAnsi" w:hAnsiTheme="minorHAnsi" w:cstheme="minorHAnsi"/>
          <w:sz w:val="24"/>
          <w:szCs w:val="24"/>
        </w:rPr>
        <w:t xml:space="preserve">deverá </w:t>
      </w:r>
      <w:r w:rsidRPr="0004082A">
        <w:rPr>
          <w:rFonts w:asciiTheme="minorHAnsi" w:hAnsiTheme="minorHAnsi" w:cstheme="minorHAnsi"/>
          <w:sz w:val="24"/>
          <w:szCs w:val="24"/>
        </w:rPr>
        <w:t>ter no máximo 10 (dez) anos de fabricação, a contar da publicação do certame, devendo tal condição ser mantida durante toda a vigência da ata</w:t>
      </w:r>
      <w:r w:rsidR="00D65AA1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6E36D8" w:rsidRDefault="006E36D8" w:rsidP="00D65AA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6E36D8" w:rsidRPr="006E36D8" w:rsidRDefault="006E36D8" w:rsidP="00D65AA1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  <w:r w:rsidRPr="006E36D8">
        <w:rPr>
          <w:rFonts w:ascii="Calibri" w:hAnsi="Calibri" w:cs="Arial"/>
          <w:b/>
          <w:sz w:val="24"/>
          <w:szCs w:val="24"/>
        </w:rPr>
        <w:t xml:space="preserve">3.3 DESCRIÇÃO DOS SERVIÇOS </w:t>
      </w:r>
    </w:p>
    <w:p w:rsidR="006E36D8" w:rsidRPr="006E36D8" w:rsidRDefault="006E36D8" w:rsidP="00D65AA1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6E36D8" w:rsidRPr="006E36D8" w:rsidRDefault="006E36D8" w:rsidP="00D65AA1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6E36D8">
        <w:rPr>
          <w:rFonts w:ascii="Calibri" w:hAnsi="Calibri" w:cs="Arial"/>
          <w:b/>
          <w:sz w:val="24"/>
          <w:szCs w:val="24"/>
        </w:rPr>
        <w:t>3.1.</w:t>
      </w:r>
      <w:r w:rsidRPr="006E36D8">
        <w:rPr>
          <w:rFonts w:ascii="Calibri" w:hAnsi="Calibri" w:cs="Arial"/>
          <w:sz w:val="24"/>
          <w:szCs w:val="24"/>
        </w:rPr>
        <w:t xml:space="preserve"> Os serviços serão realizados nas vias públicas do Município de Itajaí/SC e outros locais dentro do perímetro do município determinados pela Secretaria Municipal de Obras;</w:t>
      </w:r>
    </w:p>
    <w:p w:rsidR="006E36D8" w:rsidRPr="006E36D8" w:rsidRDefault="006E36D8" w:rsidP="00D65AA1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6E36D8" w:rsidRPr="006E36D8" w:rsidRDefault="006E36D8" w:rsidP="00D65AA1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6E36D8">
        <w:rPr>
          <w:rFonts w:ascii="Calibri" w:hAnsi="Calibri" w:cs="Arial"/>
          <w:b/>
          <w:sz w:val="24"/>
          <w:szCs w:val="24"/>
        </w:rPr>
        <w:t>3.2</w:t>
      </w:r>
      <w:r w:rsidRPr="006E36D8">
        <w:rPr>
          <w:rFonts w:ascii="Calibri" w:hAnsi="Calibri" w:cs="Arial"/>
          <w:sz w:val="24"/>
          <w:szCs w:val="24"/>
        </w:rPr>
        <w:t xml:space="preserve"> A operação do serviço de coleta, transporte e destinação final dos detritos, de caixas de bocas de lobo, tubulações de águas pluviais em vias públicas, e afins, com caminhão combinado de </w:t>
      </w:r>
      <w:proofErr w:type="spellStart"/>
      <w:r w:rsidRPr="006E36D8">
        <w:rPr>
          <w:rFonts w:ascii="Calibri" w:hAnsi="Calibri" w:cs="Arial"/>
          <w:sz w:val="24"/>
          <w:szCs w:val="24"/>
        </w:rPr>
        <w:t>hidrojateamento</w:t>
      </w:r>
      <w:proofErr w:type="spellEnd"/>
      <w:r w:rsidRPr="006E36D8">
        <w:rPr>
          <w:rFonts w:ascii="Calibri" w:hAnsi="Calibri" w:cs="Arial"/>
          <w:sz w:val="24"/>
          <w:szCs w:val="24"/>
        </w:rPr>
        <w:t xml:space="preserve">, sucção e pressão com água limpa deverão ser realizadas no mesmo veículo; </w:t>
      </w:r>
    </w:p>
    <w:p w:rsidR="006E36D8" w:rsidRPr="006E36D8" w:rsidRDefault="006E36D8" w:rsidP="00D65AA1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6E36D8" w:rsidRDefault="006E36D8" w:rsidP="00D65AA1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E36D8">
        <w:rPr>
          <w:rFonts w:ascii="Calibri" w:hAnsi="Calibri" w:cs="Arial"/>
          <w:b/>
          <w:sz w:val="24"/>
          <w:szCs w:val="24"/>
        </w:rPr>
        <w:t>3.3</w:t>
      </w:r>
      <w:r w:rsidRPr="006E36D8">
        <w:rPr>
          <w:rFonts w:ascii="Calibri" w:hAnsi="Calibri" w:cs="Arial"/>
          <w:sz w:val="24"/>
          <w:szCs w:val="24"/>
        </w:rPr>
        <w:t xml:space="preserve"> Será de responsabilidade, inclusive logística e financeira, da empresa a ser contratada, quanto a destinação, em local devidamente regulamentado, dos resíduos coletados;</w:t>
      </w:r>
      <w:r w:rsidRPr="006E36D8">
        <w:rPr>
          <w:rFonts w:ascii="Calibri" w:hAnsi="Calibri"/>
          <w:sz w:val="24"/>
          <w:szCs w:val="24"/>
        </w:rPr>
        <w:t xml:space="preserve">  </w:t>
      </w:r>
    </w:p>
    <w:p w:rsidR="003D0B62" w:rsidRDefault="003D0B62" w:rsidP="00D65AA1">
      <w:pPr>
        <w:spacing w:line="360" w:lineRule="auto"/>
        <w:jc w:val="both"/>
        <w:rPr>
          <w:rFonts w:ascii="Calibri" w:hAnsi="Calibri" w:cstheme="minorHAnsi"/>
          <w:sz w:val="24"/>
          <w:szCs w:val="24"/>
        </w:rPr>
      </w:pPr>
    </w:p>
    <w:p w:rsidR="003D0B62" w:rsidRPr="003D0B62" w:rsidRDefault="003D0B62" w:rsidP="00D65AA1">
      <w:pPr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proofErr w:type="gramStart"/>
      <w:r>
        <w:rPr>
          <w:rFonts w:ascii="Calibri" w:hAnsi="Calibri" w:cstheme="minorHAnsi"/>
          <w:b/>
          <w:sz w:val="24"/>
          <w:szCs w:val="24"/>
        </w:rPr>
        <w:t xml:space="preserve">3.3.1 </w:t>
      </w:r>
      <w:r>
        <w:rPr>
          <w:rFonts w:ascii="Calibri" w:hAnsi="Calibri" w:cstheme="minorHAnsi"/>
          <w:sz w:val="24"/>
          <w:szCs w:val="24"/>
        </w:rPr>
        <w:t>Adverte-se</w:t>
      </w:r>
      <w:proofErr w:type="gramEnd"/>
      <w:r>
        <w:rPr>
          <w:rFonts w:ascii="Calibri" w:hAnsi="Calibri" w:cstheme="minorHAnsi"/>
          <w:sz w:val="24"/>
          <w:szCs w:val="24"/>
        </w:rPr>
        <w:t xml:space="preserve"> que não será aceito como justificativa, para não realização dos serviços</w:t>
      </w:r>
      <w:r w:rsidR="005A5074">
        <w:rPr>
          <w:rFonts w:ascii="Calibri" w:hAnsi="Calibri" w:cstheme="minorHAnsi"/>
          <w:sz w:val="24"/>
          <w:szCs w:val="24"/>
        </w:rPr>
        <w:t>,</w:t>
      </w:r>
      <w:r>
        <w:rPr>
          <w:rFonts w:ascii="Calibri" w:hAnsi="Calibri" w:cstheme="minorHAnsi"/>
          <w:sz w:val="24"/>
          <w:szCs w:val="24"/>
        </w:rPr>
        <w:t xml:space="preserve"> ou </w:t>
      </w:r>
      <w:r w:rsidR="005A5074">
        <w:rPr>
          <w:rFonts w:ascii="Calibri" w:hAnsi="Calibri" w:cstheme="minorHAnsi"/>
          <w:sz w:val="24"/>
          <w:szCs w:val="24"/>
        </w:rPr>
        <w:t>atraso</w:t>
      </w:r>
      <w:r>
        <w:rPr>
          <w:rFonts w:ascii="Calibri" w:hAnsi="Calibri" w:cstheme="minorHAnsi"/>
          <w:sz w:val="24"/>
          <w:szCs w:val="24"/>
        </w:rPr>
        <w:t xml:space="preserve"> </w:t>
      </w:r>
      <w:r w:rsidR="005A5074">
        <w:rPr>
          <w:rFonts w:ascii="Calibri" w:hAnsi="Calibri" w:cstheme="minorHAnsi"/>
          <w:sz w:val="24"/>
          <w:szCs w:val="24"/>
        </w:rPr>
        <w:t xml:space="preserve">para a chegada </w:t>
      </w:r>
      <w:r>
        <w:rPr>
          <w:rFonts w:ascii="Calibri" w:hAnsi="Calibri" w:cstheme="minorHAnsi"/>
          <w:sz w:val="24"/>
          <w:szCs w:val="24"/>
        </w:rPr>
        <w:t>nos locais indicados</w:t>
      </w:r>
      <w:r w:rsidR="005A5074">
        <w:rPr>
          <w:rFonts w:ascii="Calibri" w:hAnsi="Calibri" w:cstheme="minorHAnsi"/>
          <w:sz w:val="24"/>
          <w:szCs w:val="24"/>
        </w:rPr>
        <w:t xml:space="preserve"> dentro do prazo do item </w:t>
      </w:r>
      <w:r w:rsidR="005A5074">
        <w:rPr>
          <w:rFonts w:ascii="Calibri" w:hAnsi="Calibri" w:cstheme="minorHAnsi"/>
          <w:b/>
          <w:sz w:val="24"/>
          <w:szCs w:val="24"/>
        </w:rPr>
        <w:t>4.2</w:t>
      </w:r>
      <w:r>
        <w:rPr>
          <w:rFonts w:ascii="Calibri" w:hAnsi="Calibri" w:cstheme="minorHAnsi"/>
          <w:sz w:val="24"/>
          <w:szCs w:val="24"/>
        </w:rPr>
        <w:t>, a alegação de deslocamento do caminhão até o local dos resíduos coletados, cabendo a CONTRATADA o devido planejamento logístico</w:t>
      </w:r>
      <w:r w:rsidR="005A5074">
        <w:rPr>
          <w:rFonts w:ascii="Calibri" w:hAnsi="Calibri" w:cstheme="minorHAnsi"/>
          <w:sz w:val="24"/>
          <w:szCs w:val="24"/>
        </w:rPr>
        <w:t xml:space="preserve">; </w:t>
      </w:r>
      <w:r>
        <w:rPr>
          <w:rFonts w:ascii="Calibri" w:hAnsi="Calibri" w:cstheme="minorHAnsi"/>
          <w:sz w:val="24"/>
          <w:szCs w:val="24"/>
        </w:rPr>
        <w:t xml:space="preserve"> </w:t>
      </w:r>
    </w:p>
    <w:p w:rsidR="008F7731" w:rsidRPr="007872B9" w:rsidRDefault="008F7731" w:rsidP="008F7731">
      <w:pPr>
        <w:spacing w:line="36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4- PRAZO/</w:t>
      </w:r>
      <w:r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8F7731" w:rsidRPr="00AC0A4B" w:rsidRDefault="008F7731" w:rsidP="008F7731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="000F78BF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073A32">
        <w:rPr>
          <w:rFonts w:asciiTheme="minorHAnsi" w:hAnsiTheme="minorHAnsi" w:cstheme="minorHAnsi"/>
          <w:b w:val="0"/>
          <w:szCs w:val="24"/>
          <w:u w:val="none"/>
        </w:rPr>
        <w:t>O presente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073A32">
        <w:rPr>
          <w:rFonts w:asciiTheme="minorHAnsi" w:hAnsiTheme="minorHAnsi" w:cstheme="minorHAnsi"/>
          <w:b w:val="0"/>
          <w:szCs w:val="24"/>
          <w:u w:val="none"/>
        </w:rPr>
        <w:t>pregão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073A32">
        <w:rPr>
          <w:rFonts w:asciiTheme="minorHAnsi" w:hAnsiTheme="minorHAnsi" w:cstheme="minorHAnsi"/>
          <w:b w:val="0"/>
          <w:szCs w:val="24"/>
          <w:u w:val="none"/>
        </w:rPr>
        <w:t xml:space="preserve">por menor preço global 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terá validade de </w:t>
      </w:r>
      <w:r w:rsidR="00E1297D">
        <w:rPr>
          <w:rFonts w:asciiTheme="minorHAnsi" w:hAnsiTheme="minorHAnsi" w:cstheme="minorHAnsi"/>
          <w:b w:val="0"/>
          <w:szCs w:val="24"/>
          <w:u w:val="none"/>
        </w:rPr>
        <w:t>12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(</w:t>
      </w:r>
      <w:r w:rsidR="00E1297D">
        <w:rPr>
          <w:rFonts w:asciiTheme="minorHAnsi" w:hAnsiTheme="minorHAnsi" w:cstheme="minorHAnsi"/>
          <w:b w:val="0"/>
          <w:szCs w:val="24"/>
          <w:u w:val="none"/>
        </w:rPr>
        <w:t>doze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>) meses, a partir da sua assinatura.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4A281D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73A32">
        <w:rPr>
          <w:rFonts w:asciiTheme="minorHAnsi" w:hAnsiTheme="minorHAnsi" w:cstheme="minorHAnsi"/>
          <w:sz w:val="24"/>
          <w:szCs w:val="24"/>
        </w:rPr>
        <w:t>caminhão</w:t>
      </w:r>
      <w:r w:rsidR="004A281D">
        <w:rPr>
          <w:rFonts w:asciiTheme="minorHAnsi" w:hAnsiTheme="minorHAnsi" w:cstheme="minorHAnsi"/>
          <w:sz w:val="24"/>
          <w:szCs w:val="24"/>
        </w:rPr>
        <w:t xml:space="preserve"> a ser disponibilizado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A281D">
        <w:rPr>
          <w:rFonts w:asciiTheme="minorHAnsi" w:hAnsiTheme="minorHAnsi" w:cstheme="minorHAnsi"/>
          <w:sz w:val="24"/>
          <w:szCs w:val="24"/>
        </w:rPr>
        <w:t>pela empresa CONTRATADA</w:t>
      </w:r>
      <w:r w:rsidR="00073A32">
        <w:rPr>
          <w:rFonts w:asciiTheme="minorHAnsi" w:hAnsiTheme="minorHAnsi" w:cstheme="minorHAnsi"/>
          <w:sz w:val="24"/>
          <w:szCs w:val="24"/>
        </w:rPr>
        <w:t xml:space="preserve"> deverá</w:t>
      </w:r>
      <w:r w:rsidR="004A281D">
        <w:rPr>
          <w:rFonts w:asciiTheme="minorHAnsi" w:hAnsiTheme="minorHAnsi" w:cstheme="minorHAnsi"/>
          <w:sz w:val="24"/>
          <w:szCs w:val="24"/>
        </w:rPr>
        <w:t xml:space="preserve"> estar presente</w:t>
      </w:r>
      <w:r>
        <w:rPr>
          <w:rFonts w:asciiTheme="minorHAnsi" w:hAnsiTheme="minorHAnsi" w:cstheme="minorHAnsi"/>
          <w:sz w:val="24"/>
          <w:szCs w:val="24"/>
        </w:rPr>
        <w:t xml:space="preserve"> nos locais indicados pela Secretaria Municipal de Obras, no prazo</w:t>
      </w:r>
      <w:r w:rsidR="005A5074">
        <w:rPr>
          <w:rFonts w:asciiTheme="minorHAnsi" w:hAnsiTheme="minorHAnsi" w:cstheme="minorHAnsi"/>
          <w:sz w:val="24"/>
          <w:szCs w:val="24"/>
        </w:rPr>
        <w:t xml:space="preserve"> máximo</w:t>
      </w:r>
      <w:r>
        <w:rPr>
          <w:rFonts w:asciiTheme="minorHAnsi" w:hAnsiTheme="minorHAnsi" w:cstheme="minorHAnsi"/>
          <w:sz w:val="24"/>
          <w:szCs w:val="24"/>
        </w:rPr>
        <w:t xml:space="preserve"> de 2h (duas horas), a contar da solicitação desta, através de seu fiscal de contrato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4.2.1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 xml:space="preserve">É responsabilidade da CONTRATADA, </w:t>
      </w:r>
      <w:r w:rsidRPr="007872B9">
        <w:rPr>
          <w:rFonts w:asciiTheme="minorHAnsi" w:hAnsiTheme="minorHAnsi" w:cstheme="minorHAnsi"/>
          <w:sz w:val="24"/>
          <w:szCs w:val="24"/>
        </w:rPr>
        <w:t>as despesas de transporte, carga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descarga</w:t>
      </w:r>
      <w:r>
        <w:rPr>
          <w:rFonts w:asciiTheme="minorHAnsi" w:hAnsiTheme="minorHAnsi" w:cstheme="minorHAnsi"/>
          <w:sz w:val="24"/>
          <w:szCs w:val="24"/>
        </w:rPr>
        <w:t xml:space="preserve"> e combustível</w:t>
      </w:r>
      <w:r w:rsidRPr="007872B9">
        <w:rPr>
          <w:rFonts w:asciiTheme="minorHAnsi" w:hAnsiTheme="minorHAnsi" w:cstheme="minorHAnsi"/>
          <w:sz w:val="24"/>
          <w:szCs w:val="24"/>
        </w:rPr>
        <w:t xml:space="preserve">, podendo </w:t>
      </w:r>
      <w:r w:rsidR="004A281D">
        <w:rPr>
          <w:rFonts w:asciiTheme="minorHAnsi" w:hAnsiTheme="minorHAnsi" w:cstheme="minorHAnsi"/>
          <w:sz w:val="24"/>
          <w:szCs w:val="24"/>
        </w:rPr>
        <w:t xml:space="preserve">o </w:t>
      </w:r>
      <w:r w:rsidR="00073A32">
        <w:rPr>
          <w:rFonts w:asciiTheme="minorHAnsi" w:hAnsiTheme="minorHAnsi" w:cstheme="minorHAnsi"/>
          <w:sz w:val="24"/>
          <w:szCs w:val="24"/>
        </w:rPr>
        <w:t>caminhão</w:t>
      </w:r>
      <w:r w:rsidR="004A281D">
        <w:rPr>
          <w:rFonts w:asciiTheme="minorHAnsi" w:hAnsiTheme="minorHAnsi" w:cstheme="minorHAnsi"/>
          <w:sz w:val="24"/>
          <w:szCs w:val="24"/>
        </w:rPr>
        <w:t xml:space="preserve"> ser solicitado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 xml:space="preserve">em mais de um local, em qualquer lugar do </w:t>
      </w:r>
      <w:r>
        <w:rPr>
          <w:rFonts w:asciiTheme="minorHAnsi" w:hAnsiTheme="minorHAnsi" w:cstheme="minorHAnsi"/>
          <w:sz w:val="24"/>
          <w:szCs w:val="24"/>
        </w:rPr>
        <w:t xml:space="preserve">território do </w:t>
      </w:r>
      <w:r w:rsidRPr="007872B9">
        <w:rPr>
          <w:rFonts w:asciiTheme="minorHAnsi" w:hAnsiTheme="minorHAnsi" w:cstheme="minorHAnsi"/>
          <w:sz w:val="24"/>
          <w:szCs w:val="24"/>
        </w:rPr>
        <w:t>Município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 em qualquer dia da semana; 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realização dos mesmos;</w:t>
      </w:r>
    </w:p>
    <w:p w:rsidR="008F7731" w:rsidRPr="007872B9" w:rsidRDefault="008F7731" w:rsidP="008F7731">
      <w:pPr>
        <w:shd w:val="clear" w:color="auto" w:fill="FFFFFF"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 caminhão, </w:t>
      </w:r>
      <w:r w:rsidR="00073A32">
        <w:rPr>
          <w:rFonts w:asciiTheme="minorHAnsi" w:hAnsiTheme="minorHAnsi" w:cstheme="minorHAnsi"/>
          <w:sz w:val="24"/>
          <w:szCs w:val="24"/>
          <w:shd w:val="clear" w:color="auto" w:fill="FFFFFF"/>
        </w:rPr>
        <w:t>motorista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ou os ajudantes 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>disponibilizado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>s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>,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poderão</w:t>
      </w:r>
      <w:r w:rsidR="004A281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ser rejeitado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>s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quando em desacordo com as especificações constantes neste Termo de Referência e na proposta, devendo ser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em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substituídos no prazo de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24h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a contar da notificação da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CONTRATANTE junto à CONTRATADA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às custas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desta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sem prejuízo da aplicação das penalidades;</w:t>
      </w:r>
    </w:p>
    <w:p w:rsidR="008F7731" w:rsidRDefault="008F7731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4.5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pagamentos serão efetuados no prazo de até 30 dias a contar </w:t>
      </w:r>
      <w:r>
        <w:rPr>
          <w:rFonts w:asciiTheme="minorHAnsi" w:hAnsiTheme="minorHAnsi" w:cstheme="minorHAnsi"/>
          <w:sz w:val="24"/>
          <w:szCs w:val="24"/>
        </w:rPr>
        <w:t xml:space="preserve">do recebimento </w:t>
      </w:r>
      <w:r w:rsidRPr="007872B9">
        <w:rPr>
          <w:rFonts w:asciiTheme="minorHAnsi" w:hAnsiTheme="minorHAnsi" w:cstheme="minorHAnsi"/>
          <w:sz w:val="24"/>
          <w:szCs w:val="24"/>
        </w:rPr>
        <w:t>da nota fiscal devidamente assinada pelo fiscal do contrato</w:t>
      </w:r>
      <w:r w:rsidR="006429E4">
        <w:rPr>
          <w:rFonts w:asciiTheme="minorHAnsi" w:hAnsiTheme="minorHAnsi" w:cstheme="minorHAnsi"/>
          <w:sz w:val="24"/>
          <w:szCs w:val="24"/>
        </w:rPr>
        <w:t>.</w:t>
      </w:r>
    </w:p>
    <w:p w:rsidR="008F7731" w:rsidRDefault="008F7731" w:rsidP="008F7731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  <w:sectPr w:rsidR="008F7731" w:rsidSect="00073A32">
          <w:headerReference w:type="default" r:id="rId7"/>
          <w:footerReference w:type="default" r:id="rId8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E726D3" w:rsidRDefault="00E726D3" w:rsidP="00E726D3">
      <w:pPr>
        <w:spacing w:line="360" w:lineRule="auto"/>
        <w:ind w:right="-48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>5. DA COMPOSIÇÃO DA PLANILHA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5.1</w:t>
      </w:r>
      <w:r>
        <w:rPr>
          <w:rFonts w:asciiTheme="minorHAnsi" w:eastAsia="Calibri" w:hAnsiTheme="minorHAnsi" w:cs="Arial"/>
          <w:b/>
          <w:sz w:val="24"/>
          <w:szCs w:val="24"/>
        </w:rPr>
        <w:t xml:space="preserve">. </w:t>
      </w:r>
      <w:bookmarkStart w:id="0" w:name="_GoBack"/>
      <w:r>
        <w:rPr>
          <w:rFonts w:asciiTheme="minorHAnsi" w:eastAsia="Calibri" w:hAnsiTheme="minorHAnsi" w:cs="Arial"/>
          <w:color w:val="000000"/>
          <w:sz w:val="24"/>
          <w:szCs w:val="24"/>
        </w:rPr>
        <w:t>A (s) empresa (s) vencedora (s) do Processo Licitatório deverá apresentar planilha de composição de custos dos equipamentos e funcionários</w:t>
      </w:r>
      <w:bookmarkEnd w:id="0"/>
      <w:r>
        <w:rPr>
          <w:rFonts w:asciiTheme="minorHAnsi" w:eastAsia="Calibri" w:hAnsiTheme="minorHAnsi" w:cs="Arial"/>
          <w:color w:val="000000"/>
          <w:sz w:val="24"/>
          <w:szCs w:val="24"/>
        </w:rPr>
        <w:t xml:space="preserve">, </w:t>
      </w:r>
      <w:r>
        <w:rPr>
          <w:rFonts w:asciiTheme="minorHAnsi" w:eastAsia="Calibri" w:hAnsiTheme="minorHAnsi" w:cs="Arial"/>
          <w:b/>
          <w:color w:val="000000"/>
          <w:sz w:val="24"/>
          <w:szCs w:val="24"/>
          <w:u w:val="single"/>
        </w:rPr>
        <w:t>não podendo, no caso destes últimos, os salários estarem abaixo do mínimo profissional</w:t>
      </w:r>
      <w:r>
        <w:rPr>
          <w:rFonts w:asciiTheme="minorHAnsi" w:eastAsia="Calibr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eastAsia="Calibri" w:hAnsiTheme="minorHAnsi" w:cs="Arial"/>
          <w:b/>
          <w:sz w:val="24"/>
          <w:szCs w:val="24"/>
        </w:rPr>
        <w:t>previsto pelo sindicato da categoria</w:t>
      </w:r>
      <w:r>
        <w:rPr>
          <w:rFonts w:asciiTheme="minorHAnsi" w:eastAsia="Calibri" w:hAnsiTheme="minorHAnsi" w:cs="Arial"/>
          <w:color w:val="000000"/>
          <w:sz w:val="24"/>
          <w:szCs w:val="24"/>
        </w:rPr>
        <w:t xml:space="preserve">, </w:t>
      </w:r>
      <w:r>
        <w:rPr>
          <w:rFonts w:asciiTheme="minorHAnsi" w:eastAsia="Calibri" w:hAnsiTheme="minorHAnsi" w:cs="Arial"/>
          <w:b/>
          <w:color w:val="000000"/>
          <w:sz w:val="24"/>
          <w:szCs w:val="24"/>
          <w:u w:val="single"/>
        </w:rPr>
        <w:t>caso haja piso estabelecido por convenção coletiva de trabalho;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color w:val="000000" w:themeColor="text1"/>
          <w:sz w:val="24"/>
          <w:szCs w:val="24"/>
          <w:u w:val="single"/>
        </w:rPr>
      </w:pPr>
      <w:r>
        <w:rPr>
          <w:rFonts w:asciiTheme="minorHAnsi" w:eastAsia="Calibri" w:hAnsiTheme="minorHAnsi" w:cs="Arial"/>
          <w:b/>
          <w:sz w:val="24"/>
          <w:szCs w:val="24"/>
        </w:rPr>
        <w:lastRenderedPageBreak/>
        <w:t xml:space="preserve">5.2. </w:t>
      </w:r>
      <w:r>
        <w:rPr>
          <w:rFonts w:asciiTheme="minorHAnsi" w:eastAsia="Calibri" w:hAnsiTheme="minorHAnsi" w:cs="Arial"/>
          <w:color w:val="000000"/>
          <w:sz w:val="24"/>
          <w:szCs w:val="24"/>
        </w:rPr>
        <w:t xml:space="preserve">A(s) empresa(s) vencedora(s) </w:t>
      </w:r>
      <w:r>
        <w:rPr>
          <w:rFonts w:asciiTheme="minorHAnsi" w:eastAsia="Calibri" w:hAnsiTheme="minorHAnsi" w:cs="Arial"/>
          <w:sz w:val="24"/>
          <w:szCs w:val="24"/>
        </w:rPr>
        <w:t xml:space="preserve">deverão apresentar de maneira discriminada os </w:t>
      </w:r>
      <w:proofErr w:type="spellStart"/>
      <w:r>
        <w:rPr>
          <w:rFonts w:asciiTheme="minorHAnsi" w:eastAsia="Calibri" w:hAnsiTheme="minorHAnsi" w:cs="Arial"/>
          <w:sz w:val="24"/>
          <w:szCs w:val="24"/>
        </w:rPr>
        <w:t>BDIs</w:t>
      </w:r>
      <w:proofErr w:type="spellEnd"/>
      <w:r>
        <w:rPr>
          <w:rFonts w:asciiTheme="minorHAnsi" w:eastAsia="Calibri" w:hAnsiTheme="minorHAnsi" w:cs="Arial"/>
          <w:sz w:val="24"/>
          <w:szCs w:val="24"/>
        </w:rPr>
        <w:t xml:space="preserve"> – </w:t>
      </w:r>
      <w:r>
        <w:rPr>
          <w:rFonts w:asciiTheme="minorHAnsi" w:eastAsia="Calibri" w:hAnsiTheme="minorHAnsi" w:cs="Arial"/>
          <w:b/>
          <w:sz w:val="24"/>
          <w:szCs w:val="24"/>
        </w:rPr>
        <w:t xml:space="preserve">Benefícios e Despesas </w:t>
      </w:r>
      <w:r>
        <w:rPr>
          <w:rFonts w:asciiTheme="minorHAnsi" w:eastAsia="Calibri" w:hAnsiTheme="minorHAnsi" w:cs="Arial"/>
          <w:b/>
          <w:color w:val="000000" w:themeColor="text1"/>
          <w:sz w:val="24"/>
          <w:szCs w:val="24"/>
        </w:rPr>
        <w:t>Indiretos</w:t>
      </w:r>
      <w:r>
        <w:rPr>
          <w:rFonts w:asciiTheme="minorHAnsi" w:eastAsia="Calibri" w:hAnsiTheme="minorHAnsi" w:cs="Arial"/>
          <w:color w:val="000000" w:themeColor="text1"/>
          <w:sz w:val="24"/>
          <w:szCs w:val="24"/>
        </w:rPr>
        <w:t xml:space="preserve">, devidamente demonstrados por meio de planilha de composição de custos, devidamente demonstrados por meio de planilha de composição de custos, conforme descrição </w:t>
      </w:r>
      <w:r>
        <w:rPr>
          <w:rFonts w:asciiTheme="minorHAnsi" w:eastAsia="Calibri" w:hAnsiTheme="minorHAnsi" w:cs="Arial"/>
          <w:b/>
          <w:color w:val="000000" w:themeColor="text1"/>
          <w:sz w:val="24"/>
          <w:szCs w:val="24"/>
        </w:rPr>
        <w:t>prevista nos anexos</w:t>
      </w:r>
      <w:r>
        <w:rPr>
          <w:rFonts w:asciiTheme="minorHAnsi" w:eastAsia="Calibri" w:hAnsiTheme="minorHAnsi" w:cs="Arial"/>
          <w:b/>
          <w:color w:val="000000" w:themeColor="text1"/>
          <w:sz w:val="24"/>
          <w:szCs w:val="24"/>
          <w:u w:val="single"/>
        </w:rPr>
        <w:t>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color w:val="000000" w:themeColor="text1"/>
          <w:sz w:val="24"/>
          <w:szCs w:val="24"/>
          <w:u w:val="single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5.3. </w:t>
      </w:r>
      <w:r>
        <w:rPr>
          <w:rFonts w:asciiTheme="minorHAnsi" w:eastAsia="Calibri" w:hAnsiTheme="minorHAnsi" w:cs="Arial"/>
          <w:sz w:val="24"/>
          <w:szCs w:val="24"/>
        </w:rPr>
        <w:t xml:space="preserve">Ainda, os seguintes parâmetros deverão ser observados pelas </w:t>
      </w:r>
      <w:r>
        <w:rPr>
          <w:rFonts w:asciiTheme="minorHAnsi" w:eastAsia="Calibri" w:hAnsiTheme="minorHAnsi" w:cs="Arial"/>
          <w:color w:val="000000"/>
          <w:sz w:val="24"/>
          <w:szCs w:val="24"/>
        </w:rPr>
        <w:t xml:space="preserve">empresa(s) vencedora(s) </w:t>
      </w:r>
      <w:r>
        <w:rPr>
          <w:rFonts w:asciiTheme="minorHAnsi" w:eastAsia="Calibri" w:hAnsiTheme="minorHAnsi" w:cs="Arial"/>
          <w:sz w:val="24"/>
          <w:szCs w:val="24"/>
        </w:rPr>
        <w:t>quando da elaboração de suas propostas de preços: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a) </w:t>
      </w:r>
      <w:r>
        <w:rPr>
          <w:rFonts w:asciiTheme="minorHAnsi" w:eastAsia="Calibri" w:hAnsiTheme="minorHAnsi" w:cs="Arial"/>
          <w:color w:val="000000"/>
          <w:sz w:val="24"/>
          <w:szCs w:val="24"/>
        </w:rPr>
        <w:t xml:space="preserve">A(s) empresa(s) vencedora(s) </w:t>
      </w:r>
      <w:r>
        <w:rPr>
          <w:rFonts w:asciiTheme="minorHAnsi" w:eastAsia="Calibri" w:hAnsiTheme="minorHAnsi" w:cs="Arial"/>
          <w:sz w:val="24"/>
          <w:szCs w:val="24"/>
        </w:rPr>
        <w:t xml:space="preserve">deverão apresentar as Planilhas de Custos e Formação de Preços com base em convenção coletiva de trabalho, ou outra norma coletiva mais benéfica, aplicável à categoria envolvida na contratação e à qual a CONTRATADA esteja obrigada; 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  <w:proofErr w:type="gramStart"/>
      <w:r>
        <w:rPr>
          <w:rFonts w:asciiTheme="minorHAnsi" w:eastAsia="Calibri" w:hAnsiTheme="minorHAnsi" w:cs="Arial"/>
          <w:b/>
          <w:sz w:val="24"/>
          <w:szCs w:val="24"/>
        </w:rPr>
        <w:t xml:space="preserve">b) </w:t>
      </w:r>
      <w:r>
        <w:rPr>
          <w:rFonts w:asciiTheme="minorHAnsi" w:eastAsia="Calibri" w:hAnsiTheme="minorHAnsi" w:cs="Arial"/>
          <w:sz w:val="24"/>
          <w:szCs w:val="24"/>
        </w:rPr>
        <w:t>Na</w:t>
      </w:r>
      <w:proofErr w:type="gramEnd"/>
      <w:r>
        <w:rPr>
          <w:rFonts w:asciiTheme="minorHAnsi" w:eastAsia="Calibri" w:hAnsiTheme="minorHAnsi" w:cs="Arial"/>
          <w:sz w:val="24"/>
          <w:szCs w:val="24"/>
        </w:rPr>
        <w:t xml:space="preserve"> hipótese de eventual repactuação</w:t>
      </w:r>
      <w:r w:rsidR="003D0B62">
        <w:rPr>
          <w:rFonts w:asciiTheme="minorHAnsi" w:eastAsia="Calibri" w:hAnsiTheme="minorHAnsi" w:cs="Arial"/>
          <w:sz w:val="24"/>
          <w:szCs w:val="24"/>
        </w:rPr>
        <w:t>/reequilíbrio</w:t>
      </w:r>
      <w:r>
        <w:rPr>
          <w:rFonts w:asciiTheme="minorHAnsi" w:eastAsia="Calibri" w:hAnsiTheme="minorHAnsi" w:cs="Arial"/>
          <w:sz w:val="24"/>
          <w:szCs w:val="24"/>
        </w:rPr>
        <w:t xml:space="preserve"> do contrato, somente serão considerados os itens previstos nas respectivas planilhas</w:t>
      </w:r>
      <w:r w:rsidR="003D0B62">
        <w:rPr>
          <w:rFonts w:asciiTheme="minorHAnsi" w:eastAsia="Calibri" w:hAnsiTheme="minorHAnsi" w:cs="Arial"/>
          <w:sz w:val="24"/>
          <w:szCs w:val="24"/>
        </w:rPr>
        <w:t>, sob pena da CONTRATADA suportar com os efeitos da omissão</w:t>
      </w:r>
      <w:r>
        <w:rPr>
          <w:rFonts w:asciiTheme="minorHAnsi" w:eastAsia="Calibri" w:hAnsiTheme="minorHAnsi" w:cs="Arial"/>
          <w:sz w:val="24"/>
          <w:szCs w:val="24"/>
        </w:rPr>
        <w:t>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c) </w:t>
      </w:r>
      <w:r>
        <w:rPr>
          <w:rFonts w:asciiTheme="minorHAnsi" w:eastAsia="Calibri" w:hAnsiTheme="minorHAnsi" w:cs="Arial"/>
          <w:sz w:val="24"/>
          <w:szCs w:val="24"/>
        </w:rPr>
        <w:t>Caso a CONTRATADA utilize instrumento coletivo distinto do adotado neste Edital, deverá indicar em sua proposta a convenção coletiva de trabalho ou a norma coletiva a que esteja obrigada;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d) </w:t>
      </w:r>
      <w:r>
        <w:rPr>
          <w:rFonts w:asciiTheme="minorHAnsi" w:eastAsia="Calibri" w:hAnsiTheme="minorHAnsi" w:cs="Arial"/>
          <w:sz w:val="24"/>
          <w:szCs w:val="24"/>
        </w:rPr>
        <w:t>Os salários a serem pagos, e exigidos na fiscalização do contrato, serão aqueles apresentados na proposta da CONTRATADA vencedora;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e) </w:t>
      </w:r>
      <w:r>
        <w:rPr>
          <w:rFonts w:asciiTheme="minorHAnsi" w:eastAsia="Calibri" w:hAnsiTheme="minorHAnsi" w:cs="Arial"/>
          <w:sz w:val="24"/>
          <w:szCs w:val="24"/>
        </w:rPr>
        <w:t xml:space="preserve">Caso o contrato se vincule a mais de uma convenção coletiva de trabalho ou outra norma aplicável, com </w:t>
      </w:r>
      <w:proofErr w:type="spellStart"/>
      <w:r>
        <w:rPr>
          <w:rFonts w:asciiTheme="minorHAnsi" w:eastAsia="Calibri" w:hAnsiTheme="minorHAnsi" w:cs="Arial"/>
          <w:sz w:val="24"/>
          <w:szCs w:val="24"/>
        </w:rPr>
        <w:t>datas-base</w:t>
      </w:r>
      <w:proofErr w:type="spellEnd"/>
      <w:r>
        <w:rPr>
          <w:rFonts w:asciiTheme="minorHAnsi" w:eastAsia="Calibri" w:hAnsiTheme="minorHAnsi" w:cs="Arial"/>
          <w:sz w:val="24"/>
          <w:szCs w:val="24"/>
        </w:rPr>
        <w:t xml:space="preserve"> diferenciadas, o prazo para o pedido de repactuação do contrato será estabelecido com base na data da homologação do último acordo ou convenção coletiva;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f) </w:t>
      </w:r>
      <w:r>
        <w:rPr>
          <w:rFonts w:asciiTheme="minorHAnsi" w:eastAsia="Calibri" w:hAnsiTheme="minorHAnsi" w:cs="Arial"/>
          <w:sz w:val="24"/>
          <w:szCs w:val="24"/>
        </w:rPr>
        <w:t>Cada convenção coletiva (ou norma a que a CONTRATADA esteja obrigada) produzirá efeitos financeiros individualizados, considerados desde a sua data-base, e será aplicado aos empregados que a ele se subordinam;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lastRenderedPageBreak/>
        <w:t xml:space="preserve">g) </w:t>
      </w:r>
      <w:r>
        <w:rPr>
          <w:rFonts w:asciiTheme="minorHAnsi" w:eastAsia="Calibri" w:hAnsiTheme="minorHAnsi" w:cs="Arial"/>
          <w:sz w:val="24"/>
          <w:szCs w:val="24"/>
        </w:rPr>
        <w:t xml:space="preserve">A CONTRATADA deverá corrigir os salários de cada empregado conforme ocorrerem às homologações dos respectivos acordos ou convenções coletivas de trabalho, obedecendo rigorosamente suas </w:t>
      </w:r>
      <w:proofErr w:type="spellStart"/>
      <w:r>
        <w:rPr>
          <w:rFonts w:asciiTheme="minorHAnsi" w:eastAsia="Calibri" w:hAnsiTheme="minorHAnsi" w:cs="Arial"/>
          <w:sz w:val="24"/>
          <w:szCs w:val="24"/>
        </w:rPr>
        <w:t>datas-base</w:t>
      </w:r>
      <w:proofErr w:type="spellEnd"/>
      <w:r>
        <w:rPr>
          <w:rFonts w:asciiTheme="minorHAnsi" w:eastAsia="Calibri" w:hAnsiTheme="minorHAnsi" w:cs="Arial"/>
          <w:sz w:val="24"/>
          <w:szCs w:val="24"/>
        </w:rPr>
        <w:t xml:space="preserve">, independentemente da data de concessão da repactuação do contrato; 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b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h) </w:t>
      </w:r>
      <w:r>
        <w:rPr>
          <w:rFonts w:asciiTheme="minorHAnsi" w:eastAsia="Calibri" w:hAnsiTheme="minorHAnsi" w:cs="Arial"/>
          <w:sz w:val="24"/>
          <w:szCs w:val="24"/>
        </w:rPr>
        <w:t>O BDI constante das planilhas de composição de custos e formação de preços engloba o lucro e as despesas administrativas e operacionais (Acórdão nº 325/2007);</w:t>
      </w: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</w:p>
    <w:p w:rsidR="00E726D3" w:rsidRDefault="00E726D3" w:rsidP="00E7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b/>
          <w:sz w:val="24"/>
          <w:szCs w:val="24"/>
        </w:rPr>
        <w:t xml:space="preserve">i) </w:t>
      </w:r>
      <w:r>
        <w:rPr>
          <w:rFonts w:asciiTheme="minorHAnsi" w:eastAsia="Calibri" w:hAnsiTheme="minorHAnsi" w:cs="Arial"/>
          <w:sz w:val="24"/>
          <w:szCs w:val="24"/>
        </w:rPr>
        <w:t xml:space="preserve">O orçamento dos postos de serviços e dos materiais foi estimado levando-se em consideração a empresa optante pelo Lucro Presumido; </w:t>
      </w: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  <w:color w:val="000000"/>
        </w:rPr>
        <w:t>5.4</w:t>
      </w:r>
      <w:r>
        <w:rPr>
          <w:rFonts w:asciiTheme="minorHAnsi" w:hAnsiTheme="minorHAnsi" w:cs="Arial"/>
          <w:color w:val="000000"/>
        </w:rPr>
        <w:t>. A Planilha de custos contempla na íntegra todas as despesas, impostos e lucro esperado, necessários à realização do objeto proposto no termo de referência, fornecendo os parâmetros para avaliar a compatibilidade das propostas ofertadas pelos licitantes com os preços praticados no mercado.</w:t>
      </w: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  <w:color w:val="000000"/>
        </w:rPr>
        <w:t>5.5.</w:t>
      </w:r>
      <w:r>
        <w:rPr>
          <w:rFonts w:asciiTheme="minorHAnsi" w:hAnsiTheme="minorHAnsi" w:cs="Arial"/>
          <w:color w:val="000000"/>
        </w:rPr>
        <w:t xml:space="preserve"> A proposta comercial, em compatibilidade da planilha, deve ser realizada de acordo com as informações constantes neste Termo de Referência.</w:t>
      </w: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  <w:color w:val="000000"/>
        </w:rPr>
        <w:t>5.6.</w:t>
      </w:r>
      <w:r>
        <w:rPr>
          <w:rFonts w:asciiTheme="minorHAnsi" w:hAnsiTheme="minorHAnsi" w:cs="Arial"/>
          <w:color w:val="000000"/>
        </w:rPr>
        <w:t xml:space="preserve"> Já deverão estar incluídas no preço total todas as despesas de frete, embalagens, impostos, transporte, mão de obra, e demais encargos indispensáveis ao perfeito cumprimento da prestação do serviço;</w:t>
      </w: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</w:p>
    <w:p w:rsidR="00E726D3" w:rsidRDefault="00E726D3" w:rsidP="00E726D3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  <w:color w:val="000000"/>
        </w:rPr>
        <w:t>5.7</w:t>
      </w:r>
      <w:r>
        <w:rPr>
          <w:rFonts w:asciiTheme="minorHAnsi" w:hAnsiTheme="minorHAnsi" w:cs="Arial"/>
          <w:color w:val="000000"/>
        </w:rPr>
        <w:t>. A planilha de custo deverá estar composta com o valor mensal e anual dos serviços;</w:t>
      </w:r>
    </w:p>
    <w:p w:rsidR="00E726D3" w:rsidRDefault="00E726D3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F7731" w:rsidRDefault="00E726D3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 - QUALIFICAÇÃO TECNICA: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6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.1.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Apresentar Atestado de capacidade Técnica, em nome do licitante, fornecido(s) por pessoa jurídica de direito público ou privado, que comprove(m) o fornecimento compatível ao objeto deste certame licitatório;</w:t>
      </w:r>
    </w:p>
    <w:p w:rsidR="008F7731" w:rsidRDefault="00E726D3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.1.1.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Além das informações atinentes ao licitante (qualificação), o(s) atestado(s) deverá(</w:t>
      </w:r>
      <w:proofErr w:type="spellStart"/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serviços;</w:t>
      </w:r>
    </w:p>
    <w:p w:rsidR="00D87BD5" w:rsidRDefault="00E726D3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D87BD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.2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Declaração emitida pela Licitante, sob as penas da Lei, de que o 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>caminhão</w:t>
      </w:r>
      <w:r w:rsidR="00754764">
        <w:rPr>
          <w:rFonts w:asciiTheme="minorHAnsi" w:hAnsiTheme="minorHAnsi" w:cstheme="minorHAnsi"/>
          <w:color w:val="000000"/>
          <w:sz w:val="24"/>
          <w:szCs w:val="24"/>
        </w:rPr>
        <w:t xml:space="preserve"> e a mão de obra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requerid</w:t>
      </w:r>
      <w:r w:rsidR="00754764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estar</w:t>
      </w:r>
      <w:r w:rsidR="00754764">
        <w:rPr>
          <w:rFonts w:asciiTheme="minorHAnsi" w:hAnsiTheme="minorHAnsi" w:cstheme="minorHAnsi"/>
          <w:color w:val="000000"/>
          <w:sz w:val="24"/>
          <w:szCs w:val="24"/>
        </w:rPr>
        <w:t>ão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3D0B62">
        <w:rPr>
          <w:rFonts w:asciiTheme="minorHAnsi" w:hAnsiTheme="minorHAnsi" w:cstheme="minorHAnsi"/>
          <w:color w:val="000000"/>
          <w:sz w:val="24"/>
          <w:szCs w:val="24"/>
        </w:rPr>
        <w:t>disponíveis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e dentro dos parâmetros exigidos no item 3.1 do termo de referência</w:t>
      </w:r>
      <w:r w:rsidR="003D0B62">
        <w:rPr>
          <w:rFonts w:asciiTheme="minorHAnsi" w:hAnsiTheme="minorHAnsi" w:cstheme="minorHAnsi"/>
          <w:color w:val="000000"/>
          <w:sz w:val="24"/>
          <w:szCs w:val="24"/>
        </w:rPr>
        <w:t xml:space="preserve">; </w:t>
      </w:r>
    </w:p>
    <w:p w:rsidR="003D0B62" w:rsidRPr="006E36D8" w:rsidRDefault="003D0B62" w:rsidP="003D0B62">
      <w:pPr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6.3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Declaração emitida pela Licitante, de que possuirá, quando da contratação, ainda que contratado junto a terceiro, </w:t>
      </w:r>
      <w:r>
        <w:rPr>
          <w:rFonts w:ascii="Calibri" w:hAnsi="Calibri" w:cs="Arial"/>
          <w:sz w:val="24"/>
          <w:szCs w:val="24"/>
        </w:rPr>
        <w:t xml:space="preserve">local de </w:t>
      </w:r>
      <w:r w:rsidRPr="006E36D8">
        <w:rPr>
          <w:rFonts w:ascii="Calibri" w:hAnsi="Calibri" w:cs="Arial"/>
          <w:sz w:val="24"/>
          <w:szCs w:val="24"/>
        </w:rPr>
        <w:t>destinação, devidamente regulamentado, dos resíduos coletados;</w:t>
      </w:r>
      <w:r w:rsidRPr="006E36D8">
        <w:rPr>
          <w:rFonts w:ascii="Calibri" w:hAnsi="Calibri"/>
          <w:sz w:val="24"/>
          <w:szCs w:val="24"/>
        </w:rPr>
        <w:t xml:space="preserve">  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 - OBRIGAÇÕES DA CONTRATADA: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.1.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gramStart"/>
      <w:r w:rsidR="008F7731">
        <w:rPr>
          <w:rFonts w:asciiTheme="minorHAnsi" w:hAnsiTheme="minorHAnsi" w:cstheme="minorHAnsi"/>
          <w:sz w:val="24"/>
          <w:szCs w:val="24"/>
        </w:rPr>
        <w:t>O(</w:t>
      </w:r>
      <w:proofErr w:type="gramEnd"/>
      <w:r w:rsidR="008F7731">
        <w:rPr>
          <w:rFonts w:asciiTheme="minorHAnsi" w:hAnsiTheme="minorHAnsi" w:cstheme="minorHAnsi"/>
          <w:sz w:val="24"/>
          <w:szCs w:val="24"/>
        </w:rPr>
        <w:t xml:space="preserve">s) fornecimentos </w:t>
      </w:r>
      <w:r w:rsidR="008F7731" w:rsidRPr="007872B9">
        <w:rPr>
          <w:rFonts w:asciiTheme="minorHAnsi" w:hAnsiTheme="minorHAnsi" w:cstheme="minorHAnsi"/>
          <w:sz w:val="24"/>
          <w:szCs w:val="24"/>
        </w:rPr>
        <w:t>deverão inicia</w:t>
      </w:r>
      <w:r w:rsidR="008F7731">
        <w:rPr>
          <w:rFonts w:asciiTheme="minorHAnsi" w:hAnsiTheme="minorHAnsi" w:cstheme="minorHAnsi"/>
          <w:sz w:val="24"/>
          <w:szCs w:val="24"/>
        </w:rPr>
        <w:t xml:space="preserve">r após a assinatura da </w:t>
      </w:r>
      <w:r w:rsidR="008F7731" w:rsidRPr="007872B9">
        <w:rPr>
          <w:rFonts w:asciiTheme="minorHAnsi" w:hAnsiTheme="minorHAnsi" w:cstheme="minorHAnsi"/>
          <w:sz w:val="24"/>
          <w:szCs w:val="24"/>
        </w:rPr>
        <w:t>ATA</w:t>
      </w:r>
      <w:r w:rsidR="005A5074">
        <w:rPr>
          <w:rFonts w:asciiTheme="minorHAnsi" w:hAnsiTheme="minorHAnsi" w:cstheme="minorHAnsi"/>
          <w:sz w:val="24"/>
          <w:szCs w:val="24"/>
        </w:rPr>
        <w:t>/CONTRATO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e</w:t>
      </w:r>
      <w:r w:rsidR="008F7731">
        <w:rPr>
          <w:rFonts w:asciiTheme="minorHAnsi" w:hAnsiTheme="minorHAnsi" w:cstheme="minorHAnsi"/>
          <w:sz w:val="24"/>
          <w:szCs w:val="24"/>
        </w:rPr>
        <w:t>,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expedição da Ordem de Serviço, conforme determinação da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.2.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F7731"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.3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.4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.5.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colocar à disposição, apenas condutores devidamente habilitados para conduzir 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>o caminhão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. (Habilitação compatível com 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>o caminhão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ser dirigido).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.6.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.6.1.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74396">
        <w:rPr>
          <w:rFonts w:asciiTheme="minorHAnsi" w:hAnsiTheme="minorHAnsi" w:cstheme="minorHAnsi"/>
          <w:sz w:val="24"/>
          <w:szCs w:val="24"/>
        </w:rPr>
        <w:t>O caminhão</w:t>
      </w:r>
      <w:r w:rsidR="00B64ED6">
        <w:rPr>
          <w:rFonts w:asciiTheme="minorHAnsi" w:hAnsiTheme="minorHAnsi" w:cstheme="minorHAnsi"/>
          <w:sz w:val="24"/>
          <w:szCs w:val="24"/>
        </w:rPr>
        <w:t xml:space="preserve"> poderá ser solicitado </w:t>
      </w:r>
      <w:r w:rsidR="008F7731" w:rsidRPr="007872B9">
        <w:rPr>
          <w:rFonts w:asciiTheme="minorHAnsi" w:hAnsiTheme="minorHAnsi" w:cstheme="minorHAnsi"/>
          <w:sz w:val="24"/>
          <w:szCs w:val="24"/>
        </w:rPr>
        <w:t>para trabalhar em: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Qualquer dia da semana;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24 h por dia;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Os serviços podem ser realizados dentro de todo o perímetro do Município de Itajaí;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.7.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>amente pelo objeto do presente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, são de responsabilidade única e exclusiva da contratada, respondendo a prefeitura apenas e tão somente pelo pagamento da quantia de prestação de Serviço;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.8.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.9.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.10.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dos serviços inadequados ou desconformes com as especificações;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.11.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 contratada será responsável por toda a manutenção, combustível, maquinários, ferramentas e pessoal necessário para executar os serviços preteridos pela contratante;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.12.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74396">
        <w:rPr>
          <w:rFonts w:asciiTheme="minorHAnsi" w:hAnsiTheme="minorHAnsi" w:cstheme="minorHAnsi"/>
          <w:sz w:val="24"/>
          <w:szCs w:val="24"/>
        </w:rPr>
        <w:t>O caminhão</w:t>
      </w:r>
      <w:r w:rsidR="00B64ED6">
        <w:rPr>
          <w:rFonts w:asciiTheme="minorHAnsi" w:hAnsiTheme="minorHAnsi" w:cstheme="minorHAnsi"/>
          <w:sz w:val="24"/>
          <w:szCs w:val="24"/>
        </w:rPr>
        <w:t xml:space="preserve"> deverá estar identificado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com a logomarca da administração pública, lembrando que esta identificação visual é de uso exclusivo para quando os serviços sejam para a Prefeitura;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.13.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Em caso de decretação de Estado de emergência ou de calamidade pública pelo poder executivo, a contratada deverá quando solicitado disponibili</w:t>
      </w:r>
      <w:r w:rsidR="00B64ED6">
        <w:rPr>
          <w:rFonts w:asciiTheme="minorHAnsi" w:hAnsiTheme="minorHAnsi" w:cstheme="minorHAnsi"/>
          <w:sz w:val="24"/>
          <w:szCs w:val="24"/>
        </w:rPr>
        <w:t>zar 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74396">
        <w:rPr>
          <w:rFonts w:asciiTheme="minorHAnsi" w:hAnsiTheme="minorHAnsi" w:cstheme="minorHAnsi"/>
          <w:sz w:val="24"/>
          <w:szCs w:val="24"/>
        </w:rPr>
        <w:t>caminhão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no prazo máximo de </w:t>
      </w:r>
      <w:r w:rsidR="008F7731">
        <w:rPr>
          <w:rFonts w:asciiTheme="minorHAnsi" w:hAnsiTheme="minorHAnsi" w:cstheme="minorHAnsi"/>
          <w:sz w:val="24"/>
          <w:szCs w:val="24"/>
        </w:rPr>
        <w:t xml:space="preserve">1 </w:t>
      </w:r>
      <w:r w:rsidR="008F7731" w:rsidRPr="007872B9">
        <w:rPr>
          <w:rFonts w:asciiTheme="minorHAnsi" w:hAnsiTheme="minorHAnsi" w:cstheme="minorHAnsi"/>
          <w:sz w:val="24"/>
          <w:szCs w:val="24"/>
        </w:rPr>
        <w:t>(</w:t>
      </w:r>
      <w:r w:rsidR="008F7731">
        <w:rPr>
          <w:rFonts w:asciiTheme="minorHAnsi" w:hAnsiTheme="minorHAnsi" w:cstheme="minorHAnsi"/>
          <w:sz w:val="24"/>
          <w:szCs w:val="24"/>
        </w:rPr>
        <w:t>uma</w:t>
      </w:r>
      <w:r w:rsidR="008F7731" w:rsidRPr="007872B9">
        <w:rPr>
          <w:rFonts w:asciiTheme="minorHAnsi" w:hAnsiTheme="minorHAnsi" w:cstheme="minorHAnsi"/>
          <w:sz w:val="24"/>
          <w:szCs w:val="24"/>
        </w:rPr>
        <w:t>) hora.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.14.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Todo pessoal contratado para a realização do serviço, objeto deste contrato, deverá ser registrado em carteira pelo regime CLT;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.15.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.16</w:t>
      </w:r>
      <w:r w:rsidR="008F7731" w:rsidRPr="007872B9">
        <w:rPr>
          <w:rFonts w:asciiTheme="minorHAnsi" w:hAnsiTheme="minorHAnsi" w:cstheme="minorHAnsi"/>
          <w:sz w:val="24"/>
          <w:szCs w:val="24"/>
        </w:rPr>
        <w:t>. Caberá à contratada a plena sinalização e orientação do local de trabalho, a fim de evitar acidentes com as demais pessoas que ali trabalham ou transitam.</w:t>
      </w:r>
    </w:p>
    <w:p w:rsidR="008F7731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.17.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Os profissionais contratados não podem receber valores salariais inferiores ao previsto pelo sindicato da categoria;</w:t>
      </w:r>
    </w:p>
    <w:p w:rsidR="000240FF" w:rsidRDefault="00E726D3" w:rsidP="000240FF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="008338DE" w:rsidRPr="008338DE">
        <w:rPr>
          <w:rFonts w:asciiTheme="minorHAnsi" w:hAnsiTheme="minorHAnsi" w:cstheme="minorHAnsi"/>
          <w:b/>
          <w:sz w:val="24"/>
          <w:szCs w:val="24"/>
        </w:rPr>
        <w:t>.18.</w:t>
      </w:r>
      <w:r w:rsidR="008338DE">
        <w:rPr>
          <w:rFonts w:asciiTheme="minorHAnsi" w:hAnsiTheme="minorHAnsi" w:cstheme="minorHAnsi"/>
          <w:sz w:val="24"/>
          <w:szCs w:val="24"/>
        </w:rPr>
        <w:t xml:space="preserve"> Os relatórios deverão ser entregues em ordem cronológica de: dia, horário e local, conforme exemplo a seguir:</w:t>
      </w:r>
    </w:p>
    <w:p w:rsidR="000240FF" w:rsidRDefault="000240FF" w:rsidP="000240FF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>
            <wp:extent cx="3219450" cy="3990975"/>
            <wp:effectExtent l="19050" t="0" r="0" b="0"/>
            <wp:docPr id="13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B8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>
            <wp:extent cx="3100705" cy="3981450"/>
            <wp:effectExtent l="19050" t="0" r="4445" b="0"/>
            <wp:docPr id="1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0FF" w:rsidRPr="00C97BFB" w:rsidRDefault="00E726D3" w:rsidP="000240FF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7</w:t>
      </w:r>
      <w:r w:rsidR="000240FF" w:rsidRPr="00D21B88">
        <w:rPr>
          <w:rFonts w:asciiTheme="minorHAnsi" w:hAnsiTheme="minorHAnsi" w:cstheme="minorHAnsi"/>
          <w:b/>
          <w:sz w:val="24"/>
          <w:szCs w:val="24"/>
        </w:rPr>
        <w:t>.18.1</w:t>
      </w:r>
      <w:r w:rsidR="000240FF">
        <w:rPr>
          <w:rFonts w:asciiTheme="minorHAnsi" w:hAnsiTheme="minorHAnsi" w:cstheme="minorHAnsi"/>
          <w:sz w:val="24"/>
          <w:szCs w:val="24"/>
        </w:rPr>
        <w:t xml:space="preserve"> </w:t>
      </w:r>
      <w:r w:rsidR="000240FF" w:rsidRPr="00855CEB">
        <w:rPr>
          <w:rFonts w:asciiTheme="minorHAnsi" w:hAnsiTheme="minorHAnsi" w:cstheme="minorHAnsi"/>
          <w:sz w:val="24"/>
          <w:szCs w:val="24"/>
        </w:rPr>
        <w:t xml:space="preserve">Na hipótese de a licitante não apresentar os relatórios de forma adequada e em conformidade com os requisitos estabelecidos, caberá à devolução dos documentos para procedimento de retificação, a fim de </w:t>
      </w:r>
      <w:r w:rsidR="000240FF">
        <w:rPr>
          <w:rFonts w:asciiTheme="minorHAnsi" w:hAnsiTheme="minorHAnsi" w:cstheme="minorHAnsi"/>
          <w:sz w:val="24"/>
          <w:szCs w:val="24"/>
        </w:rPr>
        <w:t>sanar os vícios apontados;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 xml:space="preserve"> - OBRIGAÇÕES DA CONTRATANTE: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</w:t>
      </w:r>
      <w:r w:rsidR="008F7731">
        <w:rPr>
          <w:rFonts w:asciiTheme="minorHAnsi" w:hAnsiTheme="minorHAnsi" w:cstheme="minorHAnsi"/>
          <w:sz w:val="24"/>
          <w:szCs w:val="24"/>
        </w:rPr>
        <w:t>na ata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.2.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.3.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 w:rsidR="008F7731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.4.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 w:rsidR="008F7731">
        <w:rPr>
          <w:rFonts w:asciiTheme="minorHAnsi" w:hAnsiTheme="minorHAnsi" w:cstheme="minorHAnsi"/>
          <w:sz w:val="24"/>
          <w:szCs w:val="24"/>
        </w:rPr>
        <w:t>;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.5.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aos serviços prestados;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.6.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</w:t>
      </w:r>
      <w:r w:rsidR="008F7731">
        <w:rPr>
          <w:rFonts w:asciiTheme="minorHAnsi" w:hAnsiTheme="minorHAnsi" w:cstheme="minorHAnsi"/>
          <w:sz w:val="24"/>
          <w:szCs w:val="24"/>
        </w:rPr>
        <w:t>execução</w:t>
      </w:r>
      <w:r w:rsidR="008F7731" w:rsidRPr="007872B9">
        <w:rPr>
          <w:rFonts w:asciiTheme="minorHAnsi" w:hAnsiTheme="minorHAnsi" w:cstheme="minorHAnsi"/>
          <w:sz w:val="24"/>
          <w:szCs w:val="24"/>
        </w:rPr>
        <w:t>, assim como quaisquer outras alterações no decorrer do contrato;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.7.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Acompanhar e fiscalizar a execução </w:t>
      </w:r>
      <w:r w:rsidR="008F7731">
        <w:rPr>
          <w:rFonts w:asciiTheme="minorHAnsi" w:hAnsiTheme="minorHAnsi" w:cstheme="minorHAnsi"/>
          <w:sz w:val="24"/>
          <w:szCs w:val="24"/>
        </w:rPr>
        <w:t xml:space="preserve">da ata, bem como atestar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na Nota Fiscal/Fatura a </w:t>
      </w:r>
      <w:r w:rsidR="00D87BD5">
        <w:rPr>
          <w:rFonts w:asciiTheme="minorHAnsi" w:hAnsiTheme="minorHAnsi" w:cstheme="minorHAnsi"/>
          <w:sz w:val="24"/>
          <w:szCs w:val="24"/>
        </w:rPr>
        <w:t xml:space="preserve">execução </w:t>
      </w:r>
      <w:r w:rsidR="008F7731" w:rsidRPr="007872B9">
        <w:rPr>
          <w:rFonts w:asciiTheme="minorHAnsi" w:hAnsiTheme="minorHAnsi" w:cstheme="minorHAnsi"/>
          <w:sz w:val="24"/>
          <w:szCs w:val="24"/>
        </w:rPr>
        <w:t>e</w:t>
      </w:r>
      <w:r w:rsidR="00D87BD5">
        <w:rPr>
          <w:rFonts w:asciiTheme="minorHAnsi" w:hAnsiTheme="minorHAnsi" w:cstheme="minorHAnsi"/>
          <w:sz w:val="24"/>
          <w:szCs w:val="24"/>
        </w:rPr>
        <w:t>fetiva do</w:t>
      </w:r>
      <w:r w:rsidR="002008B7">
        <w:rPr>
          <w:rFonts w:asciiTheme="minorHAnsi" w:hAnsiTheme="minorHAnsi" w:cstheme="minorHAnsi"/>
          <w:sz w:val="24"/>
          <w:szCs w:val="24"/>
        </w:rPr>
        <w:t xml:space="preserve"> objeto, fiscalizar o caminhão</w:t>
      </w:r>
      <w:r w:rsidR="00D87BD5">
        <w:rPr>
          <w:rFonts w:asciiTheme="minorHAnsi" w:hAnsiTheme="minorHAnsi" w:cstheme="minorHAnsi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>e métodos utilizados no serviço, o que em nenhuma hipótese eximirá a proponente vencedora das responsabilidades do Código Civil e/ou Penal;</w:t>
      </w:r>
    </w:p>
    <w:p w:rsidR="008F7731" w:rsidRPr="007872B9" w:rsidRDefault="00E726D3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.8.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 Contratante terá o direito de recusar todo e qualquer </w:t>
      </w:r>
      <w:r w:rsidR="002008B7">
        <w:rPr>
          <w:rFonts w:asciiTheme="minorHAnsi" w:hAnsiTheme="minorHAnsi" w:cstheme="minorHAnsi"/>
          <w:color w:val="000000"/>
          <w:sz w:val="24"/>
          <w:szCs w:val="24"/>
        </w:rPr>
        <w:t>caminhão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, ou mão de obra,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disponibilizado</w:t>
      </w:r>
      <w:r w:rsidR="008F7731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 xml:space="preserve"> que não esteja adequado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para a prestação dos serviços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ou dentro dos parâmetros exigidos no item 3.1 do termo de referência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4D42D7" w:rsidRPr="00DC0A9D" w:rsidRDefault="00E726D3" w:rsidP="00DC0A9D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.9.</w:t>
      </w:r>
      <w:r w:rsidR="008F7731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Compete também ao MUNICÍPIO, solicitar </w:t>
      </w:r>
      <w:r w:rsidR="002008B7">
        <w:rPr>
          <w:rFonts w:asciiTheme="minorHAnsi" w:hAnsiTheme="minorHAnsi" w:cstheme="minorHAnsi"/>
          <w:sz w:val="24"/>
          <w:szCs w:val="24"/>
        </w:rPr>
        <w:t>a substituição do caminhão</w:t>
      </w:r>
      <w:r w:rsidR="00D87BD5">
        <w:rPr>
          <w:rFonts w:asciiTheme="minorHAnsi" w:hAnsiTheme="minorHAnsi" w:cstheme="minorHAnsi"/>
          <w:sz w:val="24"/>
          <w:szCs w:val="24"/>
        </w:rPr>
        <w:t xml:space="preserve"> ou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o afastamento do profissional que não estiver apto às obrigações estabelecidas </w:t>
      </w:r>
      <w:r w:rsidR="002008B7">
        <w:rPr>
          <w:rFonts w:asciiTheme="minorHAnsi" w:hAnsiTheme="minorHAnsi" w:cstheme="minorHAnsi"/>
          <w:sz w:val="24"/>
          <w:szCs w:val="24"/>
        </w:rPr>
        <w:t>na Ata</w:t>
      </w:r>
      <w:r w:rsidR="005A5074">
        <w:rPr>
          <w:rFonts w:asciiTheme="minorHAnsi" w:hAnsiTheme="minorHAnsi" w:cstheme="minorHAnsi"/>
          <w:sz w:val="24"/>
          <w:szCs w:val="24"/>
        </w:rPr>
        <w:t>/Contrato</w:t>
      </w:r>
      <w:r w:rsidR="00D87BD5">
        <w:rPr>
          <w:rFonts w:asciiTheme="minorHAnsi" w:hAnsiTheme="minorHAnsi" w:cstheme="minorHAnsi"/>
          <w:sz w:val="24"/>
          <w:szCs w:val="24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>ou que não tenha comportamento adequado no desenvolvimento dos serviços</w:t>
      </w:r>
      <w:r w:rsidR="00D87BD5">
        <w:rPr>
          <w:rFonts w:asciiTheme="minorHAnsi" w:hAnsiTheme="minorHAnsi" w:cstheme="minorHAnsi"/>
          <w:sz w:val="24"/>
          <w:szCs w:val="24"/>
        </w:rPr>
        <w:t>, respectivamente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E726D3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9</w:t>
      </w:r>
      <w:r w:rsidR="00D87BD5">
        <w:rPr>
          <w:rFonts w:asciiTheme="minorHAnsi" w:hAnsiTheme="minorHAnsi" w:cstheme="minorHAnsi"/>
          <w:b/>
          <w:sz w:val="24"/>
          <w:szCs w:val="24"/>
        </w:rPr>
        <w:t>. DISPOSIÇÕES FINAIS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8F7731" w:rsidRPr="00E33DCD" w:rsidRDefault="00E726D3" w:rsidP="008F7731">
      <w:pPr>
        <w:spacing w:line="360" w:lineRule="auto"/>
        <w:jc w:val="both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. </w:t>
      </w:r>
      <w:r w:rsidR="00E33DCD">
        <w:rPr>
          <w:rFonts w:asciiTheme="minorHAnsi" w:hAnsiTheme="minorHAnsi" w:cs="Calibri"/>
          <w:sz w:val="24"/>
          <w:szCs w:val="24"/>
        </w:rPr>
        <w:t xml:space="preserve">As despesas correrão por conta da </w:t>
      </w:r>
      <w:r w:rsidR="00E33DCD">
        <w:rPr>
          <w:rFonts w:asciiTheme="minorHAnsi" w:hAnsiTheme="minorHAnsi" w:cs="Calibri"/>
          <w:b/>
          <w:sz w:val="24"/>
          <w:szCs w:val="24"/>
          <w:u w:val="single"/>
        </w:rPr>
        <w:t>dotação nº 154</w:t>
      </w:r>
      <w:r w:rsidR="00E33DCD">
        <w:rPr>
          <w:rFonts w:asciiTheme="minorHAnsi" w:hAnsiTheme="minorHAnsi" w:cs="Calibri"/>
          <w:b/>
          <w:sz w:val="24"/>
          <w:szCs w:val="24"/>
        </w:rPr>
        <w:t xml:space="preserve"> do Orçamento do exercício de 2023 desta Secretaria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B658B" w:rsidRDefault="00E726D3" w:rsidP="008B658B">
      <w:pPr>
        <w:spacing w:before="240" w:after="240" w:line="360" w:lineRule="auto"/>
        <w:jc w:val="both"/>
        <w:rPr>
          <w:rFonts w:cs="Arial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="00D87BD5">
        <w:rPr>
          <w:rFonts w:asciiTheme="minorHAnsi" w:hAnsiTheme="minorHAnsi" w:cstheme="minorHAnsi"/>
          <w:b/>
          <w:sz w:val="24"/>
          <w:szCs w:val="24"/>
        </w:rPr>
        <w:t xml:space="preserve">.2 </w:t>
      </w:r>
      <w:r w:rsidR="008F7731" w:rsidRPr="000B3D88">
        <w:rPr>
          <w:rFonts w:asciiTheme="minorHAnsi" w:hAnsiTheme="minorHAnsi" w:cs="Arial"/>
          <w:sz w:val="24"/>
          <w:szCs w:val="24"/>
        </w:rPr>
        <w:t>Designamos para acompanhar e fiscalizar este processo licitatório o servidor,</w:t>
      </w:r>
      <w:r w:rsidR="008F7731" w:rsidRPr="000B3D88">
        <w:rPr>
          <w:rFonts w:asciiTheme="minorHAnsi" w:hAnsiTheme="minorHAnsi" w:cs="Calibri"/>
          <w:b/>
          <w:sz w:val="24"/>
          <w:szCs w:val="24"/>
        </w:rPr>
        <w:t xml:space="preserve"> </w:t>
      </w:r>
      <w:r w:rsidR="00D50962" w:rsidRPr="00454E9A">
        <w:rPr>
          <w:rFonts w:asciiTheme="minorHAnsi" w:hAnsiTheme="minorHAnsi" w:cs="Arial"/>
          <w:b/>
          <w:sz w:val="24"/>
          <w:szCs w:val="24"/>
        </w:rPr>
        <w:t xml:space="preserve">VINICIUS DE CASTRO OLIVEIRA, </w:t>
      </w:r>
      <w:r w:rsidR="00D50962" w:rsidRPr="00454E9A">
        <w:rPr>
          <w:rFonts w:asciiTheme="minorHAnsi" w:hAnsiTheme="minorHAnsi" w:cs="Arial"/>
          <w:sz w:val="24"/>
          <w:szCs w:val="24"/>
        </w:rPr>
        <w:t>Direto</w:t>
      </w:r>
      <w:r w:rsidR="00D50962">
        <w:rPr>
          <w:rFonts w:asciiTheme="minorHAnsi" w:hAnsiTheme="minorHAnsi" w:cs="Arial"/>
          <w:sz w:val="24"/>
          <w:szCs w:val="24"/>
        </w:rPr>
        <w:t>r Executivo de Projetos e Obras</w:t>
      </w:r>
      <w:r w:rsidR="008B658B" w:rsidRPr="008B658B">
        <w:rPr>
          <w:rFonts w:asciiTheme="minorHAnsi" w:hAnsiTheme="minorHAnsi" w:cs="Arial"/>
          <w:sz w:val="24"/>
          <w:szCs w:val="24"/>
        </w:rPr>
        <w:t>.</w:t>
      </w:r>
    </w:p>
    <w:p w:rsidR="008B658B" w:rsidRDefault="008B658B" w:rsidP="00987F37">
      <w:pPr>
        <w:spacing w:before="240" w:after="240" w:line="360" w:lineRule="auto"/>
        <w:rPr>
          <w:rFonts w:asciiTheme="minorHAnsi" w:hAnsiTheme="minorHAnsi" w:cstheme="minorHAnsi"/>
          <w:sz w:val="24"/>
          <w:szCs w:val="24"/>
        </w:rPr>
      </w:pPr>
    </w:p>
    <w:p w:rsidR="008F7731" w:rsidRPr="00987F37" w:rsidRDefault="008F7731" w:rsidP="00987F37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8338DE">
        <w:rPr>
          <w:rFonts w:asciiTheme="minorHAnsi" w:hAnsiTheme="minorHAnsi" w:cstheme="minorHAnsi"/>
          <w:sz w:val="24"/>
          <w:szCs w:val="24"/>
        </w:rPr>
        <w:t>2</w:t>
      </w:r>
      <w:r w:rsidR="00987F37">
        <w:rPr>
          <w:rFonts w:asciiTheme="minorHAnsi" w:hAnsiTheme="minorHAnsi" w:cstheme="minorHAnsi"/>
          <w:sz w:val="24"/>
          <w:szCs w:val="24"/>
        </w:rPr>
        <w:t>9</w:t>
      </w:r>
      <w:r>
        <w:rPr>
          <w:rFonts w:asciiTheme="minorHAnsi" w:hAnsiTheme="minorHAnsi" w:cstheme="minorHAnsi"/>
          <w:sz w:val="24"/>
          <w:szCs w:val="24"/>
        </w:rPr>
        <w:t xml:space="preserve"> de </w:t>
      </w:r>
      <w:r w:rsidR="008338DE">
        <w:rPr>
          <w:rFonts w:asciiTheme="minorHAnsi" w:hAnsiTheme="minorHAnsi" w:cstheme="minorHAnsi"/>
          <w:sz w:val="24"/>
          <w:szCs w:val="24"/>
        </w:rPr>
        <w:t>novembro</w:t>
      </w:r>
      <w:r>
        <w:rPr>
          <w:rFonts w:asciiTheme="minorHAnsi" w:hAnsiTheme="minorHAnsi" w:cstheme="minorHAnsi"/>
          <w:sz w:val="24"/>
          <w:szCs w:val="24"/>
        </w:rPr>
        <w:t xml:space="preserve"> de 2023.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  </w:t>
      </w:r>
      <w:r w:rsidR="008338DE">
        <w:rPr>
          <w:rFonts w:asciiTheme="minorHAnsi" w:hAnsiTheme="minorHAnsi" w:cstheme="minorHAnsi"/>
          <w:sz w:val="24"/>
          <w:szCs w:val="24"/>
        </w:rPr>
        <w:t xml:space="preserve">              </w:t>
      </w:r>
    </w:p>
    <w:p w:rsidR="008F7731" w:rsidRPr="007872B9" w:rsidRDefault="008F7731" w:rsidP="008B658B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073A32" w:rsidRPr="008338DE" w:rsidRDefault="008F7731" w:rsidP="008338DE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</w:p>
    <w:sectPr w:rsidR="00073A32" w:rsidRPr="008338DE" w:rsidSect="00073A32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961" w:rsidRDefault="006F1961">
      <w:r>
        <w:separator/>
      </w:r>
    </w:p>
  </w:endnote>
  <w:endnote w:type="continuationSeparator" w:id="0">
    <w:p w:rsidR="006F1961" w:rsidRDefault="006F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73" w:rsidRDefault="00D50873" w:rsidP="00073A32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29E4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D50873" w:rsidRPr="00B54534" w:rsidRDefault="00D50873" w:rsidP="00073A32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D50873" w:rsidRPr="00B54534" w:rsidRDefault="00D50873" w:rsidP="00073A32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D50873" w:rsidRPr="00B54534" w:rsidRDefault="00D50873" w:rsidP="00073A32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D50873" w:rsidRDefault="00D50873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961" w:rsidRDefault="006F1961">
      <w:r>
        <w:separator/>
      </w:r>
    </w:p>
  </w:footnote>
  <w:footnote w:type="continuationSeparator" w:id="0">
    <w:p w:rsidR="006F1961" w:rsidRDefault="006F1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73" w:rsidRDefault="00D50873" w:rsidP="00073A32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5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985458E"/>
    <w:multiLevelType w:val="hybridMultilevel"/>
    <w:tmpl w:val="58E6E48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8267769"/>
    <w:multiLevelType w:val="hybridMultilevel"/>
    <w:tmpl w:val="83607E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7750FA"/>
    <w:multiLevelType w:val="multilevel"/>
    <w:tmpl w:val="B0EE1D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7731"/>
    <w:rsid w:val="000166B1"/>
    <w:rsid w:val="000240FF"/>
    <w:rsid w:val="00073A32"/>
    <w:rsid w:val="000F78BF"/>
    <w:rsid w:val="00187E84"/>
    <w:rsid w:val="002008B7"/>
    <w:rsid w:val="00204FA9"/>
    <w:rsid w:val="00210CB0"/>
    <w:rsid w:val="002128F8"/>
    <w:rsid w:val="00296488"/>
    <w:rsid w:val="002B4854"/>
    <w:rsid w:val="002E3E58"/>
    <w:rsid w:val="00330C6F"/>
    <w:rsid w:val="003A1216"/>
    <w:rsid w:val="003B2589"/>
    <w:rsid w:val="003D0B62"/>
    <w:rsid w:val="003F5A6A"/>
    <w:rsid w:val="00405140"/>
    <w:rsid w:val="00477F7C"/>
    <w:rsid w:val="0048074D"/>
    <w:rsid w:val="004A281D"/>
    <w:rsid w:val="004A2FB6"/>
    <w:rsid w:val="004D42D7"/>
    <w:rsid w:val="004F7DBD"/>
    <w:rsid w:val="00521FE3"/>
    <w:rsid w:val="00522324"/>
    <w:rsid w:val="005A5074"/>
    <w:rsid w:val="005B0077"/>
    <w:rsid w:val="005C76FC"/>
    <w:rsid w:val="006429E4"/>
    <w:rsid w:val="006E36D8"/>
    <w:rsid w:val="006F1961"/>
    <w:rsid w:val="007076E3"/>
    <w:rsid w:val="007465C0"/>
    <w:rsid w:val="00754764"/>
    <w:rsid w:val="007F08CD"/>
    <w:rsid w:val="0080530C"/>
    <w:rsid w:val="008338DE"/>
    <w:rsid w:val="00874396"/>
    <w:rsid w:val="008B658B"/>
    <w:rsid w:val="008E4BD2"/>
    <w:rsid w:val="008E5459"/>
    <w:rsid w:val="008F4FE9"/>
    <w:rsid w:val="008F7731"/>
    <w:rsid w:val="00921430"/>
    <w:rsid w:val="009405D2"/>
    <w:rsid w:val="00940A00"/>
    <w:rsid w:val="00986DB6"/>
    <w:rsid w:val="00987F37"/>
    <w:rsid w:val="009C0948"/>
    <w:rsid w:val="00A116B6"/>
    <w:rsid w:val="00A30A12"/>
    <w:rsid w:val="00A40849"/>
    <w:rsid w:val="00B64ED6"/>
    <w:rsid w:val="00BB56C9"/>
    <w:rsid w:val="00BB732F"/>
    <w:rsid w:val="00BE1141"/>
    <w:rsid w:val="00C109B6"/>
    <w:rsid w:val="00D079B2"/>
    <w:rsid w:val="00D50873"/>
    <w:rsid w:val="00D50962"/>
    <w:rsid w:val="00D603A3"/>
    <w:rsid w:val="00D65AA1"/>
    <w:rsid w:val="00D721DA"/>
    <w:rsid w:val="00D87BD5"/>
    <w:rsid w:val="00DC0A9D"/>
    <w:rsid w:val="00DC6DDB"/>
    <w:rsid w:val="00E1297D"/>
    <w:rsid w:val="00E269BE"/>
    <w:rsid w:val="00E33DCD"/>
    <w:rsid w:val="00E45F69"/>
    <w:rsid w:val="00E726D3"/>
    <w:rsid w:val="00E973AC"/>
    <w:rsid w:val="00EA4A53"/>
    <w:rsid w:val="00F3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784802C"/>
  <w15:docId w15:val="{6CBC6FFB-3EF0-47DB-897E-E0057468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7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F773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F773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qFormat/>
    <w:rsid w:val="008F7731"/>
    <w:pPr>
      <w:ind w:left="720"/>
      <w:contextualSpacing/>
    </w:pPr>
  </w:style>
  <w:style w:type="paragraph" w:customStyle="1" w:styleId="Corpodetexto31">
    <w:name w:val="Corpo de texto 31"/>
    <w:basedOn w:val="Normal"/>
    <w:rsid w:val="008F7731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8F7731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648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6488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textojustificado">
    <w:name w:val="texto_justificado"/>
    <w:basedOn w:val="Normal"/>
    <w:rsid w:val="00E726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2495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Rebecca Schork Rossi</cp:lastModifiedBy>
  <cp:revision>61</cp:revision>
  <cp:lastPrinted>2023-01-16T13:32:00Z</cp:lastPrinted>
  <dcterms:created xsi:type="dcterms:W3CDTF">2023-04-25T14:51:00Z</dcterms:created>
  <dcterms:modified xsi:type="dcterms:W3CDTF">2023-12-18T17:31:00Z</dcterms:modified>
</cp:coreProperties>
</file>