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208D" w:rsidRPr="00841C2A" w:rsidRDefault="00D3208D" w:rsidP="004D28B4">
      <w:pPr>
        <w:spacing w:after="0"/>
        <w:ind w:right="-19"/>
        <w:jc w:val="center"/>
        <w:rPr>
          <w:rFonts w:eastAsia="SimSun" w:cstheme="minorHAnsi"/>
          <w:b/>
          <w:sz w:val="28"/>
          <w:szCs w:val="28"/>
          <w:u w:val="single"/>
          <w:lang w:eastAsia="pt-BR"/>
        </w:rPr>
      </w:pPr>
      <w:r w:rsidRPr="00841C2A">
        <w:rPr>
          <w:rFonts w:eastAsia="SimSun" w:cstheme="minorHAnsi"/>
          <w:b/>
          <w:sz w:val="28"/>
          <w:szCs w:val="28"/>
          <w:u w:val="single"/>
          <w:lang w:eastAsia="pt-BR"/>
        </w:rPr>
        <w:t>TERMO DE REFERÊNCIA</w:t>
      </w:r>
    </w:p>
    <w:p w:rsidR="00D3208D" w:rsidRPr="004D28B4" w:rsidRDefault="00D3208D" w:rsidP="004D28B4">
      <w:pPr>
        <w:overflowPunct w:val="0"/>
        <w:autoSpaceDE w:val="0"/>
        <w:autoSpaceDN w:val="0"/>
        <w:adjustRightInd w:val="0"/>
        <w:spacing w:after="0"/>
        <w:textAlignment w:val="baseline"/>
        <w:rPr>
          <w:rFonts w:eastAsia="Times New Roman" w:cstheme="minorHAnsi"/>
          <w:b/>
          <w:bCs/>
          <w:sz w:val="24"/>
          <w:szCs w:val="24"/>
          <w:lang w:eastAsia="pt-BR"/>
        </w:rPr>
      </w:pPr>
    </w:p>
    <w:p w:rsidR="00D3208D" w:rsidRPr="004D28B4" w:rsidRDefault="00D3208D" w:rsidP="004D28B4">
      <w:pPr>
        <w:overflowPunct w:val="0"/>
        <w:autoSpaceDE w:val="0"/>
        <w:autoSpaceDN w:val="0"/>
        <w:adjustRightInd w:val="0"/>
        <w:spacing w:after="0"/>
        <w:jc w:val="center"/>
        <w:textAlignment w:val="baseline"/>
        <w:rPr>
          <w:rFonts w:eastAsia="Times New Roman" w:cstheme="minorHAnsi"/>
          <w:b/>
          <w:bCs/>
          <w:sz w:val="24"/>
          <w:szCs w:val="24"/>
          <w:lang w:eastAsia="pt-BR"/>
        </w:rPr>
      </w:pPr>
    </w:p>
    <w:p w:rsidR="00DC43F9" w:rsidRPr="004D28B4" w:rsidRDefault="002431E6" w:rsidP="002431E6">
      <w:pPr>
        <w:suppressAutoHyphens/>
        <w:spacing w:after="0"/>
        <w:ind w:left="360"/>
        <w:contextualSpacing/>
        <w:jc w:val="both"/>
        <w:textAlignment w:val="baseline"/>
        <w:rPr>
          <w:rFonts w:eastAsia="Times New Roman" w:cstheme="minorHAnsi"/>
          <w:b/>
          <w:color w:val="000000"/>
          <w:sz w:val="24"/>
          <w:szCs w:val="24"/>
          <w:lang w:eastAsia="pt-BR"/>
        </w:rPr>
      </w:pPr>
      <w:r w:rsidRPr="002431E6">
        <w:rPr>
          <w:rFonts w:eastAsia="Times New Roman" w:cstheme="minorHAnsi"/>
          <w:b/>
          <w:color w:val="000000"/>
          <w:sz w:val="24"/>
          <w:szCs w:val="24"/>
          <w:lang w:eastAsia="pt-BR"/>
        </w:rPr>
        <w:t xml:space="preserve">1.  </w:t>
      </w:r>
      <w:r w:rsidR="00D3208D" w:rsidRPr="004D28B4">
        <w:rPr>
          <w:rFonts w:eastAsia="Times New Roman" w:cstheme="minorHAnsi"/>
          <w:b/>
          <w:color w:val="000000"/>
          <w:sz w:val="24"/>
          <w:szCs w:val="24"/>
          <w:u w:val="single"/>
          <w:lang w:eastAsia="pt-BR"/>
        </w:rPr>
        <w:t>OBJETO E VALOR DE REFERÊNCIA</w:t>
      </w:r>
      <w:r w:rsidR="00D3208D" w:rsidRPr="004D28B4">
        <w:rPr>
          <w:rFonts w:eastAsia="Times New Roman" w:cstheme="minorHAnsi"/>
          <w:b/>
          <w:color w:val="000000"/>
          <w:sz w:val="24"/>
          <w:szCs w:val="24"/>
          <w:lang w:eastAsia="pt-BR"/>
        </w:rPr>
        <w:t>:</w:t>
      </w:r>
    </w:p>
    <w:p w:rsidR="00765483" w:rsidRPr="004D28B4" w:rsidRDefault="00765483" w:rsidP="004D28B4">
      <w:pPr>
        <w:suppressAutoHyphens/>
        <w:spacing w:after="0"/>
        <w:ind w:left="360"/>
        <w:contextualSpacing/>
        <w:jc w:val="both"/>
        <w:textAlignment w:val="baseline"/>
        <w:rPr>
          <w:rFonts w:eastAsia="Times New Roman" w:cstheme="minorHAnsi"/>
          <w:b/>
          <w:color w:val="000000"/>
          <w:sz w:val="24"/>
          <w:szCs w:val="24"/>
          <w:lang w:eastAsia="pt-BR"/>
        </w:rPr>
      </w:pPr>
    </w:p>
    <w:p w:rsidR="002431E6" w:rsidRDefault="00184227" w:rsidP="002431E6">
      <w:pPr>
        <w:pStyle w:val="PargrafodaLista"/>
        <w:suppressAutoHyphens/>
        <w:spacing w:after="0"/>
        <w:ind w:left="420" w:right="44"/>
        <w:jc w:val="both"/>
        <w:textAlignment w:val="baseline"/>
        <w:rPr>
          <w:rFonts w:eastAsia="Times New Roman" w:cstheme="minorHAnsi"/>
          <w:sz w:val="24"/>
          <w:szCs w:val="24"/>
          <w:lang w:eastAsia="pt-BR"/>
        </w:rPr>
      </w:pPr>
      <w:r w:rsidRPr="004D28B4">
        <w:rPr>
          <w:rFonts w:eastAsia="Times New Roman" w:cstheme="minorHAnsi"/>
          <w:sz w:val="24"/>
          <w:szCs w:val="24"/>
          <w:lang w:eastAsia="pt-BR"/>
        </w:rPr>
        <w:t>1.1</w:t>
      </w:r>
      <w:r w:rsidR="002431E6">
        <w:rPr>
          <w:rFonts w:eastAsia="Times New Roman" w:cstheme="minorHAnsi"/>
          <w:sz w:val="24"/>
          <w:szCs w:val="24"/>
          <w:lang w:eastAsia="pt-BR"/>
        </w:rPr>
        <w:t>.</w:t>
      </w:r>
      <w:r w:rsidRPr="004D28B4">
        <w:rPr>
          <w:rFonts w:eastAsia="Times New Roman" w:cstheme="minorHAnsi"/>
          <w:sz w:val="24"/>
          <w:szCs w:val="24"/>
          <w:lang w:eastAsia="pt-BR"/>
        </w:rPr>
        <w:t xml:space="preserve"> </w:t>
      </w:r>
      <w:r w:rsidR="00D3208D" w:rsidRPr="004D28B4">
        <w:rPr>
          <w:rFonts w:eastAsia="Times New Roman" w:cstheme="minorHAnsi"/>
          <w:sz w:val="24"/>
          <w:szCs w:val="24"/>
          <w:lang w:eastAsia="pt-BR"/>
        </w:rPr>
        <w:t>Abertur</w:t>
      </w:r>
      <w:r w:rsidR="005D5856" w:rsidRPr="004D28B4">
        <w:rPr>
          <w:rFonts w:eastAsia="Times New Roman" w:cstheme="minorHAnsi"/>
          <w:sz w:val="24"/>
          <w:szCs w:val="24"/>
          <w:lang w:eastAsia="pt-BR"/>
        </w:rPr>
        <w:t xml:space="preserve">a de processo licitatório para </w:t>
      </w:r>
      <w:r w:rsidR="005D5856" w:rsidRPr="004D28B4">
        <w:rPr>
          <w:rFonts w:eastAsia="Times New Roman" w:cstheme="minorHAnsi"/>
          <w:sz w:val="24"/>
          <w:szCs w:val="24"/>
          <w:u w:val="single"/>
          <w:lang w:eastAsia="pt-BR"/>
        </w:rPr>
        <w:t xml:space="preserve">Prestação de Serviços </w:t>
      </w:r>
      <w:r w:rsidR="009731CD" w:rsidRPr="004D28B4">
        <w:rPr>
          <w:rFonts w:eastAsia="Times New Roman" w:cstheme="minorHAnsi"/>
          <w:sz w:val="24"/>
          <w:szCs w:val="24"/>
          <w:u w:val="single"/>
          <w:lang w:eastAsia="pt-BR"/>
        </w:rPr>
        <w:t xml:space="preserve">de </w:t>
      </w:r>
      <w:r w:rsidR="009731CD" w:rsidRPr="004D28B4">
        <w:rPr>
          <w:rFonts w:cstheme="minorHAnsi"/>
          <w:sz w:val="24"/>
          <w:szCs w:val="24"/>
          <w:u w:val="single"/>
        </w:rPr>
        <w:t>Assistência Técnica</w:t>
      </w:r>
      <w:r w:rsidR="00D56E4A">
        <w:rPr>
          <w:rFonts w:cstheme="minorHAnsi"/>
          <w:sz w:val="24"/>
          <w:szCs w:val="24"/>
          <w:u w:val="single"/>
        </w:rPr>
        <w:t>,</w:t>
      </w:r>
      <w:r w:rsidR="005D5856" w:rsidRPr="004D28B4">
        <w:rPr>
          <w:rFonts w:eastAsia="Times New Roman" w:cstheme="minorHAnsi"/>
          <w:sz w:val="24"/>
          <w:szCs w:val="24"/>
          <w:u w:val="single"/>
          <w:lang w:eastAsia="pt-BR"/>
        </w:rPr>
        <w:t xml:space="preserve"> Manutenção Prevent</w:t>
      </w:r>
      <w:r w:rsidR="00D56E4A">
        <w:rPr>
          <w:rFonts w:eastAsia="Times New Roman" w:cstheme="minorHAnsi"/>
          <w:sz w:val="24"/>
          <w:szCs w:val="24"/>
          <w:u w:val="single"/>
          <w:lang w:eastAsia="pt-BR"/>
        </w:rPr>
        <w:t>iva e Corretiva dos Sistemas,</w:t>
      </w:r>
      <w:r w:rsidR="005D5856" w:rsidRPr="004D28B4">
        <w:rPr>
          <w:rFonts w:eastAsia="Times New Roman" w:cstheme="minorHAnsi"/>
          <w:sz w:val="24"/>
          <w:szCs w:val="24"/>
          <w:u w:val="single"/>
          <w:lang w:eastAsia="pt-BR"/>
        </w:rPr>
        <w:t xml:space="preserve"> Equipamentos</w:t>
      </w:r>
      <w:r w:rsidR="00D56E4A">
        <w:rPr>
          <w:rFonts w:eastAsia="Times New Roman" w:cstheme="minorHAnsi"/>
          <w:sz w:val="24"/>
          <w:szCs w:val="24"/>
          <w:u w:val="single"/>
          <w:lang w:eastAsia="pt-BR"/>
        </w:rPr>
        <w:t xml:space="preserve"> dos</w:t>
      </w:r>
      <w:r w:rsidR="000F548E" w:rsidRPr="004D28B4">
        <w:rPr>
          <w:rFonts w:eastAsia="Times New Roman" w:cstheme="minorHAnsi"/>
          <w:sz w:val="24"/>
          <w:szCs w:val="24"/>
          <w:u w:val="single"/>
          <w:lang w:eastAsia="pt-BR"/>
        </w:rPr>
        <w:t xml:space="preserve"> Condicionador</w:t>
      </w:r>
      <w:r w:rsidR="00D56E4A">
        <w:rPr>
          <w:rFonts w:eastAsia="Times New Roman" w:cstheme="minorHAnsi"/>
          <w:sz w:val="24"/>
          <w:szCs w:val="24"/>
          <w:u w:val="single"/>
          <w:lang w:eastAsia="pt-BR"/>
        </w:rPr>
        <w:t>es</w:t>
      </w:r>
      <w:r w:rsidR="000F548E" w:rsidRPr="004D28B4">
        <w:rPr>
          <w:rFonts w:eastAsia="Times New Roman" w:cstheme="minorHAnsi"/>
          <w:sz w:val="24"/>
          <w:szCs w:val="24"/>
          <w:u w:val="single"/>
          <w:lang w:eastAsia="pt-BR"/>
        </w:rPr>
        <w:t xml:space="preserve"> de Ar</w:t>
      </w:r>
      <w:r w:rsidR="005D5856" w:rsidRPr="004D28B4">
        <w:rPr>
          <w:rFonts w:eastAsia="Times New Roman" w:cstheme="minorHAnsi"/>
          <w:sz w:val="24"/>
          <w:szCs w:val="24"/>
          <w:u w:val="single"/>
          <w:lang w:eastAsia="pt-BR"/>
        </w:rPr>
        <w:t xml:space="preserve"> e Aparelhos de Ar Condicionado do tipo Compacto e S</w:t>
      </w:r>
      <w:r w:rsidR="00D3208D" w:rsidRPr="004D28B4">
        <w:rPr>
          <w:rFonts w:eastAsia="Times New Roman" w:cstheme="minorHAnsi"/>
          <w:sz w:val="24"/>
          <w:szCs w:val="24"/>
          <w:u w:val="single"/>
          <w:lang w:eastAsia="pt-BR"/>
        </w:rPr>
        <w:t>plit</w:t>
      </w:r>
      <w:r w:rsidR="005D5856" w:rsidRPr="004D28B4">
        <w:rPr>
          <w:rFonts w:eastAsia="Times New Roman" w:cstheme="minorHAnsi"/>
          <w:sz w:val="24"/>
          <w:szCs w:val="24"/>
          <w:lang w:eastAsia="pt-BR"/>
        </w:rPr>
        <w:t xml:space="preserve">, para </w:t>
      </w:r>
      <w:r w:rsidR="005A0EA7">
        <w:rPr>
          <w:rFonts w:eastAsia="Times New Roman" w:cstheme="minorHAnsi"/>
          <w:sz w:val="24"/>
          <w:szCs w:val="24"/>
          <w:lang w:eastAsia="pt-BR"/>
        </w:rPr>
        <w:t>atender o Paço Municipal</w:t>
      </w:r>
      <w:r w:rsidR="00A93F96">
        <w:rPr>
          <w:rFonts w:eastAsia="Times New Roman" w:cstheme="minorHAnsi"/>
          <w:sz w:val="24"/>
          <w:szCs w:val="24"/>
          <w:lang w:eastAsia="pt-BR"/>
        </w:rPr>
        <w:t xml:space="preserve"> e seus Setores por um</w:t>
      </w:r>
      <w:r w:rsidR="00D3208D" w:rsidRPr="004D28B4">
        <w:rPr>
          <w:rFonts w:eastAsia="Times New Roman" w:cstheme="minorHAnsi"/>
          <w:sz w:val="24"/>
          <w:szCs w:val="24"/>
          <w:lang w:eastAsia="pt-BR"/>
        </w:rPr>
        <w:t xml:space="preserve"> período de 12 (doze) meses;</w:t>
      </w:r>
    </w:p>
    <w:p w:rsidR="002431E6" w:rsidRDefault="002431E6" w:rsidP="002431E6">
      <w:pPr>
        <w:pStyle w:val="PargrafodaLista"/>
        <w:suppressAutoHyphens/>
        <w:spacing w:after="0"/>
        <w:ind w:left="420" w:right="44"/>
        <w:jc w:val="both"/>
        <w:textAlignment w:val="baseline"/>
        <w:rPr>
          <w:rFonts w:eastAsia="Times New Roman" w:cstheme="minorHAnsi"/>
          <w:color w:val="000000"/>
          <w:sz w:val="24"/>
          <w:szCs w:val="24"/>
          <w:lang w:eastAsia="pt-BR"/>
        </w:rPr>
      </w:pPr>
      <w:r>
        <w:rPr>
          <w:rFonts w:eastAsia="Times New Roman" w:cstheme="minorHAnsi"/>
          <w:color w:val="000000"/>
          <w:sz w:val="24"/>
          <w:szCs w:val="24"/>
          <w:lang w:eastAsia="pt-BR"/>
        </w:rPr>
        <w:t xml:space="preserve">1.1.1.  </w:t>
      </w:r>
      <w:r w:rsidR="00D3208D" w:rsidRPr="002431E6">
        <w:rPr>
          <w:rFonts w:eastAsia="Times New Roman" w:cstheme="minorHAnsi"/>
          <w:color w:val="000000"/>
          <w:sz w:val="24"/>
          <w:szCs w:val="24"/>
          <w:lang w:eastAsia="pt-BR"/>
        </w:rPr>
        <w:t>Os serviços de manutenção corretiva serão executados sob demanda e os eventuais custos das peças a serem substituídas serão de responsabilidade da CONTRATADA.</w:t>
      </w:r>
    </w:p>
    <w:p w:rsidR="002431E6" w:rsidRDefault="002431E6" w:rsidP="002431E6">
      <w:pPr>
        <w:pStyle w:val="PargrafodaLista"/>
        <w:suppressAutoHyphens/>
        <w:spacing w:after="0"/>
        <w:ind w:left="420" w:right="44"/>
        <w:jc w:val="both"/>
        <w:textAlignment w:val="baseline"/>
        <w:rPr>
          <w:rFonts w:eastAsia="Times New Roman" w:cstheme="minorHAnsi"/>
          <w:color w:val="000000"/>
          <w:sz w:val="24"/>
          <w:szCs w:val="24"/>
          <w:lang w:eastAsia="pt-BR"/>
        </w:rPr>
      </w:pPr>
      <w:r>
        <w:rPr>
          <w:rFonts w:eastAsia="Times New Roman" w:cstheme="minorHAnsi"/>
          <w:color w:val="000000"/>
          <w:sz w:val="24"/>
          <w:szCs w:val="24"/>
          <w:lang w:eastAsia="pt-BR"/>
        </w:rPr>
        <w:t xml:space="preserve">1.1.2. </w:t>
      </w:r>
      <w:r w:rsidR="00D3208D" w:rsidRPr="002431E6">
        <w:rPr>
          <w:rFonts w:eastAsia="Times New Roman" w:cstheme="minorHAnsi"/>
          <w:color w:val="000000"/>
          <w:sz w:val="24"/>
          <w:szCs w:val="24"/>
          <w:lang w:eastAsia="pt-BR"/>
        </w:rPr>
        <w:t>Os serviços de manutenção preventiva programada deverão ser realizados em cronograma elaborado pela CONTRATADA</w:t>
      </w:r>
      <w:r w:rsidR="000E061B" w:rsidRPr="002431E6">
        <w:rPr>
          <w:rFonts w:eastAsia="Times New Roman" w:cstheme="minorHAnsi"/>
          <w:color w:val="000000"/>
          <w:sz w:val="24"/>
          <w:szCs w:val="24"/>
          <w:lang w:eastAsia="pt-BR"/>
        </w:rPr>
        <w:t>, após aprovação do CONTRATANTE.</w:t>
      </w:r>
    </w:p>
    <w:p w:rsidR="002431E6" w:rsidRDefault="002431E6" w:rsidP="002431E6">
      <w:pPr>
        <w:pStyle w:val="PargrafodaLista"/>
        <w:suppressAutoHyphens/>
        <w:spacing w:after="0"/>
        <w:ind w:left="420" w:right="44"/>
        <w:jc w:val="both"/>
        <w:textAlignment w:val="baseline"/>
        <w:rPr>
          <w:rFonts w:eastAsia="Times New Roman" w:cstheme="minorHAnsi"/>
          <w:b/>
          <w:color w:val="000000"/>
          <w:sz w:val="24"/>
          <w:szCs w:val="24"/>
          <w:lang w:eastAsia="pt-BR"/>
        </w:rPr>
      </w:pPr>
      <w:r>
        <w:rPr>
          <w:rFonts w:eastAsia="Times New Roman" w:cstheme="minorHAnsi"/>
          <w:color w:val="000000"/>
          <w:sz w:val="24"/>
          <w:szCs w:val="24"/>
          <w:lang w:eastAsia="pt-BR"/>
        </w:rPr>
        <w:t xml:space="preserve">1.2.  </w:t>
      </w:r>
      <w:r w:rsidR="00CA0DC5" w:rsidRPr="002431E6">
        <w:rPr>
          <w:rFonts w:eastAsia="Times New Roman" w:cstheme="minorHAnsi"/>
          <w:b/>
          <w:color w:val="000000"/>
          <w:sz w:val="24"/>
          <w:szCs w:val="24"/>
          <w:lang w:eastAsia="pt-BR"/>
        </w:rPr>
        <w:t>VALOR DE REFERÊNCIA</w:t>
      </w:r>
    </w:p>
    <w:p w:rsidR="002431E6" w:rsidRDefault="002431E6" w:rsidP="002431E6">
      <w:pPr>
        <w:pStyle w:val="PargrafodaLista"/>
        <w:suppressAutoHyphens/>
        <w:spacing w:after="0"/>
        <w:ind w:left="420" w:right="44"/>
        <w:jc w:val="both"/>
        <w:textAlignment w:val="baseline"/>
        <w:rPr>
          <w:rFonts w:eastAsia="Times New Roman" w:cstheme="minorHAnsi"/>
          <w:sz w:val="24"/>
          <w:szCs w:val="24"/>
          <w:lang w:eastAsia="pt-BR"/>
        </w:rPr>
      </w:pPr>
      <w:r>
        <w:rPr>
          <w:rFonts w:eastAsia="Times New Roman" w:cstheme="minorHAnsi"/>
          <w:color w:val="000000"/>
          <w:sz w:val="24"/>
          <w:szCs w:val="24"/>
          <w:lang w:eastAsia="pt-BR"/>
        </w:rPr>
        <w:t>1.</w:t>
      </w:r>
      <w:r>
        <w:rPr>
          <w:rFonts w:eastAsia="Times New Roman" w:cstheme="minorHAnsi"/>
          <w:b/>
          <w:color w:val="000000"/>
          <w:sz w:val="24"/>
          <w:szCs w:val="24"/>
          <w:lang w:eastAsia="pt-BR"/>
        </w:rPr>
        <w:t xml:space="preserve">2.1.  </w:t>
      </w:r>
      <w:r w:rsidR="005D24A5" w:rsidRPr="002431E6">
        <w:rPr>
          <w:rFonts w:eastAsia="Times New Roman" w:cstheme="minorHAnsi"/>
          <w:b/>
          <w:color w:val="000000"/>
          <w:sz w:val="24"/>
          <w:szCs w:val="24"/>
          <w:lang w:eastAsia="pt-BR"/>
        </w:rPr>
        <w:t>V</w:t>
      </w:r>
      <w:r w:rsidR="00D3208D" w:rsidRPr="002431E6">
        <w:rPr>
          <w:rFonts w:eastAsia="Times New Roman" w:cstheme="minorHAnsi"/>
          <w:b/>
          <w:color w:val="000000"/>
          <w:sz w:val="24"/>
          <w:szCs w:val="24"/>
          <w:lang w:eastAsia="pt-BR"/>
        </w:rPr>
        <w:t>alor</w:t>
      </w:r>
      <w:r w:rsidR="005D24A5" w:rsidRPr="002431E6">
        <w:rPr>
          <w:rFonts w:eastAsia="Times New Roman" w:cstheme="minorHAnsi"/>
          <w:b/>
          <w:color w:val="000000"/>
          <w:sz w:val="24"/>
          <w:szCs w:val="24"/>
          <w:lang w:eastAsia="pt-BR"/>
        </w:rPr>
        <w:t xml:space="preserve"> mensal máximo: </w:t>
      </w:r>
      <w:r w:rsidR="005D24A5" w:rsidRPr="002431E6">
        <w:rPr>
          <w:rFonts w:eastAsia="Times New Roman" w:cstheme="minorHAnsi"/>
          <w:sz w:val="24"/>
          <w:szCs w:val="24"/>
          <w:lang w:eastAsia="pt-BR"/>
        </w:rPr>
        <w:t xml:space="preserve">R$ </w:t>
      </w:r>
      <w:r w:rsidR="00C43EBD" w:rsidRPr="00C43EBD">
        <w:rPr>
          <w:rFonts w:eastAsia="Times New Roman" w:cstheme="minorHAnsi"/>
          <w:sz w:val="24"/>
          <w:szCs w:val="24"/>
          <w:lang w:eastAsia="pt-BR"/>
        </w:rPr>
        <w:t>11.959,54</w:t>
      </w:r>
      <w:r w:rsidR="005D24A5" w:rsidRPr="00C43EBD">
        <w:rPr>
          <w:rFonts w:eastAsia="Times New Roman" w:cstheme="minorHAnsi"/>
          <w:sz w:val="24"/>
          <w:szCs w:val="24"/>
          <w:lang w:eastAsia="pt-BR"/>
        </w:rPr>
        <w:t xml:space="preserve"> </w:t>
      </w:r>
      <w:r w:rsidR="00C43EBD">
        <w:rPr>
          <w:rFonts w:eastAsia="Times New Roman" w:cstheme="minorHAnsi"/>
          <w:sz w:val="24"/>
          <w:szCs w:val="24"/>
          <w:lang w:eastAsia="pt-BR"/>
        </w:rPr>
        <w:t>(</w:t>
      </w:r>
      <w:r w:rsidR="00C43EBD" w:rsidRPr="00C43EBD">
        <w:rPr>
          <w:rFonts w:eastAsia="Times New Roman" w:cstheme="minorHAnsi"/>
          <w:sz w:val="24"/>
          <w:szCs w:val="24"/>
          <w:lang w:eastAsia="pt-BR"/>
        </w:rPr>
        <w:t>onze mil, novecentos e cinquenta e nove reais e cinquenta e quatro centavos</w:t>
      </w:r>
      <w:r w:rsidR="00C43EBD">
        <w:rPr>
          <w:rFonts w:eastAsia="Times New Roman" w:cstheme="minorHAnsi"/>
          <w:sz w:val="24"/>
          <w:szCs w:val="24"/>
          <w:lang w:eastAsia="pt-BR"/>
        </w:rPr>
        <w:t>)</w:t>
      </w:r>
      <w:r w:rsidR="00C43EBD" w:rsidRPr="00C43EBD">
        <w:rPr>
          <w:rFonts w:eastAsia="Times New Roman" w:cstheme="minorHAnsi"/>
          <w:sz w:val="24"/>
          <w:szCs w:val="24"/>
          <w:lang w:eastAsia="pt-BR"/>
        </w:rPr>
        <w:t xml:space="preserve"> </w:t>
      </w:r>
      <w:r w:rsidR="005D24A5" w:rsidRPr="002431E6">
        <w:rPr>
          <w:rFonts w:eastAsia="Times New Roman" w:cstheme="minorHAnsi"/>
          <w:sz w:val="24"/>
          <w:szCs w:val="24"/>
          <w:lang w:eastAsia="pt-BR"/>
        </w:rPr>
        <w:t>para a prestação de serviços.</w:t>
      </w:r>
    </w:p>
    <w:p w:rsidR="00DC43F9" w:rsidRPr="002431E6" w:rsidRDefault="002431E6" w:rsidP="002431E6">
      <w:pPr>
        <w:pStyle w:val="PargrafodaLista"/>
        <w:suppressAutoHyphens/>
        <w:spacing w:after="0"/>
        <w:ind w:left="420" w:right="44"/>
        <w:jc w:val="both"/>
        <w:textAlignment w:val="baseline"/>
        <w:rPr>
          <w:rFonts w:eastAsia="Times New Roman" w:cstheme="minorHAnsi"/>
          <w:sz w:val="24"/>
          <w:szCs w:val="24"/>
          <w:lang w:eastAsia="pt-BR"/>
        </w:rPr>
      </w:pPr>
      <w:r>
        <w:rPr>
          <w:rFonts w:eastAsia="Times New Roman" w:cstheme="minorHAnsi"/>
          <w:color w:val="000000"/>
          <w:sz w:val="24"/>
          <w:szCs w:val="24"/>
          <w:lang w:eastAsia="pt-BR"/>
        </w:rPr>
        <w:t>1.</w:t>
      </w:r>
      <w:r>
        <w:rPr>
          <w:rFonts w:eastAsia="Times New Roman" w:cstheme="minorHAnsi"/>
          <w:b/>
          <w:color w:val="000000"/>
          <w:sz w:val="24"/>
          <w:szCs w:val="24"/>
          <w:lang w:eastAsia="pt-BR"/>
        </w:rPr>
        <w:t xml:space="preserve">2.2.  </w:t>
      </w:r>
      <w:r w:rsidRPr="002431E6">
        <w:rPr>
          <w:rFonts w:eastAsia="Times New Roman" w:cstheme="minorHAnsi"/>
          <w:b/>
          <w:color w:val="000000"/>
          <w:sz w:val="24"/>
          <w:szCs w:val="24"/>
          <w:lang w:eastAsia="pt-BR"/>
        </w:rPr>
        <w:t>V</w:t>
      </w:r>
      <w:r w:rsidR="003C0D2E" w:rsidRPr="002431E6">
        <w:rPr>
          <w:rFonts w:eastAsia="Times New Roman" w:cstheme="minorHAnsi"/>
          <w:b/>
          <w:color w:val="000000"/>
          <w:sz w:val="24"/>
          <w:szCs w:val="24"/>
          <w:lang w:eastAsia="pt-BR"/>
        </w:rPr>
        <w:t>alor</w:t>
      </w:r>
      <w:r w:rsidR="005D24A5" w:rsidRPr="002431E6">
        <w:rPr>
          <w:rFonts w:eastAsia="Times New Roman" w:cstheme="minorHAnsi"/>
          <w:b/>
          <w:color w:val="000000"/>
          <w:sz w:val="24"/>
          <w:szCs w:val="24"/>
          <w:lang w:eastAsia="pt-BR"/>
        </w:rPr>
        <w:t xml:space="preserve"> máximo global (12 meses): </w:t>
      </w:r>
      <w:r w:rsidR="005D24A5" w:rsidRPr="002431E6">
        <w:rPr>
          <w:rFonts w:eastAsia="Times New Roman" w:cstheme="minorHAnsi"/>
          <w:sz w:val="24"/>
          <w:szCs w:val="24"/>
          <w:lang w:eastAsia="pt-BR"/>
        </w:rPr>
        <w:t xml:space="preserve">R$ </w:t>
      </w:r>
      <w:r w:rsidR="00C43EBD" w:rsidRPr="00C43EBD">
        <w:rPr>
          <w:rFonts w:eastAsia="Times New Roman" w:cstheme="minorHAnsi"/>
          <w:sz w:val="24"/>
          <w:szCs w:val="24"/>
          <w:lang w:eastAsia="pt-BR"/>
        </w:rPr>
        <w:t>143.514,48</w:t>
      </w:r>
      <w:r w:rsidR="005D24A5" w:rsidRPr="00C43EBD">
        <w:rPr>
          <w:rFonts w:eastAsia="Times New Roman" w:cstheme="minorHAnsi"/>
          <w:sz w:val="24"/>
          <w:szCs w:val="24"/>
          <w:lang w:eastAsia="pt-BR"/>
        </w:rPr>
        <w:t xml:space="preserve"> (</w:t>
      </w:r>
      <w:r w:rsidR="00C43EBD" w:rsidRPr="00C43EBD">
        <w:rPr>
          <w:rFonts w:eastAsia="Times New Roman" w:cstheme="minorHAnsi"/>
          <w:sz w:val="24"/>
          <w:szCs w:val="24"/>
          <w:lang w:eastAsia="pt-BR"/>
        </w:rPr>
        <w:t>cento e quarenta e três</w:t>
      </w:r>
      <w:r w:rsidR="005D24A5" w:rsidRPr="00C43EBD">
        <w:rPr>
          <w:rFonts w:eastAsia="Times New Roman" w:cstheme="minorHAnsi"/>
          <w:sz w:val="24"/>
          <w:szCs w:val="24"/>
          <w:lang w:eastAsia="pt-BR"/>
        </w:rPr>
        <w:t xml:space="preserve"> mil, </w:t>
      </w:r>
      <w:r w:rsidR="00C43EBD" w:rsidRPr="00C43EBD">
        <w:rPr>
          <w:rFonts w:eastAsia="Times New Roman" w:cstheme="minorHAnsi"/>
          <w:sz w:val="24"/>
          <w:szCs w:val="24"/>
          <w:lang w:eastAsia="pt-BR"/>
        </w:rPr>
        <w:t>quinhentos e quatorze</w:t>
      </w:r>
      <w:r w:rsidR="005D24A5" w:rsidRPr="00C43EBD">
        <w:rPr>
          <w:rFonts w:eastAsia="Times New Roman" w:cstheme="minorHAnsi"/>
          <w:sz w:val="24"/>
          <w:szCs w:val="24"/>
          <w:lang w:eastAsia="pt-BR"/>
        </w:rPr>
        <w:t xml:space="preserve"> reais e </w:t>
      </w:r>
      <w:r w:rsidR="00C43EBD" w:rsidRPr="00C43EBD">
        <w:rPr>
          <w:rFonts w:eastAsia="Times New Roman" w:cstheme="minorHAnsi"/>
          <w:sz w:val="24"/>
          <w:szCs w:val="24"/>
          <w:lang w:eastAsia="pt-BR"/>
        </w:rPr>
        <w:t>quarenta e oito</w:t>
      </w:r>
      <w:r w:rsidR="005D24A5" w:rsidRPr="00C43EBD">
        <w:rPr>
          <w:rFonts w:eastAsia="Times New Roman" w:cstheme="minorHAnsi"/>
          <w:sz w:val="24"/>
          <w:szCs w:val="24"/>
          <w:lang w:eastAsia="pt-BR"/>
        </w:rPr>
        <w:t xml:space="preserve"> centavos</w:t>
      </w:r>
      <w:r w:rsidR="005D24A5" w:rsidRPr="002431E6">
        <w:rPr>
          <w:rFonts w:eastAsia="Times New Roman" w:cstheme="minorHAnsi"/>
          <w:color w:val="000000"/>
          <w:sz w:val="24"/>
          <w:szCs w:val="24"/>
          <w:lang w:eastAsia="pt-BR"/>
        </w:rPr>
        <w:t>)</w:t>
      </w:r>
      <w:r w:rsidR="004E08FA" w:rsidRPr="002431E6">
        <w:rPr>
          <w:rFonts w:eastAsia="Times New Roman" w:cstheme="minorHAnsi"/>
          <w:sz w:val="24"/>
          <w:szCs w:val="24"/>
          <w:lang w:eastAsia="pt-BR"/>
        </w:rPr>
        <w:t>.</w:t>
      </w:r>
      <w:r w:rsidR="00D3208D" w:rsidRPr="002431E6">
        <w:rPr>
          <w:rFonts w:eastAsia="Times New Roman" w:cstheme="minorHAnsi"/>
          <w:b/>
          <w:color w:val="000000"/>
          <w:sz w:val="24"/>
          <w:szCs w:val="24"/>
          <w:lang w:eastAsia="pt-BR"/>
        </w:rPr>
        <w:t xml:space="preserve"> </w:t>
      </w:r>
      <w:r w:rsidR="00293C25" w:rsidRPr="002431E6">
        <w:rPr>
          <w:rFonts w:eastAsia="Times New Roman" w:cstheme="minorHAnsi"/>
          <w:color w:val="000000"/>
          <w:sz w:val="24"/>
          <w:szCs w:val="24"/>
          <w:lang w:eastAsia="pt-BR"/>
        </w:rPr>
        <w:t xml:space="preserve">Existe a </w:t>
      </w:r>
      <w:r w:rsidR="00D56E4A" w:rsidRPr="002431E6">
        <w:rPr>
          <w:rFonts w:eastAsia="Times New Roman" w:cstheme="minorHAnsi"/>
          <w:color w:val="000000"/>
          <w:sz w:val="24"/>
          <w:szCs w:val="24"/>
          <w:u w:val="single"/>
          <w:lang w:eastAsia="pt-BR"/>
        </w:rPr>
        <w:t>estimativa de R$ 95</w:t>
      </w:r>
      <w:r w:rsidR="00BB4F41" w:rsidRPr="002431E6">
        <w:rPr>
          <w:rFonts w:eastAsia="Times New Roman" w:cstheme="minorHAnsi"/>
          <w:color w:val="000000"/>
          <w:sz w:val="24"/>
          <w:szCs w:val="24"/>
          <w:u w:val="single"/>
          <w:lang w:eastAsia="pt-BR"/>
        </w:rPr>
        <w:t>.000,00 (noventa</w:t>
      </w:r>
      <w:r w:rsidR="00CD6715" w:rsidRPr="002431E6">
        <w:rPr>
          <w:rFonts w:eastAsia="Times New Roman" w:cstheme="minorHAnsi"/>
          <w:color w:val="000000"/>
          <w:sz w:val="24"/>
          <w:szCs w:val="24"/>
          <w:u w:val="single"/>
          <w:lang w:eastAsia="pt-BR"/>
        </w:rPr>
        <w:t xml:space="preserve"> e cinco</w:t>
      </w:r>
      <w:r w:rsidR="00D3208D" w:rsidRPr="002431E6">
        <w:rPr>
          <w:rFonts w:eastAsia="Times New Roman" w:cstheme="minorHAnsi"/>
          <w:color w:val="000000"/>
          <w:sz w:val="24"/>
          <w:szCs w:val="24"/>
          <w:u w:val="single"/>
          <w:lang w:eastAsia="pt-BR"/>
        </w:rPr>
        <w:t xml:space="preserve"> mil reais) em peças</w:t>
      </w:r>
      <w:r w:rsidR="00D3208D" w:rsidRPr="002431E6">
        <w:rPr>
          <w:rFonts w:eastAsia="Times New Roman" w:cstheme="minorHAnsi"/>
          <w:color w:val="000000"/>
          <w:sz w:val="24"/>
          <w:szCs w:val="24"/>
          <w:lang w:eastAsia="pt-BR"/>
        </w:rPr>
        <w:t>, de acordo com a necessidade durante a execução do contrato, porém na disputa da licitação apenas o valor máximo global para os serviços deve ser considerado.</w:t>
      </w:r>
    </w:p>
    <w:p w:rsidR="00D3208D" w:rsidRPr="004D28B4" w:rsidRDefault="00D3208D" w:rsidP="004D28B4">
      <w:pPr>
        <w:pStyle w:val="PargrafodaLista"/>
        <w:suppressAutoHyphens/>
        <w:spacing w:after="0"/>
        <w:ind w:left="846"/>
        <w:jc w:val="both"/>
        <w:textAlignment w:val="baseline"/>
        <w:rPr>
          <w:rFonts w:eastAsia="Times New Roman" w:cstheme="minorHAnsi"/>
          <w:color w:val="000000"/>
          <w:sz w:val="24"/>
          <w:szCs w:val="24"/>
          <w:lang w:eastAsia="pt-BR"/>
        </w:rPr>
      </w:pPr>
      <w:r w:rsidRPr="004D28B4">
        <w:rPr>
          <w:rFonts w:eastAsia="Times New Roman" w:cstheme="minorHAnsi"/>
          <w:color w:val="000000"/>
          <w:sz w:val="24"/>
          <w:szCs w:val="24"/>
          <w:lang w:eastAsia="pt-BR"/>
        </w:rPr>
        <w:t xml:space="preserve"> </w:t>
      </w:r>
    </w:p>
    <w:p w:rsidR="00DC43F9" w:rsidRPr="004D28B4" w:rsidRDefault="002431E6" w:rsidP="002431E6">
      <w:pPr>
        <w:suppressAutoHyphens/>
        <w:spacing w:after="0"/>
        <w:contextualSpacing/>
        <w:jc w:val="both"/>
        <w:textAlignment w:val="baseline"/>
        <w:rPr>
          <w:rFonts w:eastAsia="Times New Roman" w:cstheme="minorHAnsi"/>
          <w:b/>
          <w:color w:val="000000"/>
          <w:sz w:val="24"/>
          <w:szCs w:val="24"/>
          <w:u w:val="single"/>
          <w:lang w:eastAsia="pt-BR"/>
        </w:rPr>
      </w:pPr>
      <w:r>
        <w:rPr>
          <w:rFonts w:eastAsia="Times New Roman" w:cstheme="minorHAnsi"/>
          <w:b/>
          <w:color w:val="000000"/>
          <w:sz w:val="24"/>
          <w:szCs w:val="24"/>
          <w:lang w:eastAsia="pt-BR"/>
        </w:rPr>
        <w:t xml:space="preserve">       </w:t>
      </w:r>
      <w:r w:rsidRPr="002431E6">
        <w:rPr>
          <w:rFonts w:eastAsia="Times New Roman" w:cstheme="minorHAnsi"/>
          <w:b/>
          <w:color w:val="000000"/>
          <w:sz w:val="24"/>
          <w:szCs w:val="24"/>
          <w:lang w:eastAsia="pt-BR"/>
        </w:rPr>
        <w:t xml:space="preserve">2.  </w:t>
      </w:r>
      <w:r w:rsidR="00D3208D" w:rsidRPr="004D28B4">
        <w:rPr>
          <w:rFonts w:eastAsia="Times New Roman" w:cstheme="minorHAnsi"/>
          <w:b/>
          <w:color w:val="000000"/>
          <w:sz w:val="24"/>
          <w:szCs w:val="24"/>
          <w:u w:val="single"/>
          <w:lang w:eastAsia="pt-BR"/>
        </w:rPr>
        <w:t>JUSTIFICATIVA E OBJETIVO DA CONTRATAÇÃO</w:t>
      </w:r>
    </w:p>
    <w:p w:rsidR="00765483" w:rsidRPr="004D28B4" w:rsidRDefault="00765483" w:rsidP="004D28B4">
      <w:pPr>
        <w:suppressAutoHyphens/>
        <w:spacing w:after="0"/>
        <w:ind w:left="480"/>
        <w:contextualSpacing/>
        <w:jc w:val="both"/>
        <w:textAlignment w:val="baseline"/>
        <w:rPr>
          <w:rFonts w:eastAsia="Times New Roman" w:cstheme="minorHAnsi"/>
          <w:b/>
          <w:color w:val="000000"/>
          <w:sz w:val="24"/>
          <w:szCs w:val="24"/>
          <w:u w:val="single"/>
          <w:lang w:eastAsia="pt-BR"/>
        </w:rPr>
      </w:pPr>
    </w:p>
    <w:p w:rsidR="00D3208D" w:rsidRPr="004D28B4" w:rsidRDefault="00106AF0" w:rsidP="004D28B4">
      <w:pPr>
        <w:pStyle w:val="PargrafodaLista"/>
        <w:suppressAutoHyphens/>
        <w:spacing w:after="0"/>
        <w:ind w:left="360" w:right="44"/>
        <w:jc w:val="both"/>
        <w:textAlignment w:val="baseline"/>
        <w:rPr>
          <w:rFonts w:eastAsia="Times New Roman" w:cstheme="minorHAnsi"/>
          <w:sz w:val="24"/>
          <w:szCs w:val="24"/>
          <w:lang w:eastAsia="pt-BR"/>
        </w:rPr>
      </w:pPr>
      <w:r w:rsidRPr="004D28B4">
        <w:rPr>
          <w:rFonts w:eastAsia="Times New Roman" w:cstheme="minorHAnsi"/>
          <w:sz w:val="24"/>
          <w:szCs w:val="24"/>
          <w:lang w:eastAsia="pt-BR"/>
        </w:rPr>
        <w:t>2.1</w:t>
      </w:r>
      <w:r w:rsidR="007614D3">
        <w:rPr>
          <w:rFonts w:eastAsia="Times New Roman" w:cstheme="minorHAnsi"/>
          <w:sz w:val="24"/>
          <w:szCs w:val="24"/>
          <w:lang w:eastAsia="pt-BR"/>
        </w:rPr>
        <w:t>.</w:t>
      </w:r>
      <w:r w:rsidRPr="004D28B4">
        <w:rPr>
          <w:rFonts w:eastAsia="Times New Roman" w:cstheme="minorHAnsi"/>
          <w:sz w:val="24"/>
          <w:szCs w:val="24"/>
          <w:lang w:eastAsia="pt-BR"/>
        </w:rPr>
        <w:t xml:space="preserve"> A</w:t>
      </w:r>
      <w:r w:rsidR="00D3208D" w:rsidRPr="004D28B4">
        <w:rPr>
          <w:rFonts w:eastAsia="Times New Roman" w:cstheme="minorHAnsi"/>
          <w:sz w:val="24"/>
          <w:szCs w:val="24"/>
          <w:lang w:eastAsia="pt-BR"/>
        </w:rPr>
        <w:t xml:space="preserve"> manutenção preventiva deve ser planejada e procedida por pessoas qualificad</w:t>
      </w:r>
      <w:r w:rsidR="007F5796" w:rsidRPr="004D28B4">
        <w:rPr>
          <w:rFonts w:eastAsia="Times New Roman" w:cstheme="minorHAnsi"/>
          <w:sz w:val="24"/>
          <w:szCs w:val="24"/>
          <w:lang w:eastAsia="pt-BR"/>
        </w:rPr>
        <w:t>as. A</w:t>
      </w:r>
      <w:r w:rsidR="00D3208D" w:rsidRPr="004D28B4">
        <w:rPr>
          <w:rFonts w:eastAsia="Times New Roman" w:cstheme="minorHAnsi"/>
          <w:sz w:val="24"/>
          <w:szCs w:val="24"/>
          <w:lang w:eastAsia="pt-BR"/>
        </w:rPr>
        <w:t>lém de ser uma necessidade indispensável ao equipamento é, também, uma exigência normativa de caráter obrigatório.</w:t>
      </w:r>
    </w:p>
    <w:p w:rsidR="00D3208D" w:rsidRPr="004D28B4" w:rsidRDefault="00D3208D" w:rsidP="004D28B4">
      <w:pPr>
        <w:pStyle w:val="PargrafodaLista"/>
        <w:suppressAutoHyphens/>
        <w:spacing w:after="0"/>
        <w:ind w:left="360" w:right="44"/>
        <w:jc w:val="both"/>
        <w:textAlignment w:val="baseline"/>
        <w:rPr>
          <w:rFonts w:eastAsia="Times New Roman" w:cstheme="minorHAnsi"/>
          <w:sz w:val="24"/>
          <w:szCs w:val="24"/>
          <w:lang w:eastAsia="pt-BR"/>
        </w:rPr>
      </w:pPr>
      <w:r w:rsidRPr="004D28B4">
        <w:rPr>
          <w:rFonts w:eastAsia="Times New Roman" w:cstheme="minorHAnsi"/>
          <w:sz w:val="24"/>
          <w:szCs w:val="24"/>
          <w:lang w:eastAsia="pt-BR"/>
        </w:rPr>
        <w:t>2.2</w:t>
      </w:r>
      <w:r w:rsidR="007614D3">
        <w:rPr>
          <w:rFonts w:eastAsia="Times New Roman" w:cstheme="minorHAnsi"/>
          <w:sz w:val="24"/>
          <w:szCs w:val="24"/>
          <w:lang w:eastAsia="pt-BR"/>
        </w:rPr>
        <w:t>.</w:t>
      </w:r>
      <w:r w:rsidRPr="004D28B4">
        <w:rPr>
          <w:rFonts w:eastAsia="Times New Roman" w:cstheme="minorHAnsi"/>
          <w:sz w:val="24"/>
          <w:szCs w:val="24"/>
          <w:lang w:eastAsia="pt-BR"/>
        </w:rPr>
        <w:t xml:space="preserve"> Cumpre destacar que o Ministério da Saúde através da Portaria nº 3.523/98, com orientação técnica dada pela Resolução RE nº 9, de 16/01/2003, da ANVISA – Agência Nacional de Vigilância Sanitária, estabelece as condições mínimas a serem obedecidas em prédios com sistemas de refrigeração artificial, determinando critérios rígidos de manutenção, operação e controle, impondo obrigatoriedade de atendimento aos proprietários e administradores de prédios públicos, sob pena prevista na Lei nº 6.437, de 20 de agosto de 1977, que vai desde advertência à interdição total do edifício, sem prejuízo de outras penalidades pre</w:t>
      </w:r>
      <w:r w:rsidR="004D28B4">
        <w:rPr>
          <w:rFonts w:eastAsia="Times New Roman" w:cstheme="minorHAnsi"/>
          <w:sz w:val="24"/>
          <w:szCs w:val="24"/>
          <w:lang w:eastAsia="pt-BR"/>
        </w:rPr>
        <w:t xml:space="preserve">vistas em legislação específica.                                                                                                           </w:t>
      </w:r>
      <w:r w:rsidRPr="004D28B4">
        <w:rPr>
          <w:rFonts w:eastAsia="Times New Roman" w:cstheme="minorHAnsi"/>
          <w:sz w:val="24"/>
          <w:szCs w:val="24"/>
          <w:lang w:eastAsia="pt-BR"/>
        </w:rPr>
        <w:t>É imprescindível a manutenção do ar-condicionado, com o intuito de manter a qualidade do ar, pois além de atender às exigências legais, proporciona o bem-estar dos colaboradores</w:t>
      </w:r>
      <w:r w:rsidR="00C06156" w:rsidRPr="004D28B4">
        <w:rPr>
          <w:rFonts w:eastAsia="Times New Roman" w:cstheme="minorHAnsi"/>
          <w:sz w:val="24"/>
          <w:szCs w:val="24"/>
          <w:lang w:eastAsia="pt-BR"/>
        </w:rPr>
        <w:t>.</w:t>
      </w:r>
      <w:r w:rsidRPr="004D28B4">
        <w:rPr>
          <w:rFonts w:eastAsia="Times New Roman" w:cstheme="minorHAnsi"/>
          <w:sz w:val="24"/>
          <w:szCs w:val="24"/>
          <w:lang w:eastAsia="pt-BR"/>
        </w:rPr>
        <w:t xml:space="preserve"> </w:t>
      </w:r>
    </w:p>
    <w:p w:rsidR="00DC43F9" w:rsidRPr="004D28B4" w:rsidRDefault="00DC43F9" w:rsidP="004D28B4">
      <w:pPr>
        <w:suppressAutoHyphens/>
        <w:spacing w:after="0"/>
        <w:ind w:left="426" w:right="44"/>
        <w:contextualSpacing/>
        <w:jc w:val="both"/>
        <w:textAlignment w:val="baseline"/>
        <w:rPr>
          <w:rFonts w:eastAsia="Times New Roman" w:cstheme="minorHAnsi"/>
          <w:sz w:val="24"/>
          <w:szCs w:val="24"/>
          <w:lang w:eastAsia="pt-BR"/>
        </w:rPr>
      </w:pPr>
    </w:p>
    <w:p w:rsidR="00765483" w:rsidRPr="004D28B4" w:rsidRDefault="002431E6" w:rsidP="002431E6">
      <w:pPr>
        <w:suppressAutoHyphens/>
        <w:spacing w:after="0"/>
        <w:contextualSpacing/>
        <w:jc w:val="both"/>
        <w:textAlignment w:val="baseline"/>
        <w:rPr>
          <w:rFonts w:eastAsia="Times New Roman" w:cstheme="minorHAnsi"/>
          <w:b/>
          <w:color w:val="000000"/>
          <w:sz w:val="24"/>
          <w:szCs w:val="24"/>
          <w:u w:val="single"/>
          <w:lang w:eastAsia="pt-BR"/>
        </w:rPr>
      </w:pPr>
      <w:r>
        <w:rPr>
          <w:rFonts w:eastAsia="Times New Roman" w:cstheme="minorHAnsi"/>
          <w:b/>
          <w:color w:val="000000"/>
          <w:sz w:val="24"/>
          <w:szCs w:val="24"/>
          <w:lang w:eastAsia="pt-BR"/>
        </w:rPr>
        <w:t xml:space="preserve">       </w:t>
      </w:r>
      <w:r w:rsidRPr="002431E6">
        <w:rPr>
          <w:rFonts w:eastAsia="Times New Roman" w:cstheme="minorHAnsi"/>
          <w:b/>
          <w:color w:val="000000"/>
          <w:sz w:val="24"/>
          <w:szCs w:val="24"/>
          <w:lang w:eastAsia="pt-BR"/>
        </w:rPr>
        <w:t xml:space="preserve">3.  </w:t>
      </w:r>
      <w:r w:rsidR="00D3208D" w:rsidRPr="004D28B4">
        <w:rPr>
          <w:rFonts w:eastAsia="Times New Roman" w:cstheme="minorHAnsi"/>
          <w:b/>
          <w:color w:val="000000"/>
          <w:sz w:val="24"/>
          <w:szCs w:val="24"/>
          <w:u w:val="single"/>
          <w:lang w:eastAsia="pt-BR"/>
        </w:rPr>
        <w:t>DA CLASSIFICAÇÃO DOS SERVIÇOS</w:t>
      </w:r>
      <w:r w:rsidR="00765483" w:rsidRPr="004D28B4">
        <w:rPr>
          <w:rFonts w:eastAsia="Times New Roman" w:cstheme="minorHAnsi"/>
          <w:b/>
          <w:color w:val="000000"/>
          <w:sz w:val="24"/>
          <w:szCs w:val="24"/>
          <w:u w:val="single"/>
          <w:lang w:eastAsia="pt-BR"/>
        </w:rPr>
        <w:t xml:space="preserve"> </w:t>
      </w:r>
    </w:p>
    <w:p w:rsidR="00765483" w:rsidRPr="004D28B4" w:rsidRDefault="00765483" w:rsidP="004D28B4">
      <w:pPr>
        <w:suppressAutoHyphens/>
        <w:spacing w:after="0"/>
        <w:ind w:left="480"/>
        <w:contextualSpacing/>
        <w:jc w:val="both"/>
        <w:textAlignment w:val="baseline"/>
        <w:rPr>
          <w:rFonts w:eastAsia="Times New Roman" w:cstheme="minorHAnsi"/>
          <w:b/>
          <w:color w:val="000000"/>
          <w:sz w:val="24"/>
          <w:szCs w:val="24"/>
          <w:u w:val="single"/>
          <w:lang w:eastAsia="pt-BR"/>
        </w:rPr>
      </w:pPr>
    </w:p>
    <w:p w:rsidR="00D3208D" w:rsidRPr="004D28B4" w:rsidRDefault="00D3208D" w:rsidP="004D28B4">
      <w:pPr>
        <w:pStyle w:val="PargrafodaLista"/>
        <w:suppressAutoHyphens/>
        <w:spacing w:after="0"/>
        <w:ind w:left="360" w:right="44"/>
        <w:jc w:val="both"/>
        <w:textAlignment w:val="baseline"/>
        <w:rPr>
          <w:rFonts w:eastAsia="Times New Roman" w:cstheme="minorHAnsi"/>
          <w:sz w:val="24"/>
          <w:szCs w:val="24"/>
          <w:lang w:eastAsia="pt-BR"/>
        </w:rPr>
      </w:pPr>
      <w:r w:rsidRPr="004D28B4">
        <w:rPr>
          <w:rFonts w:eastAsia="Times New Roman" w:cstheme="minorHAnsi"/>
          <w:sz w:val="24"/>
          <w:szCs w:val="24"/>
          <w:lang w:eastAsia="pt-BR"/>
        </w:rPr>
        <w:t>3.1</w:t>
      </w:r>
      <w:r w:rsidR="002431E6">
        <w:rPr>
          <w:rFonts w:eastAsia="Times New Roman" w:cstheme="minorHAnsi"/>
          <w:sz w:val="24"/>
          <w:szCs w:val="24"/>
          <w:lang w:eastAsia="pt-BR"/>
        </w:rPr>
        <w:t>.</w:t>
      </w:r>
      <w:r w:rsidRPr="004D28B4">
        <w:rPr>
          <w:rFonts w:eastAsia="Times New Roman" w:cstheme="minorHAnsi"/>
          <w:sz w:val="24"/>
          <w:szCs w:val="24"/>
          <w:lang w:eastAsia="pt-BR"/>
        </w:rPr>
        <w:t xml:space="preserve"> A contratação do serviço, objeto deste Termo de Referência, tem amparo legal na Lei 8.666/93, suas alterações, na Lei 10.520/2002, bem como no DECRETO Nº 10.024, DE 20 DE SETEMBRO DE 2019 e DECRETO Nº 6701 DE 23 DE DEZEMBRO DE 2002.</w:t>
      </w:r>
    </w:p>
    <w:p w:rsidR="00D3208D" w:rsidRPr="004D28B4" w:rsidRDefault="00D3208D" w:rsidP="004D28B4">
      <w:pPr>
        <w:pStyle w:val="PargrafodaLista"/>
        <w:suppressAutoHyphens/>
        <w:spacing w:after="0"/>
        <w:ind w:left="360" w:right="44"/>
        <w:jc w:val="both"/>
        <w:textAlignment w:val="baseline"/>
        <w:rPr>
          <w:rFonts w:eastAsia="Times New Roman" w:cstheme="minorHAnsi"/>
          <w:sz w:val="24"/>
          <w:szCs w:val="24"/>
          <w:lang w:eastAsia="pt-BR"/>
        </w:rPr>
      </w:pPr>
      <w:r w:rsidRPr="004D28B4">
        <w:rPr>
          <w:rFonts w:eastAsia="Times New Roman" w:cstheme="minorHAnsi"/>
          <w:sz w:val="24"/>
          <w:szCs w:val="24"/>
          <w:lang w:eastAsia="pt-BR"/>
        </w:rPr>
        <w:t>3.2</w:t>
      </w:r>
      <w:r w:rsidR="002431E6">
        <w:rPr>
          <w:rFonts w:eastAsia="Times New Roman" w:cstheme="minorHAnsi"/>
          <w:sz w:val="24"/>
          <w:szCs w:val="24"/>
          <w:lang w:eastAsia="pt-BR"/>
        </w:rPr>
        <w:t>.</w:t>
      </w:r>
      <w:r w:rsidRPr="004D28B4">
        <w:rPr>
          <w:rFonts w:eastAsia="Times New Roman" w:cstheme="minorHAnsi"/>
          <w:sz w:val="24"/>
          <w:szCs w:val="24"/>
          <w:lang w:eastAsia="pt-BR"/>
        </w:rPr>
        <w:t xml:space="preserve"> Quanto à natureza, o objeto se configura precipuamente como um serviço comum e de natureza continuada, devido às características de essencialidade e habitualidade que a CONTRATANTE tem de mantê-los.</w:t>
      </w:r>
    </w:p>
    <w:p w:rsidR="00D3208D" w:rsidRPr="004D28B4" w:rsidRDefault="00D3208D" w:rsidP="004D28B4">
      <w:pPr>
        <w:pStyle w:val="PargrafodaLista"/>
        <w:suppressAutoHyphens/>
        <w:spacing w:after="0"/>
        <w:ind w:left="360" w:right="44"/>
        <w:jc w:val="both"/>
        <w:textAlignment w:val="baseline"/>
        <w:rPr>
          <w:rFonts w:eastAsia="Times New Roman" w:cstheme="minorHAnsi"/>
          <w:sz w:val="24"/>
          <w:szCs w:val="24"/>
          <w:lang w:eastAsia="pt-BR"/>
        </w:rPr>
      </w:pPr>
      <w:r w:rsidRPr="004D28B4">
        <w:rPr>
          <w:rFonts w:eastAsia="Times New Roman" w:cstheme="minorHAnsi"/>
          <w:sz w:val="24"/>
          <w:szCs w:val="24"/>
          <w:lang w:eastAsia="pt-BR"/>
        </w:rPr>
        <w:t>3.3</w:t>
      </w:r>
      <w:r w:rsidR="002431E6">
        <w:rPr>
          <w:rFonts w:eastAsia="Times New Roman" w:cstheme="minorHAnsi"/>
          <w:sz w:val="24"/>
          <w:szCs w:val="24"/>
          <w:lang w:eastAsia="pt-BR"/>
        </w:rPr>
        <w:t>.</w:t>
      </w:r>
      <w:r w:rsidRPr="004D28B4">
        <w:rPr>
          <w:rFonts w:eastAsia="Times New Roman" w:cstheme="minorHAnsi"/>
          <w:sz w:val="24"/>
          <w:szCs w:val="24"/>
          <w:lang w:eastAsia="pt-BR"/>
        </w:rPr>
        <w:t xml:space="preserve"> Os serviços a serem contratados enquadram-se nos pressupostos do DECRETO Nº 6701 DE 23 DE DEZEMBRO DE 2002, constituindo-se em atividades materiais acessórias, instrumentais ou </w:t>
      </w:r>
      <w:r w:rsidRPr="004D28B4">
        <w:rPr>
          <w:rFonts w:eastAsia="Times New Roman" w:cstheme="minorHAnsi"/>
          <w:sz w:val="24"/>
          <w:szCs w:val="24"/>
          <w:lang w:eastAsia="pt-BR"/>
        </w:rPr>
        <w:lastRenderedPageBreak/>
        <w:t>complementares à área de competência legal do órgão licitante, não ine</w:t>
      </w:r>
      <w:r w:rsidR="00901B32">
        <w:rPr>
          <w:rFonts w:eastAsia="Times New Roman" w:cstheme="minorHAnsi"/>
          <w:sz w:val="24"/>
          <w:szCs w:val="24"/>
          <w:lang w:eastAsia="pt-BR"/>
        </w:rPr>
        <w:t xml:space="preserve">rentes às categorias funcionais </w:t>
      </w:r>
      <w:r w:rsidRPr="004D28B4">
        <w:rPr>
          <w:rFonts w:eastAsia="Times New Roman" w:cstheme="minorHAnsi"/>
          <w:sz w:val="24"/>
          <w:szCs w:val="24"/>
          <w:lang w:eastAsia="pt-BR"/>
        </w:rPr>
        <w:t>abrangidas por seu respectivo plano de cargos.</w:t>
      </w:r>
    </w:p>
    <w:p w:rsidR="00D3208D" w:rsidRPr="004D28B4" w:rsidRDefault="00D3208D" w:rsidP="004D28B4">
      <w:pPr>
        <w:pStyle w:val="PargrafodaLista"/>
        <w:suppressAutoHyphens/>
        <w:spacing w:after="0"/>
        <w:ind w:left="360" w:right="44"/>
        <w:jc w:val="both"/>
        <w:textAlignment w:val="baseline"/>
        <w:rPr>
          <w:rFonts w:eastAsia="Times New Roman" w:cstheme="minorHAnsi"/>
          <w:sz w:val="24"/>
          <w:szCs w:val="24"/>
          <w:lang w:eastAsia="pt-BR"/>
        </w:rPr>
      </w:pPr>
      <w:r w:rsidRPr="004D28B4">
        <w:rPr>
          <w:rFonts w:eastAsia="Times New Roman" w:cstheme="minorHAnsi"/>
          <w:sz w:val="24"/>
          <w:szCs w:val="24"/>
          <w:lang w:eastAsia="pt-BR"/>
        </w:rPr>
        <w:t>3.4</w:t>
      </w:r>
      <w:r w:rsidR="002431E6">
        <w:rPr>
          <w:rFonts w:eastAsia="Times New Roman" w:cstheme="minorHAnsi"/>
          <w:sz w:val="24"/>
          <w:szCs w:val="24"/>
          <w:lang w:eastAsia="pt-BR"/>
        </w:rPr>
        <w:t>.</w:t>
      </w:r>
      <w:r w:rsidRPr="004D28B4">
        <w:rPr>
          <w:rFonts w:eastAsia="Times New Roman" w:cstheme="minorHAnsi"/>
          <w:sz w:val="24"/>
          <w:szCs w:val="24"/>
          <w:lang w:eastAsia="pt-BR"/>
        </w:rPr>
        <w:t xml:space="preserve"> A prestação dos serviços não gera vínculo empregatício entre os empregados da Contratada e a Administração, vedando-se qualquer relação entre estes que caracterize pessoalidade e subordinação direta.</w:t>
      </w:r>
    </w:p>
    <w:p w:rsidR="00D3208D" w:rsidRPr="004D28B4" w:rsidRDefault="00D3208D" w:rsidP="004D28B4">
      <w:pPr>
        <w:suppressAutoHyphens/>
        <w:spacing w:after="0"/>
        <w:ind w:left="426" w:right="44"/>
        <w:contextualSpacing/>
        <w:jc w:val="both"/>
        <w:textAlignment w:val="baseline"/>
        <w:rPr>
          <w:rFonts w:eastAsia="Times New Roman" w:cstheme="minorHAnsi"/>
          <w:sz w:val="24"/>
          <w:szCs w:val="24"/>
          <w:lang w:eastAsia="pt-BR"/>
        </w:rPr>
      </w:pPr>
    </w:p>
    <w:p w:rsidR="00AB3180" w:rsidRPr="004D28B4" w:rsidRDefault="002431E6" w:rsidP="002431E6">
      <w:pPr>
        <w:suppressAutoHyphens/>
        <w:spacing w:after="0"/>
        <w:ind w:left="480"/>
        <w:contextualSpacing/>
        <w:jc w:val="both"/>
        <w:textAlignment w:val="baseline"/>
        <w:rPr>
          <w:rFonts w:eastAsia="Times New Roman" w:cstheme="minorHAnsi"/>
          <w:b/>
          <w:color w:val="000000"/>
          <w:sz w:val="24"/>
          <w:szCs w:val="24"/>
          <w:u w:val="single"/>
          <w:lang w:eastAsia="pt-BR"/>
        </w:rPr>
      </w:pPr>
      <w:r w:rsidRPr="002431E6">
        <w:rPr>
          <w:rFonts w:eastAsia="Times New Roman" w:cstheme="minorHAnsi"/>
          <w:b/>
          <w:color w:val="000000"/>
          <w:sz w:val="24"/>
          <w:szCs w:val="24"/>
          <w:lang w:eastAsia="pt-BR"/>
        </w:rPr>
        <w:t xml:space="preserve">4.  </w:t>
      </w:r>
      <w:r w:rsidR="00C06156" w:rsidRPr="004D28B4">
        <w:rPr>
          <w:rFonts w:eastAsia="Times New Roman" w:cstheme="minorHAnsi"/>
          <w:b/>
          <w:color w:val="000000"/>
          <w:sz w:val="24"/>
          <w:szCs w:val="24"/>
          <w:u w:val="single"/>
          <w:lang w:eastAsia="pt-BR"/>
        </w:rPr>
        <w:t>LOCAIS DAS EXECUÇÕES</w:t>
      </w:r>
      <w:r w:rsidR="00D3208D" w:rsidRPr="004D28B4">
        <w:rPr>
          <w:rFonts w:eastAsia="Times New Roman" w:cstheme="minorHAnsi"/>
          <w:b/>
          <w:color w:val="000000"/>
          <w:sz w:val="24"/>
          <w:szCs w:val="24"/>
          <w:u w:val="single"/>
          <w:lang w:eastAsia="pt-BR"/>
        </w:rPr>
        <w:t xml:space="preserve"> DOS SERVIÇOS</w:t>
      </w:r>
      <w:r w:rsidR="003F0D9D" w:rsidRPr="004D28B4">
        <w:rPr>
          <w:rFonts w:eastAsia="Times New Roman" w:cstheme="minorHAnsi"/>
          <w:b/>
          <w:color w:val="000000"/>
          <w:sz w:val="24"/>
          <w:szCs w:val="24"/>
          <w:u w:val="single"/>
          <w:lang w:eastAsia="pt-BR"/>
        </w:rPr>
        <w:t xml:space="preserve"> E QUANTIDADE DE APARELHOS </w:t>
      </w:r>
    </w:p>
    <w:tbl>
      <w:tblPr>
        <w:tblStyle w:val="Tabelacomgrade1"/>
        <w:tblpPr w:leftFromText="141" w:rightFromText="141" w:vertAnchor="page" w:horzAnchor="margin" w:tblpX="416" w:tblpY="3446"/>
        <w:tblW w:w="9918" w:type="dxa"/>
        <w:tblLook w:val="04A0" w:firstRow="1" w:lastRow="0" w:firstColumn="1" w:lastColumn="0" w:noHBand="0" w:noVBand="1"/>
      </w:tblPr>
      <w:tblGrid>
        <w:gridCol w:w="2840"/>
        <w:gridCol w:w="5093"/>
        <w:gridCol w:w="1985"/>
      </w:tblGrid>
      <w:tr w:rsidR="00901B32" w:rsidRPr="00901B32" w:rsidTr="00A314F2">
        <w:trPr>
          <w:trHeight w:val="261"/>
        </w:trPr>
        <w:tc>
          <w:tcPr>
            <w:tcW w:w="2840" w:type="dxa"/>
          </w:tcPr>
          <w:p w:rsidR="00901B32" w:rsidRPr="00E6138E" w:rsidRDefault="00901B32" w:rsidP="007614D3">
            <w:pPr>
              <w:spacing w:after="0" w:line="240" w:lineRule="auto"/>
              <w:jc w:val="center"/>
              <w:rPr>
                <w:rFonts w:asciiTheme="majorHAnsi" w:hAnsiTheme="majorHAnsi" w:cstheme="majorHAnsi"/>
                <w:b/>
                <w:color w:val="000000" w:themeColor="text1"/>
                <w:sz w:val="20"/>
                <w:szCs w:val="20"/>
                <w:highlight w:val="cyan"/>
              </w:rPr>
            </w:pPr>
            <w:r w:rsidRPr="00E6138E">
              <w:rPr>
                <w:rFonts w:asciiTheme="majorHAnsi" w:hAnsiTheme="majorHAnsi" w:cstheme="majorHAnsi"/>
                <w:b/>
                <w:color w:val="000000" w:themeColor="text1"/>
                <w:sz w:val="20"/>
                <w:szCs w:val="20"/>
                <w:highlight w:val="cyan"/>
              </w:rPr>
              <w:t>Locais</w:t>
            </w:r>
          </w:p>
        </w:tc>
        <w:tc>
          <w:tcPr>
            <w:tcW w:w="5093" w:type="dxa"/>
          </w:tcPr>
          <w:p w:rsidR="00901B32" w:rsidRPr="00E6138E" w:rsidRDefault="00901B32" w:rsidP="007614D3">
            <w:pPr>
              <w:spacing w:after="0" w:line="240" w:lineRule="auto"/>
              <w:jc w:val="center"/>
              <w:rPr>
                <w:rFonts w:asciiTheme="majorHAnsi" w:hAnsiTheme="majorHAnsi" w:cstheme="majorHAnsi"/>
                <w:b/>
                <w:color w:val="000000" w:themeColor="text1"/>
                <w:sz w:val="20"/>
                <w:szCs w:val="20"/>
                <w:highlight w:val="cyan"/>
              </w:rPr>
            </w:pPr>
            <w:r w:rsidRPr="00E6138E">
              <w:rPr>
                <w:rFonts w:asciiTheme="majorHAnsi" w:hAnsiTheme="majorHAnsi" w:cstheme="majorHAnsi"/>
                <w:b/>
                <w:color w:val="000000" w:themeColor="text1"/>
                <w:sz w:val="20"/>
                <w:szCs w:val="20"/>
                <w:highlight w:val="cyan"/>
              </w:rPr>
              <w:t>Endereço</w:t>
            </w:r>
          </w:p>
        </w:tc>
        <w:tc>
          <w:tcPr>
            <w:tcW w:w="1985" w:type="dxa"/>
          </w:tcPr>
          <w:p w:rsidR="00901B32" w:rsidRPr="00E6138E" w:rsidRDefault="00901B32" w:rsidP="007614D3">
            <w:pPr>
              <w:spacing w:after="0" w:line="240" w:lineRule="auto"/>
              <w:jc w:val="center"/>
              <w:rPr>
                <w:rFonts w:asciiTheme="majorHAnsi" w:hAnsiTheme="majorHAnsi" w:cstheme="majorHAnsi"/>
                <w:b/>
                <w:color w:val="000000" w:themeColor="text1"/>
                <w:sz w:val="20"/>
                <w:szCs w:val="20"/>
                <w:highlight w:val="cyan"/>
              </w:rPr>
            </w:pPr>
            <w:r w:rsidRPr="00E6138E">
              <w:rPr>
                <w:rFonts w:asciiTheme="majorHAnsi" w:hAnsiTheme="majorHAnsi" w:cstheme="majorHAnsi"/>
                <w:b/>
                <w:color w:val="000000" w:themeColor="text1"/>
                <w:sz w:val="20"/>
                <w:szCs w:val="20"/>
                <w:highlight w:val="cyan"/>
              </w:rPr>
              <w:t>Qtd. de Aparelhos</w:t>
            </w:r>
          </w:p>
        </w:tc>
      </w:tr>
      <w:tr w:rsidR="00901B32" w:rsidRPr="00901B32" w:rsidTr="00A314F2">
        <w:trPr>
          <w:trHeight w:val="275"/>
        </w:trPr>
        <w:tc>
          <w:tcPr>
            <w:tcW w:w="9918" w:type="dxa"/>
            <w:gridSpan w:val="3"/>
          </w:tcPr>
          <w:p w:rsidR="00901B32" w:rsidRPr="00901B32" w:rsidRDefault="00901B32" w:rsidP="007614D3">
            <w:pPr>
              <w:spacing w:after="0" w:line="240" w:lineRule="auto"/>
              <w:jc w:val="center"/>
              <w:rPr>
                <w:rFonts w:asciiTheme="majorHAnsi" w:hAnsiTheme="majorHAnsi" w:cstheme="majorHAnsi"/>
                <w:b/>
                <w:sz w:val="20"/>
                <w:szCs w:val="20"/>
              </w:rPr>
            </w:pPr>
          </w:p>
        </w:tc>
      </w:tr>
      <w:tr w:rsidR="00901B32" w:rsidRPr="00901B32" w:rsidTr="00A314F2">
        <w:trPr>
          <w:trHeight w:val="278"/>
        </w:trPr>
        <w:tc>
          <w:tcPr>
            <w:tcW w:w="2840" w:type="dxa"/>
          </w:tcPr>
          <w:p w:rsidR="00901B32" w:rsidRPr="00E6138E" w:rsidRDefault="00901B32" w:rsidP="007614D3">
            <w:pPr>
              <w:spacing w:after="0" w:line="240" w:lineRule="auto"/>
              <w:rPr>
                <w:rFonts w:asciiTheme="majorHAnsi" w:hAnsiTheme="majorHAnsi" w:cstheme="majorHAnsi"/>
                <w:b/>
                <w:sz w:val="20"/>
                <w:szCs w:val="20"/>
              </w:rPr>
            </w:pPr>
            <w:r w:rsidRPr="00E6138E">
              <w:rPr>
                <w:rFonts w:asciiTheme="majorHAnsi" w:hAnsiTheme="majorHAnsi" w:cstheme="majorHAnsi"/>
                <w:b/>
                <w:sz w:val="20"/>
                <w:szCs w:val="20"/>
              </w:rPr>
              <w:t>Paço Municipal</w:t>
            </w:r>
          </w:p>
        </w:tc>
        <w:tc>
          <w:tcPr>
            <w:tcW w:w="5093" w:type="dxa"/>
          </w:tcPr>
          <w:p w:rsidR="00901B32" w:rsidRPr="00901B32" w:rsidRDefault="00901B32" w:rsidP="007614D3">
            <w:pPr>
              <w:spacing w:after="0" w:line="240" w:lineRule="auto"/>
              <w:jc w:val="center"/>
              <w:rPr>
                <w:rFonts w:asciiTheme="majorHAnsi" w:hAnsiTheme="majorHAnsi" w:cstheme="majorHAnsi"/>
                <w:sz w:val="20"/>
                <w:szCs w:val="20"/>
              </w:rPr>
            </w:pPr>
            <w:r w:rsidRPr="00901B32">
              <w:rPr>
                <w:rFonts w:asciiTheme="majorHAnsi" w:hAnsiTheme="majorHAnsi" w:cstheme="majorHAnsi"/>
                <w:sz w:val="20"/>
                <w:szCs w:val="20"/>
              </w:rPr>
              <w:t>R: Alberto Werner, nº 100 – Bairro: Vila Operária</w:t>
            </w:r>
          </w:p>
        </w:tc>
        <w:tc>
          <w:tcPr>
            <w:tcW w:w="1985" w:type="dxa"/>
          </w:tcPr>
          <w:p w:rsidR="00901B32" w:rsidRPr="00901B32" w:rsidRDefault="00901B32" w:rsidP="007614D3">
            <w:pPr>
              <w:spacing w:after="0" w:line="240" w:lineRule="auto"/>
              <w:jc w:val="center"/>
              <w:rPr>
                <w:rFonts w:asciiTheme="majorHAnsi" w:hAnsiTheme="majorHAnsi" w:cstheme="majorHAnsi"/>
                <w:sz w:val="20"/>
                <w:szCs w:val="20"/>
              </w:rPr>
            </w:pPr>
            <w:r w:rsidRPr="00901B32">
              <w:rPr>
                <w:rFonts w:asciiTheme="majorHAnsi" w:hAnsiTheme="majorHAnsi" w:cstheme="majorHAnsi"/>
                <w:sz w:val="20"/>
                <w:szCs w:val="20"/>
              </w:rPr>
              <w:t>135</w:t>
            </w:r>
          </w:p>
        </w:tc>
      </w:tr>
      <w:tr w:rsidR="00901B32" w:rsidRPr="00901B32" w:rsidTr="00A314F2">
        <w:trPr>
          <w:trHeight w:val="260"/>
        </w:trPr>
        <w:tc>
          <w:tcPr>
            <w:tcW w:w="2840" w:type="dxa"/>
          </w:tcPr>
          <w:p w:rsidR="00901B32" w:rsidRPr="00E6138E" w:rsidRDefault="00901B32" w:rsidP="007614D3">
            <w:pPr>
              <w:spacing w:after="0" w:line="240" w:lineRule="auto"/>
              <w:rPr>
                <w:rFonts w:asciiTheme="majorHAnsi" w:hAnsiTheme="majorHAnsi" w:cstheme="majorHAnsi"/>
                <w:b/>
                <w:sz w:val="20"/>
                <w:szCs w:val="20"/>
              </w:rPr>
            </w:pPr>
            <w:r w:rsidRPr="00E6138E">
              <w:rPr>
                <w:rFonts w:asciiTheme="majorHAnsi" w:hAnsiTheme="majorHAnsi" w:cstheme="majorHAnsi"/>
                <w:b/>
                <w:sz w:val="20"/>
                <w:szCs w:val="20"/>
              </w:rPr>
              <w:t>Coordenadoria de Perícia Médica e Saúde Ocupacional</w:t>
            </w:r>
          </w:p>
        </w:tc>
        <w:tc>
          <w:tcPr>
            <w:tcW w:w="5093" w:type="dxa"/>
          </w:tcPr>
          <w:p w:rsidR="00901B32" w:rsidRPr="00901B32" w:rsidRDefault="00901B32" w:rsidP="007614D3">
            <w:pPr>
              <w:spacing w:after="0" w:line="240" w:lineRule="auto"/>
              <w:jc w:val="center"/>
              <w:rPr>
                <w:rFonts w:asciiTheme="majorHAnsi" w:hAnsiTheme="majorHAnsi" w:cstheme="majorHAnsi"/>
                <w:sz w:val="20"/>
                <w:szCs w:val="20"/>
              </w:rPr>
            </w:pPr>
            <w:r w:rsidRPr="00901B32">
              <w:rPr>
                <w:rFonts w:asciiTheme="majorHAnsi" w:hAnsiTheme="majorHAnsi" w:cstheme="majorHAnsi"/>
                <w:sz w:val="20"/>
                <w:szCs w:val="20"/>
              </w:rPr>
              <w:t>R: Antonio Caetano, nº 105 - Bairro: Fazenda</w:t>
            </w:r>
          </w:p>
        </w:tc>
        <w:tc>
          <w:tcPr>
            <w:tcW w:w="1985" w:type="dxa"/>
          </w:tcPr>
          <w:p w:rsidR="00901B32" w:rsidRPr="00901B32" w:rsidRDefault="00901B32" w:rsidP="007614D3">
            <w:pPr>
              <w:spacing w:after="0" w:line="240" w:lineRule="auto"/>
              <w:jc w:val="center"/>
              <w:rPr>
                <w:rFonts w:asciiTheme="majorHAnsi" w:hAnsiTheme="majorHAnsi" w:cstheme="majorHAnsi"/>
                <w:sz w:val="20"/>
                <w:szCs w:val="20"/>
              </w:rPr>
            </w:pPr>
            <w:r w:rsidRPr="00901B32">
              <w:rPr>
                <w:rFonts w:asciiTheme="majorHAnsi" w:hAnsiTheme="majorHAnsi" w:cstheme="majorHAnsi"/>
                <w:sz w:val="20"/>
                <w:szCs w:val="20"/>
              </w:rPr>
              <w:t>23</w:t>
            </w:r>
          </w:p>
        </w:tc>
      </w:tr>
      <w:tr w:rsidR="00901B32" w:rsidRPr="00901B32" w:rsidTr="00A314F2">
        <w:trPr>
          <w:trHeight w:val="260"/>
        </w:trPr>
        <w:tc>
          <w:tcPr>
            <w:tcW w:w="2840" w:type="dxa"/>
          </w:tcPr>
          <w:p w:rsidR="00901B32" w:rsidRPr="00E6138E" w:rsidRDefault="00901B32" w:rsidP="007614D3">
            <w:pPr>
              <w:spacing w:after="0" w:line="240" w:lineRule="auto"/>
              <w:rPr>
                <w:rFonts w:asciiTheme="majorHAnsi" w:hAnsiTheme="majorHAnsi" w:cstheme="majorHAnsi"/>
                <w:b/>
                <w:sz w:val="20"/>
                <w:szCs w:val="20"/>
              </w:rPr>
            </w:pPr>
            <w:r w:rsidRPr="00E6138E">
              <w:rPr>
                <w:rFonts w:asciiTheme="majorHAnsi" w:hAnsiTheme="majorHAnsi" w:cstheme="majorHAnsi"/>
                <w:b/>
                <w:sz w:val="20"/>
                <w:szCs w:val="20"/>
              </w:rPr>
              <w:t>Ouvidoria</w:t>
            </w:r>
          </w:p>
        </w:tc>
        <w:tc>
          <w:tcPr>
            <w:tcW w:w="5093" w:type="dxa"/>
          </w:tcPr>
          <w:p w:rsidR="00901B32" w:rsidRPr="00901B32" w:rsidRDefault="00901B32" w:rsidP="007614D3">
            <w:pPr>
              <w:spacing w:after="0" w:line="240" w:lineRule="auto"/>
              <w:jc w:val="center"/>
              <w:rPr>
                <w:rFonts w:asciiTheme="majorHAnsi" w:hAnsiTheme="majorHAnsi" w:cstheme="majorHAnsi"/>
                <w:sz w:val="20"/>
                <w:szCs w:val="20"/>
              </w:rPr>
            </w:pPr>
            <w:r w:rsidRPr="00901B32">
              <w:rPr>
                <w:rFonts w:asciiTheme="majorHAnsi" w:hAnsiTheme="majorHAnsi" w:cstheme="majorHAnsi"/>
                <w:sz w:val="20"/>
                <w:szCs w:val="20"/>
              </w:rPr>
              <w:t>R: Alberto Werner, nº 73 – Bairro: Vila Operária</w:t>
            </w:r>
          </w:p>
        </w:tc>
        <w:tc>
          <w:tcPr>
            <w:tcW w:w="1985" w:type="dxa"/>
          </w:tcPr>
          <w:p w:rsidR="00901B32" w:rsidRPr="00901B32" w:rsidRDefault="00901B32" w:rsidP="007614D3">
            <w:pPr>
              <w:spacing w:after="0" w:line="240" w:lineRule="auto"/>
              <w:jc w:val="center"/>
              <w:rPr>
                <w:rFonts w:asciiTheme="majorHAnsi" w:hAnsiTheme="majorHAnsi" w:cstheme="majorHAnsi"/>
                <w:sz w:val="20"/>
                <w:szCs w:val="20"/>
              </w:rPr>
            </w:pPr>
            <w:r w:rsidRPr="00901B32">
              <w:rPr>
                <w:rFonts w:asciiTheme="majorHAnsi" w:hAnsiTheme="majorHAnsi" w:cstheme="majorHAnsi"/>
                <w:sz w:val="20"/>
                <w:szCs w:val="20"/>
              </w:rPr>
              <w:t>6</w:t>
            </w:r>
          </w:p>
        </w:tc>
      </w:tr>
      <w:tr w:rsidR="00901B32" w:rsidRPr="00901B32" w:rsidTr="00A314F2">
        <w:trPr>
          <w:trHeight w:val="260"/>
        </w:trPr>
        <w:tc>
          <w:tcPr>
            <w:tcW w:w="2840" w:type="dxa"/>
          </w:tcPr>
          <w:p w:rsidR="00901B32" w:rsidRPr="00E6138E" w:rsidRDefault="00901B32" w:rsidP="007614D3">
            <w:pPr>
              <w:spacing w:after="0" w:line="240" w:lineRule="auto"/>
              <w:rPr>
                <w:rFonts w:asciiTheme="majorHAnsi" w:hAnsiTheme="majorHAnsi" w:cstheme="majorHAnsi"/>
                <w:b/>
                <w:sz w:val="20"/>
                <w:szCs w:val="20"/>
              </w:rPr>
            </w:pPr>
            <w:r w:rsidRPr="00E6138E">
              <w:rPr>
                <w:rFonts w:asciiTheme="majorHAnsi" w:hAnsiTheme="majorHAnsi" w:cstheme="majorHAnsi"/>
                <w:b/>
                <w:sz w:val="20"/>
                <w:szCs w:val="20"/>
              </w:rPr>
              <w:t>Almoxarifado Central</w:t>
            </w:r>
          </w:p>
        </w:tc>
        <w:tc>
          <w:tcPr>
            <w:tcW w:w="5093" w:type="dxa"/>
          </w:tcPr>
          <w:p w:rsidR="00901B32" w:rsidRPr="00901B32" w:rsidRDefault="00901B32" w:rsidP="007614D3">
            <w:pPr>
              <w:spacing w:after="0" w:line="240" w:lineRule="auto"/>
              <w:jc w:val="center"/>
              <w:rPr>
                <w:rFonts w:asciiTheme="majorHAnsi" w:hAnsiTheme="majorHAnsi" w:cstheme="majorHAnsi"/>
                <w:sz w:val="20"/>
                <w:szCs w:val="20"/>
              </w:rPr>
            </w:pPr>
            <w:r w:rsidRPr="00901B32">
              <w:rPr>
                <w:rFonts w:asciiTheme="majorHAnsi" w:hAnsiTheme="majorHAnsi" w:cstheme="majorHAnsi"/>
                <w:sz w:val="20"/>
                <w:szCs w:val="20"/>
              </w:rPr>
              <w:t>Radial Oeste, – nº 7075 – BR 101</w:t>
            </w:r>
          </w:p>
        </w:tc>
        <w:tc>
          <w:tcPr>
            <w:tcW w:w="1985" w:type="dxa"/>
          </w:tcPr>
          <w:p w:rsidR="00901B32" w:rsidRPr="00901B32" w:rsidRDefault="00901B32" w:rsidP="007614D3">
            <w:pPr>
              <w:spacing w:after="0" w:line="240" w:lineRule="auto"/>
              <w:jc w:val="center"/>
              <w:rPr>
                <w:rFonts w:asciiTheme="majorHAnsi" w:hAnsiTheme="majorHAnsi" w:cstheme="majorHAnsi"/>
                <w:sz w:val="20"/>
                <w:szCs w:val="20"/>
              </w:rPr>
            </w:pPr>
            <w:r w:rsidRPr="00901B32">
              <w:rPr>
                <w:rFonts w:asciiTheme="majorHAnsi" w:hAnsiTheme="majorHAnsi" w:cstheme="majorHAnsi"/>
                <w:sz w:val="20"/>
                <w:szCs w:val="20"/>
              </w:rPr>
              <w:t>1</w:t>
            </w:r>
          </w:p>
        </w:tc>
      </w:tr>
      <w:tr w:rsidR="00901B32" w:rsidRPr="00901B32" w:rsidTr="00A314F2">
        <w:trPr>
          <w:trHeight w:val="260"/>
        </w:trPr>
        <w:tc>
          <w:tcPr>
            <w:tcW w:w="2840" w:type="dxa"/>
          </w:tcPr>
          <w:p w:rsidR="00901B32" w:rsidRPr="00E6138E" w:rsidRDefault="00901B32" w:rsidP="007614D3">
            <w:pPr>
              <w:spacing w:after="0" w:line="240" w:lineRule="auto"/>
              <w:rPr>
                <w:rFonts w:asciiTheme="majorHAnsi" w:hAnsiTheme="majorHAnsi" w:cstheme="majorHAnsi"/>
                <w:b/>
                <w:sz w:val="20"/>
                <w:szCs w:val="20"/>
              </w:rPr>
            </w:pPr>
            <w:r w:rsidRPr="00E6138E">
              <w:rPr>
                <w:rFonts w:asciiTheme="majorHAnsi" w:hAnsiTheme="majorHAnsi" w:cstheme="majorHAnsi"/>
                <w:b/>
                <w:sz w:val="20"/>
                <w:szCs w:val="20"/>
              </w:rPr>
              <w:t>PROCON</w:t>
            </w:r>
          </w:p>
        </w:tc>
        <w:tc>
          <w:tcPr>
            <w:tcW w:w="5093" w:type="dxa"/>
          </w:tcPr>
          <w:p w:rsidR="00901B32" w:rsidRPr="00901B32" w:rsidRDefault="00901B32" w:rsidP="007614D3">
            <w:pPr>
              <w:tabs>
                <w:tab w:val="left" w:pos="965"/>
              </w:tabs>
              <w:spacing w:after="0" w:line="240" w:lineRule="auto"/>
              <w:jc w:val="center"/>
              <w:rPr>
                <w:rFonts w:asciiTheme="majorHAnsi" w:hAnsiTheme="majorHAnsi" w:cstheme="majorHAnsi"/>
                <w:sz w:val="20"/>
                <w:szCs w:val="20"/>
              </w:rPr>
            </w:pPr>
            <w:r w:rsidRPr="00901B32">
              <w:rPr>
                <w:rStyle w:val="lrzxr"/>
                <w:rFonts w:asciiTheme="majorHAnsi" w:hAnsiTheme="majorHAnsi" w:cstheme="majorHAnsi"/>
                <w:sz w:val="20"/>
                <w:szCs w:val="20"/>
              </w:rPr>
              <w:t>Av. Joca Brandão, nº 655 - Centro</w:t>
            </w:r>
          </w:p>
        </w:tc>
        <w:tc>
          <w:tcPr>
            <w:tcW w:w="1985" w:type="dxa"/>
          </w:tcPr>
          <w:p w:rsidR="00901B32" w:rsidRPr="00901B32" w:rsidRDefault="00901B32" w:rsidP="007614D3">
            <w:pPr>
              <w:spacing w:after="0" w:line="240" w:lineRule="auto"/>
              <w:jc w:val="center"/>
              <w:rPr>
                <w:rFonts w:asciiTheme="majorHAnsi" w:hAnsiTheme="majorHAnsi" w:cstheme="majorHAnsi"/>
                <w:sz w:val="20"/>
                <w:szCs w:val="20"/>
              </w:rPr>
            </w:pPr>
            <w:r w:rsidRPr="00901B32">
              <w:rPr>
                <w:rFonts w:asciiTheme="majorHAnsi" w:hAnsiTheme="majorHAnsi" w:cstheme="majorHAnsi"/>
                <w:sz w:val="20"/>
                <w:szCs w:val="20"/>
              </w:rPr>
              <w:t>9</w:t>
            </w:r>
          </w:p>
        </w:tc>
      </w:tr>
      <w:tr w:rsidR="00901B32" w:rsidRPr="00901B32" w:rsidTr="00A314F2">
        <w:trPr>
          <w:trHeight w:val="260"/>
        </w:trPr>
        <w:tc>
          <w:tcPr>
            <w:tcW w:w="2840" w:type="dxa"/>
          </w:tcPr>
          <w:p w:rsidR="00901B32" w:rsidRPr="00E6138E" w:rsidRDefault="00901B32" w:rsidP="007614D3">
            <w:pPr>
              <w:spacing w:after="0" w:line="240" w:lineRule="auto"/>
              <w:rPr>
                <w:rFonts w:asciiTheme="majorHAnsi" w:hAnsiTheme="majorHAnsi" w:cstheme="majorHAnsi"/>
                <w:b/>
                <w:sz w:val="20"/>
                <w:szCs w:val="20"/>
              </w:rPr>
            </w:pPr>
            <w:r w:rsidRPr="00E6138E">
              <w:rPr>
                <w:rFonts w:asciiTheme="majorHAnsi" w:hAnsiTheme="majorHAnsi" w:cstheme="majorHAnsi"/>
                <w:b/>
                <w:sz w:val="20"/>
                <w:szCs w:val="20"/>
              </w:rPr>
              <w:t xml:space="preserve">Arquivo Intermediário </w:t>
            </w:r>
          </w:p>
        </w:tc>
        <w:tc>
          <w:tcPr>
            <w:tcW w:w="5093" w:type="dxa"/>
          </w:tcPr>
          <w:p w:rsidR="00901B32" w:rsidRPr="00901B32" w:rsidRDefault="00901B32" w:rsidP="007614D3">
            <w:pPr>
              <w:tabs>
                <w:tab w:val="left" w:pos="965"/>
              </w:tabs>
              <w:spacing w:after="0" w:line="240" w:lineRule="auto"/>
              <w:jc w:val="center"/>
              <w:rPr>
                <w:rFonts w:asciiTheme="majorHAnsi" w:hAnsiTheme="majorHAnsi" w:cstheme="majorHAnsi"/>
                <w:sz w:val="20"/>
                <w:szCs w:val="20"/>
              </w:rPr>
            </w:pPr>
            <w:r w:rsidRPr="00901B32">
              <w:rPr>
                <w:rFonts w:asciiTheme="majorHAnsi" w:hAnsiTheme="majorHAnsi" w:cstheme="majorHAnsi"/>
                <w:sz w:val="20"/>
                <w:szCs w:val="20"/>
              </w:rPr>
              <w:t>Rua José Pereira Liberato, 1889  - Bairro: São João</w:t>
            </w:r>
          </w:p>
        </w:tc>
        <w:tc>
          <w:tcPr>
            <w:tcW w:w="1985" w:type="dxa"/>
          </w:tcPr>
          <w:p w:rsidR="00901B32" w:rsidRPr="00901B32" w:rsidRDefault="00901B32" w:rsidP="007614D3">
            <w:pPr>
              <w:spacing w:after="0" w:line="240" w:lineRule="auto"/>
              <w:jc w:val="center"/>
              <w:rPr>
                <w:rFonts w:asciiTheme="majorHAnsi" w:hAnsiTheme="majorHAnsi" w:cstheme="majorHAnsi"/>
                <w:sz w:val="20"/>
                <w:szCs w:val="20"/>
              </w:rPr>
            </w:pPr>
            <w:r w:rsidRPr="00901B32">
              <w:rPr>
                <w:rFonts w:asciiTheme="majorHAnsi" w:hAnsiTheme="majorHAnsi" w:cstheme="majorHAnsi"/>
                <w:sz w:val="20"/>
                <w:szCs w:val="20"/>
              </w:rPr>
              <w:t>2</w:t>
            </w:r>
          </w:p>
        </w:tc>
      </w:tr>
      <w:tr w:rsidR="00901B32" w:rsidRPr="00901B32" w:rsidTr="00A314F2">
        <w:trPr>
          <w:trHeight w:val="260"/>
        </w:trPr>
        <w:tc>
          <w:tcPr>
            <w:tcW w:w="2840" w:type="dxa"/>
          </w:tcPr>
          <w:p w:rsidR="00901B32" w:rsidRPr="00E6138E" w:rsidRDefault="00901B32" w:rsidP="007614D3">
            <w:pPr>
              <w:spacing w:after="0" w:line="240" w:lineRule="auto"/>
              <w:rPr>
                <w:rFonts w:asciiTheme="majorHAnsi" w:hAnsiTheme="majorHAnsi" w:cstheme="majorHAnsi"/>
                <w:b/>
                <w:sz w:val="20"/>
                <w:szCs w:val="20"/>
              </w:rPr>
            </w:pPr>
            <w:r w:rsidRPr="00E6138E">
              <w:rPr>
                <w:rFonts w:asciiTheme="majorHAnsi" w:hAnsiTheme="majorHAnsi" w:cstheme="majorHAnsi"/>
                <w:b/>
                <w:sz w:val="20"/>
                <w:szCs w:val="20"/>
              </w:rPr>
              <w:t>Patrimônio, Espaço do Empreendedor, Setor de Alvará</w:t>
            </w:r>
          </w:p>
        </w:tc>
        <w:tc>
          <w:tcPr>
            <w:tcW w:w="5093" w:type="dxa"/>
          </w:tcPr>
          <w:p w:rsidR="00901B32" w:rsidRPr="00901B32" w:rsidRDefault="00901B32" w:rsidP="007614D3">
            <w:pPr>
              <w:spacing w:after="0" w:line="240" w:lineRule="auto"/>
              <w:jc w:val="center"/>
              <w:rPr>
                <w:rFonts w:asciiTheme="majorHAnsi" w:hAnsiTheme="majorHAnsi" w:cstheme="majorHAnsi"/>
                <w:sz w:val="20"/>
                <w:szCs w:val="20"/>
              </w:rPr>
            </w:pPr>
            <w:r w:rsidRPr="00901B32">
              <w:rPr>
                <w:rFonts w:asciiTheme="majorHAnsi" w:hAnsiTheme="majorHAnsi" w:cstheme="majorHAnsi"/>
                <w:sz w:val="20"/>
                <w:szCs w:val="20"/>
              </w:rPr>
              <w:t>R: Alberto Werner, nº 17 – Bairro: Vila Operária</w:t>
            </w:r>
          </w:p>
        </w:tc>
        <w:tc>
          <w:tcPr>
            <w:tcW w:w="1985" w:type="dxa"/>
          </w:tcPr>
          <w:p w:rsidR="00901B32" w:rsidRPr="00901B32" w:rsidRDefault="00901B32" w:rsidP="007614D3">
            <w:pPr>
              <w:spacing w:after="0" w:line="240" w:lineRule="auto"/>
              <w:jc w:val="center"/>
              <w:rPr>
                <w:rFonts w:asciiTheme="majorHAnsi" w:hAnsiTheme="majorHAnsi" w:cstheme="majorHAnsi"/>
                <w:sz w:val="20"/>
                <w:szCs w:val="20"/>
              </w:rPr>
            </w:pPr>
            <w:r w:rsidRPr="00901B32">
              <w:rPr>
                <w:rFonts w:asciiTheme="majorHAnsi" w:hAnsiTheme="majorHAnsi" w:cstheme="majorHAnsi"/>
                <w:sz w:val="20"/>
                <w:szCs w:val="20"/>
              </w:rPr>
              <w:t>12</w:t>
            </w:r>
          </w:p>
        </w:tc>
      </w:tr>
      <w:tr w:rsidR="00901B32" w:rsidRPr="00901B32" w:rsidTr="00A314F2">
        <w:trPr>
          <w:trHeight w:val="209"/>
        </w:trPr>
        <w:tc>
          <w:tcPr>
            <w:tcW w:w="2840" w:type="dxa"/>
          </w:tcPr>
          <w:p w:rsidR="00901B32" w:rsidRPr="00E6138E" w:rsidRDefault="00901B32" w:rsidP="007614D3">
            <w:pPr>
              <w:spacing w:after="0" w:line="240" w:lineRule="auto"/>
              <w:rPr>
                <w:rFonts w:asciiTheme="majorHAnsi" w:hAnsiTheme="majorHAnsi" w:cstheme="majorHAnsi"/>
                <w:b/>
                <w:sz w:val="20"/>
                <w:szCs w:val="20"/>
              </w:rPr>
            </w:pPr>
            <w:r w:rsidRPr="00E6138E">
              <w:rPr>
                <w:rFonts w:asciiTheme="majorHAnsi" w:hAnsiTheme="majorHAnsi" w:cstheme="majorHAnsi"/>
                <w:b/>
                <w:sz w:val="20"/>
                <w:szCs w:val="20"/>
              </w:rPr>
              <w:t>Habitação</w:t>
            </w:r>
          </w:p>
        </w:tc>
        <w:tc>
          <w:tcPr>
            <w:tcW w:w="5093" w:type="dxa"/>
          </w:tcPr>
          <w:p w:rsidR="00901B32" w:rsidRPr="00901B32" w:rsidRDefault="00901B32" w:rsidP="007614D3">
            <w:pPr>
              <w:spacing w:after="0" w:line="240" w:lineRule="auto"/>
              <w:jc w:val="center"/>
              <w:rPr>
                <w:rFonts w:asciiTheme="majorHAnsi" w:hAnsiTheme="majorHAnsi" w:cstheme="majorHAnsi"/>
                <w:sz w:val="20"/>
                <w:szCs w:val="20"/>
              </w:rPr>
            </w:pPr>
            <w:r w:rsidRPr="00901B32">
              <w:rPr>
                <w:rFonts w:asciiTheme="majorHAnsi" w:hAnsiTheme="majorHAnsi" w:cstheme="majorHAnsi"/>
                <w:sz w:val="20"/>
                <w:szCs w:val="20"/>
              </w:rPr>
              <w:t>R: Alexandre Fleming, nº 20 - Bairro: Centro</w:t>
            </w:r>
          </w:p>
        </w:tc>
        <w:tc>
          <w:tcPr>
            <w:tcW w:w="1985" w:type="dxa"/>
          </w:tcPr>
          <w:p w:rsidR="00901B32" w:rsidRPr="00901B32" w:rsidRDefault="00901B32" w:rsidP="007614D3">
            <w:pPr>
              <w:spacing w:after="0" w:line="240" w:lineRule="auto"/>
              <w:jc w:val="center"/>
              <w:rPr>
                <w:rFonts w:asciiTheme="majorHAnsi" w:hAnsiTheme="majorHAnsi" w:cstheme="majorHAnsi"/>
                <w:sz w:val="20"/>
                <w:szCs w:val="20"/>
              </w:rPr>
            </w:pPr>
            <w:r w:rsidRPr="00901B32">
              <w:rPr>
                <w:rFonts w:asciiTheme="majorHAnsi" w:hAnsiTheme="majorHAnsi" w:cstheme="majorHAnsi"/>
                <w:sz w:val="20"/>
                <w:szCs w:val="20"/>
              </w:rPr>
              <w:t>10</w:t>
            </w:r>
          </w:p>
        </w:tc>
      </w:tr>
      <w:tr w:rsidR="00901B32" w:rsidRPr="00901B32" w:rsidTr="00A314F2">
        <w:trPr>
          <w:trHeight w:val="306"/>
        </w:trPr>
        <w:tc>
          <w:tcPr>
            <w:tcW w:w="2840" w:type="dxa"/>
          </w:tcPr>
          <w:p w:rsidR="00901B32" w:rsidRPr="00E6138E" w:rsidRDefault="00901B32" w:rsidP="007614D3">
            <w:pPr>
              <w:spacing w:after="0" w:line="240" w:lineRule="auto"/>
              <w:rPr>
                <w:rFonts w:asciiTheme="majorHAnsi" w:hAnsiTheme="majorHAnsi" w:cstheme="majorHAnsi"/>
                <w:b/>
                <w:sz w:val="20"/>
                <w:szCs w:val="20"/>
              </w:rPr>
            </w:pPr>
            <w:r w:rsidRPr="00E6138E">
              <w:rPr>
                <w:rFonts w:asciiTheme="majorHAnsi" w:hAnsiTheme="majorHAnsi" w:cstheme="majorHAnsi"/>
                <w:b/>
                <w:sz w:val="20"/>
                <w:szCs w:val="20"/>
              </w:rPr>
              <w:t xml:space="preserve">Defesa Civil </w:t>
            </w:r>
          </w:p>
        </w:tc>
        <w:tc>
          <w:tcPr>
            <w:tcW w:w="5093" w:type="dxa"/>
          </w:tcPr>
          <w:p w:rsidR="00901B32" w:rsidRPr="00901B32" w:rsidRDefault="00901B32" w:rsidP="007614D3">
            <w:pPr>
              <w:spacing w:after="0" w:line="240" w:lineRule="auto"/>
              <w:jc w:val="center"/>
              <w:rPr>
                <w:rFonts w:asciiTheme="majorHAnsi" w:hAnsiTheme="majorHAnsi" w:cstheme="majorHAnsi"/>
                <w:sz w:val="20"/>
                <w:szCs w:val="20"/>
              </w:rPr>
            </w:pPr>
            <w:r w:rsidRPr="00901B32">
              <w:rPr>
                <w:rFonts w:asciiTheme="majorHAnsi" w:hAnsiTheme="majorHAnsi" w:cstheme="majorHAnsi"/>
                <w:sz w:val="20"/>
                <w:szCs w:val="20"/>
              </w:rPr>
              <w:t>Av. Adolfo Konder, nº 1811 - Bairro: Cidade Nova</w:t>
            </w:r>
          </w:p>
        </w:tc>
        <w:tc>
          <w:tcPr>
            <w:tcW w:w="1985" w:type="dxa"/>
          </w:tcPr>
          <w:p w:rsidR="00901B32" w:rsidRPr="00901B32" w:rsidRDefault="00901B32" w:rsidP="007614D3">
            <w:pPr>
              <w:spacing w:after="0" w:line="240" w:lineRule="auto"/>
              <w:jc w:val="center"/>
              <w:rPr>
                <w:rFonts w:asciiTheme="majorHAnsi" w:hAnsiTheme="majorHAnsi" w:cstheme="majorHAnsi"/>
                <w:sz w:val="20"/>
                <w:szCs w:val="20"/>
              </w:rPr>
            </w:pPr>
            <w:r w:rsidRPr="00901B32">
              <w:rPr>
                <w:rFonts w:asciiTheme="majorHAnsi" w:hAnsiTheme="majorHAnsi" w:cstheme="majorHAnsi"/>
                <w:sz w:val="20"/>
                <w:szCs w:val="20"/>
              </w:rPr>
              <w:t>10</w:t>
            </w:r>
          </w:p>
        </w:tc>
      </w:tr>
      <w:tr w:rsidR="00901B32" w:rsidRPr="00901B32" w:rsidTr="00A314F2">
        <w:trPr>
          <w:trHeight w:val="56"/>
        </w:trPr>
        <w:tc>
          <w:tcPr>
            <w:tcW w:w="7933" w:type="dxa"/>
            <w:gridSpan w:val="2"/>
          </w:tcPr>
          <w:p w:rsidR="00901B32" w:rsidRPr="00E6138E" w:rsidRDefault="00901B32" w:rsidP="007614D3">
            <w:pPr>
              <w:spacing w:after="0" w:line="240" w:lineRule="auto"/>
              <w:jc w:val="right"/>
              <w:rPr>
                <w:rFonts w:asciiTheme="majorHAnsi" w:hAnsiTheme="majorHAnsi" w:cstheme="majorHAnsi"/>
                <w:b/>
                <w:sz w:val="20"/>
                <w:szCs w:val="20"/>
                <w:highlight w:val="cyan"/>
              </w:rPr>
            </w:pPr>
            <w:r w:rsidRPr="00E6138E">
              <w:rPr>
                <w:rFonts w:asciiTheme="majorHAnsi" w:hAnsiTheme="majorHAnsi" w:cstheme="majorHAnsi"/>
                <w:b/>
                <w:sz w:val="20"/>
                <w:szCs w:val="20"/>
                <w:highlight w:val="cyan"/>
              </w:rPr>
              <w:t xml:space="preserve">Total </w:t>
            </w:r>
          </w:p>
        </w:tc>
        <w:tc>
          <w:tcPr>
            <w:tcW w:w="1985" w:type="dxa"/>
          </w:tcPr>
          <w:p w:rsidR="00901B32" w:rsidRPr="00E6138E" w:rsidRDefault="008D356D" w:rsidP="007614D3">
            <w:pPr>
              <w:spacing w:after="0" w:line="240" w:lineRule="auto"/>
              <w:jc w:val="center"/>
              <w:rPr>
                <w:rFonts w:asciiTheme="majorHAnsi" w:hAnsiTheme="majorHAnsi" w:cstheme="majorHAnsi"/>
                <w:b/>
                <w:sz w:val="20"/>
                <w:szCs w:val="20"/>
                <w:highlight w:val="cyan"/>
              </w:rPr>
            </w:pPr>
            <w:r>
              <w:rPr>
                <w:rFonts w:asciiTheme="majorHAnsi" w:hAnsiTheme="majorHAnsi" w:cstheme="majorHAnsi"/>
                <w:b/>
                <w:sz w:val="20"/>
                <w:szCs w:val="20"/>
                <w:highlight w:val="cyan"/>
              </w:rPr>
              <w:t>20</w:t>
            </w:r>
            <w:r w:rsidR="00043C84">
              <w:rPr>
                <w:rFonts w:asciiTheme="majorHAnsi" w:hAnsiTheme="majorHAnsi" w:cstheme="majorHAnsi"/>
                <w:b/>
                <w:sz w:val="20"/>
                <w:szCs w:val="20"/>
                <w:highlight w:val="cyan"/>
              </w:rPr>
              <w:t>8</w:t>
            </w:r>
          </w:p>
        </w:tc>
      </w:tr>
    </w:tbl>
    <w:p w:rsidR="00D3208D" w:rsidRPr="004D28B4" w:rsidRDefault="00D3208D" w:rsidP="006D1368">
      <w:pPr>
        <w:suppressAutoHyphens/>
        <w:spacing w:after="0" w:line="360" w:lineRule="auto"/>
        <w:ind w:right="44"/>
        <w:contextualSpacing/>
        <w:jc w:val="both"/>
        <w:textAlignment w:val="baseline"/>
        <w:rPr>
          <w:rFonts w:eastAsia="Times New Roman" w:cstheme="minorHAnsi"/>
          <w:sz w:val="24"/>
          <w:szCs w:val="24"/>
          <w:lang w:eastAsia="pt-BR"/>
        </w:rPr>
      </w:pPr>
    </w:p>
    <w:p w:rsidR="00FF054B" w:rsidRPr="004D28B4" w:rsidRDefault="00FF054B" w:rsidP="004D28B4">
      <w:pPr>
        <w:suppressAutoHyphens/>
        <w:spacing w:after="0"/>
        <w:ind w:right="44"/>
        <w:contextualSpacing/>
        <w:jc w:val="both"/>
        <w:textAlignment w:val="baseline"/>
        <w:rPr>
          <w:rFonts w:eastAsia="Times New Roman" w:cstheme="minorHAnsi"/>
          <w:sz w:val="24"/>
          <w:szCs w:val="24"/>
          <w:lang w:eastAsia="pt-BR"/>
        </w:rPr>
      </w:pPr>
    </w:p>
    <w:p w:rsidR="00D3208D" w:rsidRPr="004D28B4" w:rsidRDefault="002431E6" w:rsidP="002431E6">
      <w:pPr>
        <w:suppressAutoHyphens/>
        <w:spacing w:after="0"/>
        <w:ind w:left="480"/>
        <w:contextualSpacing/>
        <w:jc w:val="both"/>
        <w:textAlignment w:val="baseline"/>
        <w:rPr>
          <w:rFonts w:eastAsia="Times New Roman" w:cstheme="minorHAnsi"/>
          <w:b/>
          <w:color w:val="000000"/>
          <w:sz w:val="24"/>
          <w:szCs w:val="24"/>
          <w:u w:val="single"/>
          <w:lang w:eastAsia="pt-BR"/>
        </w:rPr>
      </w:pPr>
      <w:r w:rsidRPr="002431E6">
        <w:rPr>
          <w:rFonts w:eastAsia="Times New Roman" w:cstheme="minorHAnsi"/>
          <w:b/>
          <w:color w:val="000000"/>
          <w:sz w:val="24"/>
          <w:szCs w:val="24"/>
          <w:lang w:eastAsia="pt-BR"/>
        </w:rPr>
        <w:t xml:space="preserve">5.  </w:t>
      </w:r>
      <w:r w:rsidR="00D3208D" w:rsidRPr="004D28B4">
        <w:rPr>
          <w:rFonts w:eastAsia="Times New Roman" w:cstheme="minorHAnsi"/>
          <w:b/>
          <w:color w:val="000000"/>
          <w:sz w:val="24"/>
          <w:szCs w:val="24"/>
          <w:u w:val="single"/>
          <w:lang w:eastAsia="pt-BR"/>
        </w:rPr>
        <w:t>DAS NORMAS APLICÁVEIS</w:t>
      </w:r>
    </w:p>
    <w:p w:rsidR="008510EF" w:rsidRPr="004D28B4" w:rsidRDefault="008510EF" w:rsidP="004D28B4">
      <w:pPr>
        <w:suppressAutoHyphens/>
        <w:spacing w:after="0"/>
        <w:ind w:left="426" w:right="44"/>
        <w:contextualSpacing/>
        <w:jc w:val="both"/>
        <w:textAlignment w:val="baseline"/>
        <w:rPr>
          <w:rFonts w:eastAsia="Times New Roman" w:cstheme="minorHAnsi"/>
          <w:sz w:val="24"/>
          <w:szCs w:val="24"/>
          <w:lang w:eastAsia="pt-BR"/>
        </w:rPr>
      </w:pPr>
    </w:p>
    <w:p w:rsidR="00D3208D" w:rsidRPr="004D28B4" w:rsidRDefault="00D3208D" w:rsidP="004D28B4">
      <w:pPr>
        <w:suppressAutoHyphens/>
        <w:spacing w:after="0"/>
        <w:ind w:left="426" w:right="44"/>
        <w:contextualSpacing/>
        <w:jc w:val="both"/>
        <w:textAlignment w:val="baseline"/>
        <w:rPr>
          <w:rFonts w:eastAsia="Times New Roman" w:cstheme="minorHAnsi"/>
          <w:sz w:val="24"/>
          <w:szCs w:val="24"/>
          <w:lang w:eastAsia="pt-BR"/>
        </w:rPr>
      </w:pPr>
      <w:r w:rsidRPr="004D28B4">
        <w:rPr>
          <w:rFonts w:eastAsia="Times New Roman" w:cstheme="minorHAnsi"/>
          <w:sz w:val="24"/>
          <w:szCs w:val="24"/>
          <w:lang w:eastAsia="pt-BR"/>
        </w:rPr>
        <w:t>5.1</w:t>
      </w:r>
      <w:r w:rsidR="002431E6">
        <w:rPr>
          <w:rFonts w:eastAsia="Times New Roman" w:cstheme="minorHAnsi"/>
          <w:sz w:val="24"/>
          <w:szCs w:val="24"/>
          <w:lang w:eastAsia="pt-BR"/>
        </w:rPr>
        <w:t>.</w:t>
      </w:r>
      <w:r w:rsidRPr="004D28B4">
        <w:rPr>
          <w:rFonts w:eastAsia="Times New Roman" w:cstheme="minorHAnsi"/>
          <w:sz w:val="24"/>
          <w:szCs w:val="24"/>
          <w:lang w:eastAsia="pt-BR"/>
        </w:rPr>
        <w:t xml:space="preserve"> Os materiais empregados e os serviços executados deverão obedecer a todas as normas atinentes ao objeto do contrato, existentes ou que venham a ser editadas, em especial às dos órgãos e entidades abaixo:</w:t>
      </w:r>
    </w:p>
    <w:p w:rsidR="00D3208D" w:rsidRPr="004D28B4" w:rsidRDefault="00D3208D" w:rsidP="004D28B4">
      <w:pPr>
        <w:numPr>
          <w:ilvl w:val="0"/>
          <w:numId w:val="2"/>
        </w:numPr>
        <w:suppressAutoHyphens/>
        <w:spacing w:after="0"/>
        <w:ind w:right="44"/>
        <w:contextualSpacing/>
        <w:jc w:val="both"/>
        <w:textAlignment w:val="baseline"/>
        <w:rPr>
          <w:rFonts w:eastAsia="Times New Roman" w:cstheme="minorHAnsi"/>
          <w:sz w:val="24"/>
          <w:szCs w:val="24"/>
          <w:lang w:eastAsia="pt-BR"/>
        </w:rPr>
      </w:pPr>
      <w:r w:rsidRPr="004D28B4">
        <w:rPr>
          <w:rFonts w:eastAsia="Times New Roman" w:cstheme="minorHAnsi"/>
          <w:sz w:val="24"/>
          <w:szCs w:val="24"/>
          <w:lang w:eastAsia="pt-BR"/>
        </w:rPr>
        <w:t>Associação Brasileira de Normas Técnicas – ABNT</w:t>
      </w:r>
    </w:p>
    <w:p w:rsidR="00D3208D" w:rsidRPr="004D28B4" w:rsidRDefault="00D3208D" w:rsidP="004D28B4">
      <w:pPr>
        <w:numPr>
          <w:ilvl w:val="0"/>
          <w:numId w:val="2"/>
        </w:numPr>
        <w:suppressAutoHyphens/>
        <w:spacing w:after="0"/>
        <w:ind w:right="44"/>
        <w:contextualSpacing/>
        <w:jc w:val="both"/>
        <w:textAlignment w:val="baseline"/>
        <w:rPr>
          <w:rFonts w:eastAsia="Times New Roman" w:cstheme="minorHAnsi"/>
          <w:sz w:val="24"/>
          <w:szCs w:val="24"/>
          <w:lang w:eastAsia="pt-BR"/>
        </w:rPr>
      </w:pPr>
      <w:r w:rsidRPr="004D28B4">
        <w:rPr>
          <w:rFonts w:eastAsia="Times New Roman" w:cstheme="minorHAnsi"/>
          <w:sz w:val="24"/>
          <w:szCs w:val="24"/>
          <w:lang w:eastAsia="pt-BR"/>
        </w:rPr>
        <w:t>Instituto Nacional de Metrologia, Qualidade e Tecnologia – INMETRO</w:t>
      </w:r>
    </w:p>
    <w:p w:rsidR="00D3208D" w:rsidRPr="004D28B4" w:rsidRDefault="00D3208D" w:rsidP="004D28B4">
      <w:pPr>
        <w:numPr>
          <w:ilvl w:val="0"/>
          <w:numId w:val="2"/>
        </w:numPr>
        <w:suppressAutoHyphens/>
        <w:spacing w:after="0"/>
        <w:ind w:right="44"/>
        <w:contextualSpacing/>
        <w:jc w:val="both"/>
        <w:textAlignment w:val="baseline"/>
        <w:rPr>
          <w:rFonts w:eastAsia="Times New Roman" w:cstheme="minorHAnsi"/>
          <w:sz w:val="24"/>
          <w:szCs w:val="24"/>
          <w:lang w:eastAsia="pt-BR"/>
        </w:rPr>
      </w:pPr>
      <w:r w:rsidRPr="004D28B4">
        <w:rPr>
          <w:rFonts w:eastAsia="Times New Roman" w:cstheme="minorHAnsi"/>
          <w:sz w:val="24"/>
          <w:szCs w:val="24"/>
          <w:lang w:eastAsia="pt-BR"/>
        </w:rPr>
        <w:t>Ministério da Saúde</w:t>
      </w:r>
    </w:p>
    <w:p w:rsidR="00D3208D" w:rsidRPr="004D28B4" w:rsidRDefault="00D3208D" w:rsidP="004D28B4">
      <w:pPr>
        <w:numPr>
          <w:ilvl w:val="0"/>
          <w:numId w:val="2"/>
        </w:numPr>
        <w:suppressAutoHyphens/>
        <w:spacing w:after="0"/>
        <w:ind w:right="44"/>
        <w:contextualSpacing/>
        <w:jc w:val="both"/>
        <w:textAlignment w:val="baseline"/>
        <w:rPr>
          <w:rFonts w:eastAsia="Times New Roman" w:cstheme="minorHAnsi"/>
          <w:sz w:val="24"/>
          <w:szCs w:val="24"/>
          <w:lang w:eastAsia="pt-BR"/>
        </w:rPr>
      </w:pPr>
      <w:r w:rsidRPr="004D28B4">
        <w:rPr>
          <w:rFonts w:eastAsia="Times New Roman" w:cstheme="minorHAnsi"/>
          <w:sz w:val="24"/>
          <w:szCs w:val="24"/>
          <w:lang w:eastAsia="pt-BR"/>
        </w:rPr>
        <w:t>Agência Nacional de Vigilância Sanitária – ANVISA</w:t>
      </w:r>
    </w:p>
    <w:p w:rsidR="00D3208D" w:rsidRPr="004D28B4" w:rsidRDefault="00D3208D" w:rsidP="004D28B4">
      <w:pPr>
        <w:suppressAutoHyphens/>
        <w:spacing w:after="0"/>
        <w:ind w:left="426" w:right="44"/>
        <w:contextualSpacing/>
        <w:jc w:val="both"/>
        <w:textAlignment w:val="baseline"/>
        <w:rPr>
          <w:rFonts w:eastAsia="Times New Roman" w:cstheme="minorHAnsi"/>
          <w:sz w:val="24"/>
          <w:szCs w:val="24"/>
          <w:lang w:eastAsia="pt-BR"/>
        </w:rPr>
      </w:pPr>
      <w:r w:rsidRPr="004D28B4">
        <w:rPr>
          <w:rFonts w:eastAsia="Times New Roman" w:cstheme="minorHAnsi"/>
          <w:sz w:val="24"/>
          <w:szCs w:val="24"/>
          <w:lang w:eastAsia="pt-BR"/>
        </w:rPr>
        <w:t>5.2</w:t>
      </w:r>
      <w:r w:rsidR="002431E6">
        <w:rPr>
          <w:rFonts w:eastAsia="Times New Roman" w:cstheme="minorHAnsi"/>
          <w:sz w:val="24"/>
          <w:szCs w:val="24"/>
          <w:lang w:eastAsia="pt-BR"/>
        </w:rPr>
        <w:t>.</w:t>
      </w:r>
      <w:r w:rsidRPr="004D28B4">
        <w:rPr>
          <w:rFonts w:eastAsia="Times New Roman" w:cstheme="minorHAnsi"/>
          <w:sz w:val="24"/>
          <w:szCs w:val="24"/>
          <w:lang w:eastAsia="pt-BR"/>
        </w:rPr>
        <w:t xml:space="preserve"> Portaria n.º 3523/GM de 28 de agosto de 1998, do Ministério da Saúde, inclusive quanto ao Plano de Manutenção, Operação e Controle – PMOC, visando a preservação da qualidade do ar dos ambientes interiores e nos níveis definidos pelo Ministério da Saúde.</w:t>
      </w:r>
    </w:p>
    <w:p w:rsidR="00D3208D" w:rsidRPr="004D28B4" w:rsidRDefault="00D3208D" w:rsidP="004D28B4">
      <w:pPr>
        <w:suppressAutoHyphens/>
        <w:spacing w:after="0"/>
        <w:ind w:left="426" w:right="44"/>
        <w:contextualSpacing/>
        <w:jc w:val="both"/>
        <w:textAlignment w:val="baseline"/>
        <w:rPr>
          <w:rFonts w:eastAsia="Times New Roman" w:cstheme="minorHAnsi"/>
          <w:sz w:val="24"/>
          <w:szCs w:val="24"/>
          <w:lang w:eastAsia="pt-BR"/>
        </w:rPr>
      </w:pPr>
      <w:r w:rsidRPr="004D28B4">
        <w:rPr>
          <w:rFonts w:eastAsia="Times New Roman" w:cstheme="minorHAnsi"/>
          <w:sz w:val="24"/>
          <w:szCs w:val="24"/>
          <w:lang w:eastAsia="pt-BR"/>
        </w:rPr>
        <w:t>5.3</w:t>
      </w:r>
      <w:r w:rsidR="002431E6">
        <w:rPr>
          <w:rFonts w:eastAsia="Times New Roman" w:cstheme="minorHAnsi"/>
          <w:sz w:val="24"/>
          <w:szCs w:val="24"/>
          <w:lang w:eastAsia="pt-BR"/>
        </w:rPr>
        <w:t>.</w:t>
      </w:r>
      <w:r w:rsidRPr="004D28B4">
        <w:rPr>
          <w:rFonts w:eastAsia="Times New Roman" w:cstheme="minorHAnsi"/>
          <w:sz w:val="24"/>
          <w:szCs w:val="24"/>
          <w:lang w:eastAsia="pt-BR"/>
        </w:rPr>
        <w:t xml:space="preserve"> Norma NBR 14679, que trata de sistemas de condicionamento de ar e ventilação – execução de higienização.</w:t>
      </w:r>
    </w:p>
    <w:p w:rsidR="00D3208D" w:rsidRPr="004D28B4" w:rsidRDefault="00D3208D" w:rsidP="004D28B4">
      <w:pPr>
        <w:suppressAutoHyphens/>
        <w:spacing w:after="0"/>
        <w:ind w:left="426" w:right="44"/>
        <w:contextualSpacing/>
        <w:jc w:val="both"/>
        <w:textAlignment w:val="baseline"/>
        <w:rPr>
          <w:rFonts w:eastAsia="Times New Roman" w:cstheme="minorHAnsi"/>
          <w:sz w:val="24"/>
          <w:szCs w:val="24"/>
          <w:lang w:eastAsia="pt-BR"/>
        </w:rPr>
      </w:pPr>
      <w:r w:rsidRPr="004D28B4">
        <w:rPr>
          <w:rFonts w:eastAsia="Times New Roman" w:cstheme="minorHAnsi"/>
          <w:sz w:val="24"/>
          <w:szCs w:val="24"/>
          <w:lang w:eastAsia="pt-BR"/>
        </w:rPr>
        <w:t>5.4</w:t>
      </w:r>
      <w:r w:rsidR="002431E6">
        <w:rPr>
          <w:rFonts w:eastAsia="Times New Roman" w:cstheme="minorHAnsi"/>
          <w:sz w:val="24"/>
          <w:szCs w:val="24"/>
          <w:lang w:eastAsia="pt-BR"/>
        </w:rPr>
        <w:t>.</w:t>
      </w:r>
      <w:r w:rsidRPr="004D28B4">
        <w:rPr>
          <w:rFonts w:eastAsia="Times New Roman" w:cstheme="minorHAnsi"/>
          <w:sz w:val="24"/>
          <w:szCs w:val="24"/>
          <w:lang w:eastAsia="pt-BR"/>
        </w:rPr>
        <w:t xml:space="preserve"> Norma NBR 13971 de 1997 – Sistemas de refrigeração, condicionamento de ar e ventilação – Manutenção programada.</w:t>
      </w:r>
    </w:p>
    <w:p w:rsidR="00D3208D" w:rsidRPr="004D28B4" w:rsidRDefault="00D3208D" w:rsidP="004D28B4">
      <w:pPr>
        <w:suppressAutoHyphens/>
        <w:spacing w:after="0"/>
        <w:ind w:left="426" w:right="44"/>
        <w:contextualSpacing/>
        <w:jc w:val="both"/>
        <w:textAlignment w:val="baseline"/>
        <w:rPr>
          <w:rFonts w:eastAsia="Times New Roman" w:cstheme="minorHAnsi"/>
          <w:sz w:val="24"/>
          <w:szCs w:val="24"/>
          <w:lang w:eastAsia="pt-BR"/>
        </w:rPr>
      </w:pPr>
      <w:r w:rsidRPr="004D28B4">
        <w:rPr>
          <w:rFonts w:eastAsia="Times New Roman" w:cstheme="minorHAnsi"/>
          <w:sz w:val="24"/>
          <w:szCs w:val="24"/>
          <w:lang w:eastAsia="pt-BR"/>
        </w:rPr>
        <w:t>5.5</w:t>
      </w:r>
      <w:r w:rsidR="002431E6">
        <w:rPr>
          <w:rFonts w:eastAsia="Times New Roman" w:cstheme="minorHAnsi"/>
          <w:sz w:val="24"/>
          <w:szCs w:val="24"/>
          <w:lang w:eastAsia="pt-BR"/>
        </w:rPr>
        <w:t>.</w:t>
      </w:r>
      <w:r w:rsidRPr="004D28B4">
        <w:rPr>
          <w:rFonts w:eastAsia="Times New Roman" w:cstheme="minorHAnsi"/>
          <w:sz w:val="24"/>
          <w:szCs w:val="24"/>
          <w:lang w:eastAsia="pt-BR"/>
        </w:rPr>
        <w:t xml:space="preserve"> Resolução RE 09/2003 da ANVISA.</w:t>
      </w:r>
    </w:p>
    <w:p w:rsidR="00D3208D" w:rsidRPr="004D28B4" w:rsidRDefault="00D3208D" w:rsidP="004D28B4">
      <w:pPr>
        <w:suppressAutoHyphens/>
        <w:spacing w:after="0"/>
        <w:ind w:left="426" w:right="44"/>
        <w:contextualSpacing/>
        <w:jc w:val="both"/>
        <w:textAlignment w:val="baseline"/>
        <w:rPr>
          <w:rFonts w:eastAsia="Times New Roman" w:cstheme="minorHAnsi"/>
          <w:sz w:val="24"/>
          <w:szCs w:val="24"/>
          <w:lang w:eastAsia="pt-BR"/>
        </w:rPr>
      </w:pPr>
    </w:p>
    <w:p w:rsidR="008510EF" w:rsidRPr="004D28B4" w:rsidRDefault="002431E6" w:rsidP="002431E6">
      <w:pPr>
        <w:suppressAutoHyphens/>
        <w:spacing w:after="0"/>
        <w:ind w:left="480"/>
        <w:contextualSpacing/>
        <w:jc w:val="both"/>
        <w:textAlignment w:val="baseline"/>
        <w:rPr>
          <w:rFonts w:eastAsia="Times New Roman" w:cstheme="minorHAnsi"/>
          <w:b/>
          <w:color w:val="000000"/>
          <w:sz w:val="24"/>
          <w:szCs w:val="24"/>
          <w:u w:val="single"/>
          <w:lang w:eastAsia="pt-BR"/>
        </w:rPr>
      </w:pPr>
      <w:r w:rsidRPr="002431E6">
        <w:rPr>
          <w:rFonts w:eastAsia="Times New Roman" w:cstheme="minorHAnsi"/>
          <w:b/>
          <w:color w:val="000000"/>
          <w:sz w:val="24"/>
          <w:szCs w:val="24"/>
          <w:lang w:eastAsia="pt-BR"/>
        </w:rPr>
        <w:t xml:space="preserve">6.  </w:t>
      </w:r>
      <w:r w:rsidR="00D3208D" w:rsidRPr="004D28B4">
        <w:rPr>
          <w:rFonts w:eastAsia="Times New Roman" w:cstheme="minorHAnsi"/>
          <w:b/>
          <w:color w:val="000000"/>
          <w:sz w:val="24"/>
          <w:szCs w:val="24"/>
          <w:u w:val="single"/>
          <w:lang w:eastAsia="pt-BR"/>
        </w:rPr>
        <w:t>DO DETALHAMENTO DO SERVIÇO</w:t>
      </w:r>
    </w:p>
    <w:p w:rsidR="00FF054B" w:rsidRPr="004D28B4" w:rsidRDefault="00FF054B" w:rsidP="004D28B4">
      <w:pPr>
        <w:suppressAutoHyphens/>
        <w:spacing w:after="0"/>
        <w:ind w:left="480"/>
        <w:contextualSpacing/>
        <w:jc w:val="both"/>
        <w:textAlignment w:val="baseline"/>
        <w:rPr>
          <w:rFonts w:eastAsia="Times New Roman" w:cstheme="minorHAnsi"/>
          <w:b/>
          <w:color w:val="000000"/>
          <w:sz w:val="24"/>
          <w:szCs w:val="24"/>
          <w:u w:val="single"/>
          <w:lang w:eastAsia="pt-BR"/>
        </w:rPr>
      </w:pPr>
    </w:p>
    <w:p w:rsidR="00D3208D" w:rsidRPr="004D28B4" w:rsidRDefault="002431E6" w:rsidP="004D28B4">
      <w:pPr>
        <w:suppressAutoHyphens/>
        <w:spacing w:after="0"/>
        <w:ind w:left="426"/>
        <w:contextualSpacing/>
        <w:jc w:val="both"/>
        <w:textAlignment w:val="baseline"/>
        <w:rPr>
          <w:rFonts w:eastAsia="Times New Roman" w:cstheme="minorHAnsi"/>
          <w:b/>
          <w:color w:val="000000"/>
          <w:sz w:val="24"/>
          <w:szCs w:val="24"/>
          <w:u w:val="single"/>
          <w:lang w:eastAsia="pt-BR"/>
        </w:rPr>
      </w:pPr>
      <w:r w:rsidRPr="002431E6">
        <w:rPr>
          <w:rFonts w:eastAsia="Times New Roman" w:cstheme="minorHAnsi"/>
          <w:b/>
          <w:color w:val="000000"/>
          <w:sz w:val="24"/>
          <w:szCs w:val="24"/>
          <w:lang w:eastAsia="pt-BR"/>
        </w:rPr>
        <w:t xml:space="preserve"> </w:t>
      </w:r>
      <w:r w:rsidR="00D3208D" w:rsidRPr="002431E6">
        <w:rPr>
          <w:rFonts w:eastAsia="Times New Roman" w:cstheme="minorHAnsi"/>
          <w:b/>
          <w:color w:val="000000"/>
          <w:sz w:val="24"/>
          <w:szCs w:val="24"/>
          <w:lang w:eastAsia="pt-BR"/>
        </w:rPr>
        <w:t>6.1</w:t>
      </w:r>
      <w:r w:rsidR="00586382" w:rsidRPr="002431E6">
        <w:rPr>
          <w:rFonts w:eastAsia="Times New Roman" w:cstheme="minorHAnsi"/>
          <w:b/>
          <w:color w:val="000000"/>
          <w:sz w:val="24"/>
          <w:szCs w:val="24"/>
          <w:lang w:eastAsia="pt-BR"/>
        </w:rPr>
        <w:t>.</w:t>
      </w:r>
      <w:r w:rsidRPr="002431E6">
        <w:rPr>
          <w:rFonts w:eastAsia="Times New Roman" w:cstheme="minorHAnsi"/>
          <w:b/>
          <w:color w:val="000000"/>
          <w:sz w:val="24"/>
          <w:szCs w:val="24"/>
          <w:lang w:eastAsia="pt-BR"/>
        </w:rPr>
        <w:t xml:space="preserve">  </w:t>
      </w:r>
      <w:r w:rsidR="00D3208D" w:rsidRPr="004D28B4">
        <w:rPr>
          <w:rFonts w:eastAsia="Times New Roman" w:cstheme="minorHAnsi"/>
          <w:b/>
          <w:color w:val="000000"/>
          <w:sz w:val="24"/>
          <w:szCs w:val="24"/>
          <w:u w:val="single"/>
          <w:lang w:eastAsia="pt-BR"/>
        </w:rPr>
        <w:t>Da manutenção preventiva</w:t>
      </w:r>
    </w:p>
    <w:p w:rsidR="00D3208D" w:rsidRPr="004D28B4" w:rsidRDefault="00D3208D" w:rsidP="004D28B4">
      <w:pPr>
        <w:suppressAutoHyphens/>
        <w:spacing w:after="0"/>
        <w:ind w:left="426" w:right="44"/>
        <w:contextualSpacing/>
        <w:jc w:val="both"/>
        <w:textAlignment w:val="baseline"/>
        <w:rPr>
          <w:rFonts w:eastAsia="Times New Roman" w:cstheme="minorHAnsi"/>
          <w:sz w:val="24"/>
          <w:szCs w:val="24"/>
          <w:lang w:eastAsia="pt-BR"/>
        </w:rPr>
      </w:pPr>
      <w:r w:rsidRPr="004D28B4">
        <w:rPr>
          <w:rFonts w:eastAsia="Times New Roman" w:cstheme="minorHAnsi"/>
          <w:sz w:val="24"/>
          <w:szCs w:val="24"/>
          <w:lang w:eastAsia="pt-BR"/>
        </w:rPr>
        <w:t>6.1.1. Caberá à empresa contratada os serviços de manutenção preventiva que consistem na execução, pela CONTRATADA, de procedimentos rotineiros estabelecidos em cronograma de manutenção</w:t>
      </w:r>
    </w:p>
    <w:p w:rsidR="00D3208D" w:rsidRPr="004D28B4" w:rsidRDefault="00D3208D" w:rsidP="004D28B4">
      <w:pPr>
        <w:suppressAutoHyphens/>
        <w:spacing w:after="0"/>
        <w:ind w:left="426" w:right="44"/>
        <w:contextualSpacing/>
        <w:jc w:val="both"/>
        <w:textAlignment w:val="baseline"/>
        <w:rPr>
          <w:rFonts w:eastAsia="Times New Roman" w:cstheme="minorHAnsi"/>
          <w:sz w:val="24"/>
          <w:szCs w:val="24"/>
          <w:lang w:eastAsia="pt-BR"/>
        </w:rPr>
      </w:pPr>
      <w:r w:rsidRPr="004D28B4">
        <w:rPr>
          <w:rFonts w:eastAsia="Times New Roman" w:cstheme="minorHAnsi"/>
          <w:sz w:val="24"/>
          <w:szCs w:val="24"/>
          <w:lang w:eastAsia="pt-BR"/>
        </w:rPr>
        <w:lastRenderedPageBreak/>
        <w:t>6.1.1.1</w:t>
      </w:r>
      <w:r w:rsidR="00586382">
        <w:rPr>
          <w:rFonts w:eastAsia="Times New Roman" w:cstheme="minorHAnsi"/>
          <w:sz w:val="24"/>
          <w:szCs w:val="24"/>
          <w:lang w:eastAsia="pt-BR"/>
        </w:rPr>
        <w:t>.</w:t>
      </w:r>
      <w:r w:rsidRPr="004D28B4">
        <w:rPr>
          <w:rFonts w:eastAsia="Times New Roman" w:cstheme="minorHAnsi"/>
          <w:sz w:val="24"/>
          <w:szCs w:val="24"/>
          <w:lang w:eastAsia="pt-BR"/>
        </w:rPr>
        <w:t xml:space="preserve"> A manutenção preventiva busca prevenir a ocorrência de quebras e defeitos nas instalações de ar condicionado, mantendo-as em perfeito estado de uso, de acordo com projetos, manuais, normas técnicas dos fabricantes e da área de saúde.</w:t>
      </w:r>
    </w:p>
    <w:p w:rsidR="00D3208D" w:rsidRPr="004D28B4" w:rsidRDefault="00D3208D" w:rsidP="004D28B4">
      <w:pPr>
        <w:suppressAutoHyphens/>
        <w:spacing w:after="0"/>
        <w:ind w:left="426" w:right="44"/>
        <w:contextualSpacing/>
        <w:jc w:val="both"/>
        <w:textAlignment w:val="baseline"/>
        <w:rPr>
          <w:rFonts w:eastAsia="Times New Roman" w:cstheme="minorHAnsi"/>
          <w:sz w:val="24"/>
          <w:szCs w:val="24"/>
          <w:lang w:eastAsia="pt-BR"/>
        </w:rPr>
      </w:pPr>
      <w:r w:rsidRPr="004D28B4">
        <w:rPr>
          <w:rFonts w:eastAsia="Times New Roman" w:cstheme="minorHAnsi"/>
          <w:sz w:val="24"/>
          <w:szCs w:val="24"/>
          <w:lang w:eastAsia="pt-BR"/>
        </w:rPr>
        <w:t>6.1.1.2</w:t>
      </w:r>
      <w:r w:rsidR="00586382">
        <w:rPr>
          <w:rFonts w:eastAsia="Times New Roman" w:cstheme="minorHAnsi"/>
          <w:sz w:val="24"/>
          <w:szCs w:val="24"/>
          <w:lang w:eastAsia="pt-BR"/>
        </w:rPr>
        <w:t>.</w:t>
      </w:r>
      <w:r w:rsidRPr="004D28B4">
        <w:rPr>
          <w:rFonts w:eastAsia="Times New Roman" w:cstheme="minorHAnsi"/>
          <w:sz w:val="24"/>
          <w:szCs w:val="24"/>
          <w:lang w:eastAsia="pt-BR"/>
        </w:rPr>
        <w:t xml:space="preserve"> O cronograma de manutenção preventiva será elaborado pela CONTRATADA e submetida à aprovação da CONTRANTE.</w:t>
      </w:r>
    </w:p>
    <w:p w:rsidR="00D3208D" w:rsidRPr="004D28B4" w:rsidRDefault="00D3208D" w:rsidP="003222B7">
      <w:pPr>
        <w:suppressAutoHyphens/>
        <w:spacing w:after="0"/>
        <w:ind w:left="426" w:right="44"/>
        <w:contextualSpacing/>
        <w:jc w:val="both"/>
        <w:textAlignment w:val="baseline"/>
        <w:rPr>
          <w:rFonts w:eastAsia="Times New Roman" w:cstheme="minorHAnsi"/>
          <w:sz w:val="24"/>
          <w:szCs w:val="24"/>
          <w:lang w:eastAsia="pt-BR"/>
        </w:rPr>
      </w:pPr>
      <w:r w:rsidRPr="004D28B4">
        <w:rPr>
          <w:rFonts w:eastAsia="Times New Roman" w:cstheme="minorHAnsi"/>
          <w:sz w:val="24"/>
          <w:szCs w:val="24"/>
          <w:lang w:eastAsia="pt-BR"/>
        </w:rPr>
        <w:t>6.1.2</w:t>
      </w:r>
      <w:r w:rsidR="00586382">
        <w:rPr>
          <w:rFonts w:eastAsia="Times New Roman" w:cstheme="minorHAnsi"/>
          <w:sz w:val="24"/>
          <w:szCs w:val="24"/>
          <w:lang w:eastAsia="pt-BR"/>
        </w:rPr>
        <w:t>.</w:t>
      </w:r>
      <w:r w:rsidRPr="004D28B4">
        <w:rPr>
          <w:rFonts w:eastAsia="Times New Roman" w:cstheme="minorHAnsi"/>
          <w:sz w:val="24"/>
          <w:szCs w:val="24"/>
          <w:lang w:eastAsia="pt-BR"/>
        </w:rPr>
        <w:t xml:space="preserve"> A execução periódica dos serviços de manutenção dos aparelhos de ar condicionado consiste de:</w:t>
      </w:r>
      <w:r w:rsidR="008510EF" w:rsidRPr="004D28B4">
        <w:rPr>
          <w:rFonts w:eastAsia="Times New Roman" w:cstheme="minorHAnsi"/>
          <w:sz w:val="24"/>
          <w:szCs w:val="24"/>
          <w:lang w:eastAsia="pt-BR"/>
        </w:rPr>
        <w:t xml:space="preserve"> inspeção, lubrificação, limpeza geral, </w:t>
      </w:r>
      <w:r w:rsidRPr="004D28B4">
        <w:rPr>
          <w:rFonts w:eastAsia="Times New Roman" w:cstheme="minorHAnsi"/>
          <w:sz w:val="24"/>
          <w:szCs w:val="24"/>
          <w:lang w:eastAsia="pt-BR"/>
        </w:rPr>
        <w:t>verificação das condições técnicas dos equipa</w:t>
      </w:r>
      <w:r w:rsidR="008510EF" w:rsidRPr="004D28B4">
        <w:rPr>
          <w:rFonts w:eastAsia="Times New Roman" w:cstheme="minorHAnsi"/>
          <w:sz w:val="24"/>
          <w:szCs w:val="24"/>
          <w:lang w:eastAsia="pt-BR"/>
        </w:rPr>
        <w:t xml:space="preserve">mentos e térmicas dos ambientes, </w:t>
      </w:r>
      <w:r w:rsidRPr="004D28B4">
        <w:rPr>
          <w:rFonts w:eastAsia="Times New Roman" w:cstheme="minorHAnsi"/>
          <w:sz w:val="24"/>
          <w:szCs w:val="24"/>
          <w:lang w:eastAsia="pt-BR"/>
        </w:rPr>
        <w:t>monitoração das part</w:t>
      </w:r>
      <w:r w:rsidR="008510EF" w:rsidRPr="004D28B4">
        <w:rPr>
          <w:rFonts w:eastAsia="Times New Roman" w:cstheme="minorHAnsi"/>
          <w:sz w:val="24"/>
          <w:szCs w:val="24"/>
          <w:lang w:eastAsia="pt-BR"/>
        </w:rPr>
        <w:t xml:space="preserve">es sujeitas a maiores desgastes, </w:t>
      </w:r>
      <w:r w:rsidRPr="004D28B4">
        <w:rPr>
          <w:rFonts w:eastAsia="Times New Roman" w:cstheme="minorHAnsi"/>
          <w:sz w:val="24"/>
          <w:szCs w:val="24"/>
          <w:lang w:eastAsia="pt-BR"/>
        </w:rPr>
        <w:t>ajustes ou substituição de componen</w:t>
      </w:r>
      <w:r w:rsidR="008510EF" w:rsidRPr="004D28B4">
        <w:rPr>
          <w:rFonts w:eastAsia="Times New Roman" w:cstheme="minorHAnsi"/>
          <w:sz w:val="24"/>
          <w:szCs w:val="24"/>
          <w:lang w:eastAsia="pt-BR"/>
        </w:rPr>
        <w:t xml:space="preserve">tes em períodos predeterminados, </w:t>
      </w:r>
      <w:r w:rsidRPr="004D28B4">
        <w:rPr>
          <w:rFonts w:eastAsia="Times New Roman" w:cstheme="minorHAnsi"/>
          <w:sz w:val="24"/>
          <w:szCs w:val="24"/>
          <w:lang w:eastAsia="pt-BR"/>
        </w:rPr>
        <w:t>exame dos componentes antes do términ</w:t>
      </w:r>
      <w:r w:rsidR="008510EF" w:rsidRPr="004D28B4">
        <w:rPr>
          <w:rFonts w:eastAsia="Times New Roman" w:cstheme="minorHAnsi"/>
          <w:sz w:val="24"/>
          <w:szCs w:val="24"/>
          <w:lang w:eastAsia="pt-BR"/>
        </w:rPr>
        <w:t xml:space="preserve">o de suas respectivas garantias, </w:t>
      </w:r>
      <w:r w:rsidRPr="004D28B4">
        <w:rPr>
          <w:rFonts w:eastAsia="Times New Roman" w:cstheme="minorHAnsi"/>
          <w:sz w:val="24"/>
          <w:szCs w:val="24"/>
          <w:lang w:eastAsia="pt-BR"/>
        </w:rPr>
        <w:t>testar e manter as instala</w:t>
      </w:r>
      <w:r w:rsidR="008510EF" w:rsidRPr="004D28B4">
        <w:rPr>
          <w:rFonts w:eastAsia="Times New Roman" w:cstheme="minorHAnsi"/>
          <w:sz w:val="24"/>
          <w:szCs w:val="24"/>
          <w:lang w:eastAsia="pt-BR"/>
        </w:rPr>
        <w:t xml:space="preserve">ções elétricas dos equipamentos, </w:t>
      </w:r>
      <w:r w:rsidRPr="004D28B4">
        <w:rPr>
          <w:rFonts w:eastAsia="Times New Roman" w:cstheme="minorHAnsi"/>
          <w:sz w:val="24"/>
          <w:szCs w:val="24"/>
          <w:lang w:eastAsia="pt-BR"/>
        </w:rPr>
        <w:t>c</w:t>
      </w:r>
      <w:r w:rsidR="008510EF" w:rsidRPr="004D28B4">
        <w:rPr>
          <w:rFonts w:eastAsia="Times New Roman" w:cstheme="minorHAnsi"/>
          <w:sz w:val="24"/>
          <w:szCs w:val="24"/>
          <w:lang w:eastAsia="pt-BR"/>
        </w:rPr>
        <w:t xml:space="preserve">onstatação e correção de falhas, </w:t>
      </w:r>
      <w:r w:rsidRPr="004D28B4">
        <w:rPr>
          <w:rFonts w:eastAsia="Times New Roman" w:cstheme="minorHAnsi"/>
          <w:sz w:val="24"/>
          <w:szCs w:val="24"/>
          <w:lang w:eastAsia="pt-BR"/>
        </w:rPr>
        <w:t>reparos e substituição de peças visando manter os equipamentos em perfeito estado de funcionamento.</w:t>
      </w:r>
    </w:p>
    <w:p w:rsidR="00D3208D" w:rsidRPr="004D28B4" w:rsidRDefault="00D3208D" w:rsidP="004D28B4">
      <w:pPr>
        <w:suppressAutoHyphens/>
        <w:spacing w:after="0"/>
        <w:ind w:left="426" w:right="44"/>
        <w:contextualSpacing/>
        <w:jc w:val="both"/>
        <w:textAlignment w:val="baseline"/>
        <w:rPr>
          <w:rFonts w:eastAsia="Times New Roman" w:cstheme="minorHAnsi"/>
          <w:sz w:val="24"/>
          <w:szCs w:val="24"/>
          <w:lang w:eastAsia="pt-BR"/>
        </w:rPr>
      </w:pPr>
      <w:r w:rsidRPr="004D28B4">
        <w:rPr>
          <w:rFonts w:eastAsia="Times New Roman" w:cstheme="minorHAnsi"/>
          <w:sz w:val="24"/>
          <w:szCs w:val="24"/>
          <w:lang w:eastAsia="pt-BR"/>
        </w:rPr>
        <w:t>6.1.3</w:t>
      </w:r>
      <w:r w:rsidR="00586382">
        <w:rPr>
          <w:rFonts w:eastAsia="Times New Roman" w:cstheme="minorHAnsi"/>
          <w:sz w:val="24"/>
          <w:szCs w:val="24"/>
          <w:lang w:eastAsia="pt-BR"/>
        </w:rPr>
        <w:t>.</w:t>
      </w:r>
      <w:r w:rsidRPr="004D28B4">
        <w:rPr>
          <w:rFonts w:eastAsia="Times New Roman" w:cstheme="minorHAnsi"/>
          <w:sz w:val="24"/>
          <w:szCs w:val="24"/>
          <w:lang w:eastAsia="pt-BR"/>
        </w:rPr>
        <w:t xml:space="preserve"> A execução dos serviços deverá receber o emprego de materiais adequados e condizentes com a boa técnica, bem como ser executado em conformidade com</w:t>
      </w:r>
      <w:bookmarkStart w:id="0" w:name="page5"/>
      <w:bookmarkEnd w:id="0"/>
      <w:r w:rsidRPr="004D28B4">
        <w:rPr>
          <w:rFonts w:eastAsia="Times New Roman" w:cstheme="minorHAnsi"/>
          <w:sz w:val="24"/>
          <w:szCs w:val="24"/>
          <w:lang w:eastAsia="pt-BR"/>
        </w:rPr>
        <w:t xml:space="preserve"> as determinações das normas da ANVISA, ABNT e dispositivos previstos em Leis específicas, através de técnicos habilitados em contingente suficiente ao atendimento da demanda com a utilização de ferramentas e equipamentos apropriados, de acordo com as recomendações do fabricante, de modo a garantir a conservação da vida útil dos equipamentos e o seu perfeito funcionamento.</w:t>
      </w:r>
    </w:p>
    <w:p w:rsidR="00D3208D" w:rsidRPr="004D28B4" w:rsidRDefault="00D3208D" w:rsidP="004D28B4">
      <w:pPr>
        <w:suppressAutoHyphens/>
        <w:spacing w:after="0"/>
        <w:ind w:left="426" w:right="44"/>
        <w:contextualSpacing/>
        <w:jc w:val="both"/>
        <w:textAlignment w:val="baseline"/>
        <w:rPr>
          <w:rFonts w:eastAsia="Times New Roman" w:cstheme="minorHAnsi"/>
          <w:sz w:val="24"/>
          <w:szCs w:val="24"/>
          <w:lang w:eastAsia="pt-BR"/>
        </w:rPr>
      </w:pPr>
      <w:r w:rsidRPr="004D28B4">
        <w:rPr>
          <w:rFonts w:eastAsia="Times New Roman" w:cstheme="minorHAnsi"/>
          <w:sz w:val="24"/>
          <w:szCs w:val="24"/>
          <w:lang w:eastAsia="pt-BR"/>
        </w:rPr>
        <w:t>6.1.4</w:t>
      </w:r>
      <w:r w:rsidR="00586382">
        <w:rPr>
          <w:rFonts w:eastAsia="Times New Roman" w:cstheme="minorHAnsi"/>
          <w:sz w:val="24"/>
          <w:szCs w:val="24"/>
          <w:lang w:eastAsia="pt-BR"/>
        </w:rPr>
        <w:t>.</w:t>
      </w:r>
      <w:r w:rsidRPr="004D28B4">
        <w:rPr>
          <w:rFonts w:eastAsia="Times New Roman" w:cstheme="minorHAnsi"/>
          <w:sz w:val="24"/>
          <w:szCs w:val="24"/>
          <w:lang w:eastAsia="pt-BR"/>
        </w:rPr>
        <w:t xml:space="preserve"> A Manutenção e a Operação dos equipamentos, instalações e redes frigorígenas serão executadas com base nas prescrições dos fabricantes, em consonância com as orientações e demandas do gestor do contrato, tomando como base as inspeções, os procedimentos, as recomendações e as medidas corretivas determinados pelos normativos previstos no item 5 deste Termo de Referência.</w:t>
      </w:r>
    </w:p>
    <w:p w:rsidR="00D3208D" w:rsidRPr="004D28B4" w:rsidRDefault="00D3208D" w:rsidP="004D28B4">
      <w:pPr>
        <w:suppressAutoHyphens/>
        <w:spacing w:after="0"/>
        <w:ind w:left="426" w:right="44"/>
        <w:contextualSpacing/>
        <w:jc w:val="both"/>
        <w:textAlignment w:val="baseline"/>
        <w:rPr>
          <w:rFonts w:eastAsia="Times New Roman" w:cstheme="minorHAnsi"/>
          <w:sz w:val="24"/>
          <w:szCs w:val="24"/>
          <w:lang w:eastAsia="pt-BR"/>
        </w:rPr>
      </w:pPr>
      <w:r w:rsidRPr="004D28B4">
        <w:rPr>
          <w:rFonts w:eastAsia="Times New Roman" w:cstheme="minorHAnsi"/>
          <w:sz w:val="24"/>
          <w:szCs w:val="24"/>
          <w:lang w:eastAsia="pt-BR"/>
        </w:rPr>
        <w:t>6.1.5</w:t>
      </w:r>
      <w:r w:rsidR="00586382">
        <w:rPr>
          <w:rFonts w:eastAsia="Times New Roman" w:cstheme="minorHAnsi"/>
          <w:sz w:val="24"/>
          <w:szCs w:val="24"/>
          <w:lang w:eastAsia="pt-BR"/>
        </w:rPr>
        <w:t>.</w:t>
      </w:r>
      <w:r w:rsidRPr="004D28B4">
        <w:rPr>
          <w:rFonts w:eastAsia="Times New Roman" w:cstheme="minorHAnsi"/>
          <w:sz w:val="24"/>
          <w:szCs w:val="24"/>
          <w:lang w:eastAsia="pt-BR"/>
        </w:rPr>
        <w:t xml:space="preserve"> Caso o engenheiro responsável técnico da CONTRATADA julgar necessárias alterações ou complementações nas rotinas de manutenção, para o funcionamento seguro e eficiente dos equipamentos, instalações e redes frigorígenas, deverá submeter o assunto à CONTRATANTE.</w:t>
      </w:r>
    </w:p>
    <w:p w:rsidR="00D3208D" w:rsidRPr="002B65EF" w:rsidRDefault="00D3208D" w:rsidP="002B65EF">
      <w:pPr>
        <w:suppressAutoHyphens/>
        <w:spacing w:after="0"/>
        <w:ind w:left="426" w:right="44"/>
        <w:contextualSpacing/>
        <w:jc w:val="both"/>
        <w:textAlignment w:val="baseline"/>
        <w:rPr>
          <w:rFonts w:ascii="Arial" w:hAnsi="Arial"/>
          <w:color w:val="FF0000"/>
          <w:lang w:eastAsia="pt-BR"/>
        </w:rPr>
      </w:pPr>
      <w:r w:rsidRPr="002B65EF">
        <w:rPr>
          <w:rFonts w:eastAsia="Times New Roman" w:cstheme="minorHAnsi"/>
          <w:sz w:val="24"/>
          <w:szCs w:val="24"/>
          <w:lang w:eastAsia="pt-BR"/>
        </w:rPr>
        <w:t>6.1.6</w:t>
      </w:r>
      <w:r w:rsidR="00586382">
        <w:rPr>
          <w:rFonts w:eastAsia="Times New Roman" w:cstheme="minorHAnsi"/>
          <w:sz w:val="24"/>
          <w:szCs w:val="24"/>
          <w:lang w:eastAsia="pt-BR"/>
        </w:rPr>
        <w:t>.</w:t>
      </w:r>
      <w:r w:rsidRPr="002B65EF">
        <w:rPr>
          <w:rFonts w:eastAsia="Times New Roman" w:cstheme="minorHAnsi"/>
          <w:sz w:val="24"/>
          <w:szCs w:val="24"/>
          <w:lang w:eastAsia="pt-BR"/>
        </w:rPr>
        <w:t xml:space="preserve"> </w:t>
      </w:r>
      <w:r w:rsidRPr="007614D3">
        <w:rPr>
          <w:rFonts w:eastAsia="Times New Roman" w:cstheme="minorHAnsi"/>
          <w:sz w:val="24"/>
          <w:szCs w:val="24"/>
          <w:lang w:eastAsia="pt-BR"/>
        </w:rPr>
        <w:t>A</w:t>
      </w:r>
      <w:r w:rsidR="002B65EF" w:rsidRPr="007614D3">
        <w:rPr>
          <w:rFonts w:cstheme="minorHAnsi"/>
          <w:sz w:val="24"/>
          <w:szCs w:val="24"/>
          <w:lang w:eastAsia="pt-BR"/>
        </w:rPr>
        <w:t>fim de</w:t>
      </w:r>
      <w:r w:rsidR="002B65EF" w:rsidRPr="007614D3">
        <w:rPr>
          <w:rFonts w:ascii="Arial" w:hAnsi="Arial"/>
          <w:lang w:eastAsia="pt-BR"/>
        </w:rPr>
        <w:t xml:space="preserve"> </w:t>
      </w:r>
      <w:r w:rsidR="00EB63EF" w:rsidRPr="007614D3">
        <w:rPr>
          <w:rFonts w:eastAsia="Times New Roman" w:cstheme="minorHAnsi"/>
          <w:sz w:val="24"/>
          <w:szCs w:val="24"/>
          <w:lang w:eastAsia="pt-BR"/>
        </w:rPr>
        <w:t>atender t</w:t>
      </w:r>
      <w:r w:rsidR="002B65EF" w:rsidRPr="007614D3">
        <w:rPr>
          <w:rFonts w:eastAsia="Times New Roman" w:cstheme="minorHAnsi"/>
          <w:sz w:val="24"/>
          <w:szCs w:val="24"/>
          <w:lang w:eastAsia="pt-BR"/>
        </w:rPr>
        <w:t>o</w:t>
      </w:r>
      <w:r w:rsidR="00EB63EF" w:rsidRPr="007614D3">
        <w:rPr>
          <w:rFonts w:eastAsia="Times New Roman" w:cstheme="minorHAnsi"/>
          <w:sz w:val="24"/>
          <w:szCs w:val="24"/>
          <w:lang w:eastAsia="pt-BR"/>
        </w:rPr>
        <w:t>d</w:t>
      </w:r>
      <w:r w:rsidR="002B65EF" w:rsidRPr="007614D3">
        <w:rPr>
          <w:rFonts w:eastAsia="Times New Roman" w:cstheme="minorHAnsi"/>
          <w:sz w:val="24"/>
          <w:szCs w:val="24"/>
          <w:lang w:eastAsia="pt-BR"/>
        </w:rPr>
        <w:t>a a demanda solicitada</w:t>
      </w:r>
      <w:r w:rsidR="002B65EF" w:rsidRPr="007614D3">
        <w:rPr>
          <w:rFonts w:eastAsia="Times New Roman" w:cstheme="minorHAnsi"/>
          <w:color w:val="FF0000"/>
          <w:sz w:val="24"/>
          <w:szCs w:val="24"/>
          <w:lang w:eastAsia="pt-BR"/>
        </w:rPr>
        <w:t xml:space="preserve"> </w:t>
      </w:r>
      <w:r w:rsidR="002B65EF" w:rsidRPr="007614D3">
        <w:rPr>
          <w:rFonts w:eastAsia="Times New Roman" w:cstheme="minorHAnsi"/>
          <w:sz w:val="24"/>
          <w:szCs w:val="24"/>
          <w:lang w:eastAsia="pt-BR"/>
        </w:rPr>
        <w:t>neste Termo de Referência,</w:t>
      </w:r>
      <w:r w:rsidR="002B65EF">
        <w:rPr>
          <w:rFonts w:eastAsia="Times New Roman" w:cstheme="minorHAnsi"/>
          <w:sz w:val="24"/>
          <w:szCs w:val="24"/>
          <w:lang w:eastAsia="pt-BR"/>
        </w:rPr>
        <w:t xml:space="preserve"> </w:t>
      </w:r>
      <w:r w:rsidR="002B65EF" w:rsidRPr="00436827">
        <w:rPr>
          <w:rFonts w:eastAsia="Times New Roman" w:cstheme="minorHAnsi"/>
          <w:b/>
          <w:sz w:val="24"/>
          <w:szCs w:val="24"/>
          <w:lang w:eastAsia="pt-BR"/>
        </w:rPr>
        <w:t>a</w:t>
      </w:r>
      <w:r w:rsidRPr="00436827">
        <w:rPr>
          <w:rFonts w:eastAsia="Times New Roman" w:cstheme="minorHAnsi"/>
          <w:b/>
          <w:sz w:val="24"/>
          <w:szCs w:val="24"/>
          <w:lang w:eastAsia="pt-BR"/>
        </w:rPr>
        <w:t xml:space="preserve"> CONTRATADA deverá d</w:t>
      </w:r>
      <w:r w:rsidR="00A81D46" w:rsidRPr="00436827">
        <w:rPr>
          <w:rFonts w:eastAsia="Times New Roman" w:cstheme="minorHAnsi"/>
          <w:b/>
          <w:sz w:val="24"/>
          <w:szCs w:val="24"/>
          <w:lang w:eastAsia="pt-BR"/>
        </w:rPr>
        <w:t xml:space="preserve">isponibilizar ao CONTRATANTE, </w:t>
      </w:r>
      <w:r w:rsidR="00F45539" w:rsidRPr="00436827">
        <w:rPr>
          <w:rFonts w:cstheme="minorHAnsi"/>
          <w:b/>
          <w:sz w:val="24"/>
          <w:szCs w:val="24"/>
          <w:lang w:eastAsia="pt-BR"/>
        </w:rPr>
        <w:t>mão-de-obra necessária</w:t>
      </w:r>
      <w:r w:rsidR="002B65EF" w:rsidRPr="00436827">
        <w:rPr>
          <w:rFonts w:cstheme="minorHAnsi"/>
          <w:b/>
          <w:sz w:val="24"/>
          <w:szCs w:val="24"/>
          <w:lang w:eastAsia="pt-BR"/>
        </w:rPr>
        <w:t xml:space="preserve"> para execução dos serviços contratados</w:t>
      </w:r>
      <w:r w:rsidR="002B65EF" w:rsidRPr="00436827">
        <w:rPr>
          <w:rFonts w:ascii="Arial" w:hAnsi="Arial"/>
          <w:b/>
          <w:lang w:eastAsia="pt-BR"/>
        </w:rPr>
        <w:t>,</w:t>
      </w:r>
      <w:r w:rsidR="00EB63EF" w:rsidRPr="00436827">
        <w:rPr>
          <w:rFonts w:ascii="Arial" w:hAnsi="Arial"/>
          <w:b/>
          <w:lang w:eastAsia="pt-BR"/>
        </w:rPr>
        <w:t xml:space="preserve"> </w:t>
      </w:r>
      <w:r w:rsidR="00EB63EF" w:rsidRPr="00436827">
        <w:rPr>
          <w:rFonts w:cstheme="minorHAnsi"/>
          <w:b/>
          <w:sz w:val="24"/>
          <w:szCs w:val="24"/>
          <w:lang w:eastAsia="pt-BR"/>
        </w:rPr>
        <w:t xml:space="preserve">mesmo que </w:t>
      </w:r>
      <w:r w:rsidR="00C238B7" w:rsidRPr="00436827">
        <w:rPr>
          <w:rFonts w:cstheme="minorHAnsi"/>
          <w:b/>
          <w:sz w:val="24"/>
          <w:szCs w:val="24"/>
          <w:lang w:eastAsia="pt-BR"/>
        </w:rPr>
        <w:t xml:space="preserve">estes serviços sejam </w:t>
      </w:r>
      <w:r w:rsidR="00EB63EF" w:rsidRPr="00436827">
        <w:rPr>
          <w:rFonts w:cstheme="minorHAnsi"/>
          <w:b/>
          <w:sz w:val="24"/>
          <w:szCs w:val="24"/>
          <w:lang w:eastAsia="pt-BR"/>
        </w:rPr>
        <w:t>simultâneos</w:t>
      </w:r>
      <w:r w:rsidR="00EB63EF">
        <w:rPr>
          <w:rFonts w:ascii="Arial" w:hAnsi="Arial"/>
          <w:lang w:eastAsia="pt-BR"/>
        </w:rPr>
        <w:t>,</w:t>
      </w:r>
      <w:r w:rsidR="002B65EF" w:rsidRPr="002B65EF">
        <w:rPr>
          <w:rFonts w:ascii="Arial" w:hAnsi="Arial"/>
          <w:lang w:eastAsia="pt-BR"/>
        </w:rPr>
        <w:t xml:space="preserve"> </w:t>
      </w:r>
      <w:r w:rsidR="002B65EF" w:rsidRPr="002B65EF">
        <w:rPr>
          <w:rFonts w:cstheme="minorHAnsi"/>
          <w:sz w:val="24"/>
          <w:szCs w:val="24"/>
          <w:lang w:eastAsia="pt-BR"/>
        </w:rPr>
        <w:t xml:space="preserve">sem </w:t>
      </w:r>
      <w:r w:rsidR="00EB63EF">
        <w:rPr>
          <w:rFonts w:cstheme="minorHAnsi"/>
          <w:sz w:val="24"/>
          <w:szCs w:val="24"/>
          <w:lang w:eastAsia="pt-BR"/>
        </w:rPr>
        <w:t xml:space="preserve">ter </w:t>
      </w:r>
      <w:r w:rsidR="002B65EF" w:rsidRPr="002B65EF">
        <w:rPr>
          <w:rFonts w:cstheme="minorHAnsi"/>
          <w:sz w:val="24"/>
          <w:szCs w:val="24"/>
          <w:lang w:eastAsia="pt-BR"/>
        </w:rPr>
        <w:t>nenhum ônus adicional a C</w:t>
      </w:r>
      <w:r w:rsidR="002B65EF">
        <w:rPr>
          <w:rFonts w:cstheme="minorHAnsi"/>
          <w:sz w:val="24"/>
          <w:szCs w:val="24"/>
          <w:lang w:eastAsia="pt-BR"/>
        </w:rPr>
        <w:t>ONTRATANTE</w:t>
      </w:r>
      <w:r w:rsidR="002B65EF" w:rsidRPr="002B65EF">
        <w:rPr>
          <w:rFonts w:cstheme="minorHAnsi"/>
          <w:sz w:val="24"/>
          <w:szCs w:val="24"/>
          <w:lang w:eastAsia="pt-BR"/>
        </w:rPr>
        <w:t xml:space="preserve"> – Município </w:t>
      </w:r>
      <w:r w:rsidR="002B65EF">
        <w:rPr>
          <w:rFonts w:cstheme="minorHAnsi"/>
          <w:sz w:val="24"/>
          <w:szCs w:val="24"/>
          <w:lang w:eastAsia="pt-BR"/>
        </w:rPr>
        <w:t>de Itajaí.</w:t>
      </w:r>
    </w:p>
    <w:p w:rsidR="00D3208D" w:rsidRPr="004D28B4" w:rsidRDefault="00D3208D" w:rsidP="004D28B4">
      <w:pPr>
        <w:suppressAutoHyphens/>
        <w:spacing w:after="0"/>
        <w:ind w:left="426" w:right="44"/>
        <w:contextualSpacing/>
        <w:jc w:val="both"/>
        <w:textAlignment w:val="baseline"/>
        <w:rPr>
          <w:rFonts w:eastAsia="Times New Roman" w:cstheme="minorHAnsi"/>
          <w:sz w:val="24"/>
          <w:szCs w:val="24"/>
          <w:lang w:eastAsia="pt-BR"/>
        </w:rPr>
      </w:pPr>
      <w:r w:rsidRPr="004D28B4">
        <w:rPr>
          <w:rFonts w:eastAsia="Times New Roman" w:cstheme="minorHAnsi"/>
          <w:sz w:val="24"/>
          <w:szCs w:val="24"/>
          <w:lang w:eastAsia="pt-BR"/>
        </w:rPr>
        <w:t>6.1.7</w:t>
      </w:r>
      <w:r w:rsidR="00586382">
        <w:rPr>
          <w:rFonts w:eastAsia="Times New Roman" w:cstheme="minorHAnsi"/>
          <w:sz w:val="24"/>
          <w:szCs w:val="24"/>
          <w:lang w:eastAsia="pt-BR"/>
        </w:rPr>
        <w:t>.</w:t>
      </w:r>
      <w:r w:rsidRPr="004D28B4">
        <w:rPr>
          <w:rFonts w:eastAsia="Times New Roman" w:cstheme="minorHAnsi"/>
          <w:sz w:val="24"/>
          <w:szCs w:val="24"/>
          <w:lang w:eastAsia="pt-BR"/>
        </w:rPr>
        <w:t xml:space="preserve"> O CONTRATANTE indicará um representante para o acompanhamento e fiscalização da</w:t>
      </w:r>
      <w:r w:rsidR="00AA4486" w:rsidRPr="004D28B4">
        <w:rPr>
          <w:rFonts w:eastAsia="Times New Roman" w:cstheme="minorHAnsi"/>
          <w:sz w:val="24"/>
          <w:szCs w:val="24"/>
          <w:lang w:eastAsia="pt-BR"/>
        </w:rPr>
        <w:t>s manutenções</w:t>
      </w:r>
      <w:r w:rsidRPr="004D28B4">
        <w:rPr>
          <w:rFonts w:eastAsia="Times New Roman" w:cstheme="minorHAnsi"/>
          <w:sz w:val="24"/>
          <w:szCs w:val="24"/>
          <w:lang w:eastAsia="pt-BR"/>
        </w:rPr>
        <w:t xml:space="preserve"> objeto desta contratação.</w:t>
      </w:r>
    </w:p>
    <w:p w:rsidR="00D3208D" w:rsidRPr="004D28B4" w:rsidRDefault="00D3208D" w:rsidP="004D28B4">
      <w:pPr>
        <w:suppressAutoHyphens/>
        <w:spacing w:after="0"/>
        <w:ind w:left="426" w:right="44"/>
        <w:contextualSpacing/>
        <w:jc w:val="both"/>
        <w:textAlignment w:val="baseline"/>
        <w:rPr>
          <w:rFonts w:eastAsia="Times New Roman" w:cstheme="minorHAnsi"/>
          <w:sz w:val="24"/>
          <w:szCs w:val="24"/>
          <w:lang w:eastAsia="pt-BR"/>
        </w:rPr>
      </w:pPr>
      <w:r w:rsidRPr="004D28B4">
        <w:rPr>
          <w:rFonts w:eastAsia="Times New Roman" w:cstheme="minorHAnsi"/>
          <w:sz w:val="24"/>
          <w:szCs w:val="24"/>
          <w:lang w:eastAsia="pt-BR"/>
        </w:rPr>
        <w:t>6.1.8</w:t>
      </w:r>
      <w:r w:rsidR="00586382">
        <w:rPr>
          <w:rFonts w:eastAsia="Times New Roman" w:cstheme="minorHAnsi"/>
          <w:sz w:val="24"/>
          <w:szCs w:val="24"/>
          <w:lang w:eastAsia="pt-BR"/>
        </w:rPr>
        <w:t>.</w:t>
      </w:r>
      <w:r w:rsidRPr="004D28B4">
        <w:rPr>
          <w:rFonts w:eastAsia="Times New Roman" w:cstheme="minorHAnsi"/>
          <w:sz w:val="24"/>
          <w:szCs w:val="24"/>
          <w:lang w:eastAsia="pt-BR"/>
        </w:rPr>
        <w:t xml:space="preserve"> A CONTRATANTE poderá modificar as rotinas e a periodicidade dos serviços, bastando comunicar à CONTRATADA por escrito, a qual terá o prazo máximo de 05 (cinco) dias úteis para promover os acertos necessários.</w:t>
      </w:r>
    </w:p>
    <w:p w:rsidR="00D3208D" w:rsidRPr="004D28B4" w:rsidRDefault="00D3208D" w:rsidP="004D28B4">
      <w:pPr>
        <w:suppressAutoHyphens/>
        <w:spacing w:after="0"/>
        <w:ind w:left="426" w:right="44"/>
        <w:contextualSpacing/>
        <w:jc w:val="both"/>
        <w:textAlignment w:val="baseline"/>
        <w:rPr>
          <w:rFonts w:eastAsia="Times New Roman" w:cstheme="minorHAnsi"/>
          <w:sz w:val="24"/>
          <w:szCs w:val="24"/>
          <w:lang w:eastAsia="pt-BR"/>
        </w:rPr>
      </w:pPr>
      <w:r w:rsidRPr="004D28B4">
        <w:rPr>
          <w:rFonts w:eastAsia="Times New Roman" w:cstheme="minorHAnsi"/>
          <w:sz w:val="24"/>
          <w:szCs w:val="24"/>
          <w:lang w:eastAsia="pt-BR"/>
        </w:rPr>
        <w:t>6.1.9</w:t>
      </w:r>
      <w:r w:rsidR="00586382">
        <w:rPr>
          <w:rFonts w:eastAsia="Times New Roman" w:cstheme="minorHAnsi"/>
          <w:sz w:val="24"/>
          <w:szCs w:val="24"/>
          <w:lang w:eastAsia="pt-BR"/>
        </w:rPr>
        <w:t>.</w:t>
      </w:r>
      <w:r w:rsidRPr="004D28B4">
        <w:rPr>
          <w:rFonts w:eastAsia="Times New Roman" w:cstheme="minorHAnsi"/>
          <w:sz w:val="24"/>
          <w:szCs w:val="24"/>
          <w:lang w:eastAsia="pt-BR"/>
        </w:rPr>
        <w:t xml:space="preserve"> Será de total responsabilidade da empresa CONTRATADA a execução de serviços, tais como: serviços de torno e solda, balanceamentos, aferições de equipamentos eletrônicos, tratamento químico da água de condensação, entre outras tarefas de rotina.</w:t>
      </w:r>
    </w:p>
    <w:p w:rsidR="0011406A" w:rsidRDefault="00586382" w:rsidP="0011406A">
      <w:pPr>
        <w:suppressAutoHyphens/>
        <w:spacing w:after="0"/>
        <w:ind w:left="360"/>
        <w:contextualSpacing/>
        <w:jc w:val="both"/>
        <w:textAlignment w:val="baseline"/>
        <w:rPr>
          <w:rFonts w:eastAsia="Times New Roman" w:cstheme="minorHAnsi"/>
          <w:b/>
          <w:color w:val="000000"/>
          <w:sz w:val="24"/>
          <w:szCs w:val="24"/>
          <w:u w:val="single"/>
          <w:lang w:eastAsia="pt-BR"/>
        </w:rPr>
      </w:pPr>
      <w:r w:rsidRPr="00586382">
        <w:rPr>
          <w:rFonts w:eastAsia="Times New Roman" w:cstheme="minorHAnsi"/>
          <w:b/>
          <w:color w:val="000000"/>
          <w:sz w:val="24"/>
          <w:szCs w:val="24"/>
          <w:lang w:eastAsia="pt-BR"/>
        </w:rPr>
        <w:t xml:space="preserve"> </w:t>
      </w:r>
      <w:r>
        <w:rPr>
          <w:rFonts w:eastAsia="Times New Roman" w:cstheme="minorHAnsi"/>
          <w:b/>
          <w:color w:val="000000"/>
          <w:sz w:val="24"/>
          <w:szCs w:val="24"/>
          <w:lang w:eastAsia="pt-BR"/>
        </w:rPr>
        <w:t xml:space="preserve">6.2.  </w:t>
      </w:r>
      <w:r w:rsidR="0011406A">
        <w:rPr>
          <w:rFonts w:eastAsia="Times New Roman" w:cstheme="minorHAnsi"/>
          <w:b/>
          <w:color w:val="000000"/>
          <w:sz w:val="24"/>
          <w:szCs w:val="24"/>
          <w:u w:val="single"/>
          <w:lang w:eastAsia="pt-BR"/>
        </w:rPr>
        <w:t>Da manutenção corretiva</w:t>
      </w:r>
    </w:p>
    <w:p w:rsidR="0011406A" w:rsidRDefault="0011406A" w:rsidP="0011406A">
      <w:pPr>
        <w:suppressAutoHyphens/>
        <w:spacing w:after="0"/>
        <w:ind w:left="360"/>
        <w:contextualSpacing/>
        <w:jc w:val="both"/>
        <w:textAlignment w:val="baseline"/>
        <w:rPr>
          <w:rFonts w:eastAsia="Times New Roman" w:cstheme="minorHAnsi"/>
          <w:b/>
          <w:color w:val="000000"/>
          <w:sz w:val="24"/>
          <w:szCs w:val="24"/>
          <w:u w:val="single"/>
          <w:lang w:eastAsia="pt-BR"/>
        </w:rPr>
      </w:pPr>
      <w:r>
        <w:rPr>
          <w:rFonts w:eastAsia="Times New Roman" w:cstheme="minorHAnsi"/>
          <w:sz w:val="24"/>
          <w:szCs w:val="24"/>
          <w:lang w:eastAsia="pt-BR"/>
        </w:rPr>
        <w:t xml:space="preserve"> </w:t>
      </w:r>
      <w:r w:rsidR="00D3208D" w:rsidRPr="004D28B4">
        <w:rPr>
          <w:rFonts w:eastAsia="Times New Roman" w:cstheme="minorHAnsi"/>
          <w:sz w:val="24"/>
          <w:szCs w:val="24"/>
          <w:lang w:eastAsia="pt-BR"/>
        </w:rPr>
        <w:t xml:space="preserve">6.2.1. </w:t>
      </w:r>
      <w:r w:rsidR="00CC12B3" w:rsidRPr="00CC12B3">
        <w:rPr>
          <w:rFonts w:cstheme="minorHAnsi"/>
          <w:spacing w:val="-3"/>
          <w:sz w:val="24"/>
          <w:szCs w:val="24"/>
          <w:lang w:eastAsia="pt-BR"/>
        </w:rPr>
        <w:t>Essa manutenção consistirá no atendimento as solicitações da Contratante, quantas vezes necessárias, sem qualquer ônus adicional, sempre que houver paralisação por quebra do equipamento ou quando for detectada a necessidade de recuperação, substituição de peças ou para a correção de defeitos que venham a prejudicar o funcionamento de quaisquer dos equipamentos</w:t>
      </w:r>
      <w:r w:rsidR="00D3208D" w:rsidRPr="00CC12B3">
        <w:rPr>
          <w:rFonts w:eastAsia="Times New Roman" w:cstheme="minorHAnsi"/>
          <w:sz w:val="24"/>
          <w:szCs w:val="24"/>
          <w:lang w:eastAsia="pt-BR"/>
        </w:rPr>
        <w:t>.</w:t>
      </w:r>
      <w:r w:rsidRPr="0011406A">
        <w:rPr>
          <w:rFonts w:ascii="Arial" w:hAnsi="Arial"/>
          <w:spacing w:val="-3"/>
          <w:lang w:eastAsia="pt-BR"/>
        </w:rPr>
        <w:t xml:space="preserve"> </w:t>
      </w:r>
    </w:p>
    <w:p w:rsidR="0011406A" w:rsidRDefault="0011406A" w:rsidP="0011406A">
      <w:pPr>
        <w:suppressAutoHyphens/>
        <w:spacing w:after="0"/>
        <w:ind w:left="360"/>
        <w:contextualSpacing/>
        <w:jc w:val="both"/>
        <w:textAlignment w:val="baseline"/>
        <w:rPr>
          <w:rFonts w:eastAsia="Times New Roman" w:cstheme="minorHAnsi"/>
          <w:b/>
          <w:color w:val="000000"/>
          <w:sz w:val="24"/>
          <w:szCs w:val="24"/>
          <w:u w:val="single"/>
          <w:lang w:eastAsia="pt-BR"/>
        </w:rPr>
      </w:pPr>
      <w:r w:rsidRPr="0011406A">
        <w:rPr>
          <w:rFonts w:cstheme="minorHAnsi"/>
          <w:spacing w:val="-3"/>
          <w:sz w:val="24"/>
          <w:szCs w:val="24"/>
          <w:lang w:eastAsia="pt-BR"/>
        </w:rPr>
        <w:t>6.2.2. Para toda intervenção corretiva deverá a Contratada emitir um relatório detalhado dos serviços executados.</w:t>
      </w:r>
    </w:p>
    <w:p w:rsidR="0011406A" w:rsidRDefault="0011406A" w:rsidP="0011406A">
      <w:pPr>
        <w:suppressAutoHyphens/>
        <w:spacing w:after="0"/>
        <w:ind w:left="360"/>
        <w:contextualSpacing/>
        <w:jc w:val="both"/>
        <w:textAlignment w:val="baseline"/>
        <w:rPr>
          <w:rFonts w:eastAsia="Times New Roman" w:cstheme="minorHAnsi"/>
          <w:b/>
          <w:color w:val="000000"/>
          <w:sz w:val="24"/>
          <w:szCs w:val="24"/>
          <w:u w:val="single"/>
          <w:lang w:eastAsia="pt-BR"/>
        </w:rPr>
      </w:pPr>
      <w:r w:rsidRPr="0011406A">
        <w:rPr>
          <w:rFonts w:cstheme="minorHAnsi"/>
          <w:spacing w:val="-3"/>
          <w:sz w:val="24"/>
          <w:szCs w:val="24"/>
          <w:lang w:eastAsia="pt-BR"/>
        </w:rPr>
        <w:lastRenderedPageBreak/>
        <w:t>6.2.3. A chamada para a manutenção corretiva deverá ser atendida no prazo máximo de 24 (vinte e quatro) horas, após a solicitação.</w:t>
      </w:r>
    </w:p>
    <w:p w:rsidR="0011406A" w:rsidRDefault="0011406A" w:rsidP="0011406A">
      <w:pPr>
        <w:suppressAutoHyphens/>
        <w:spacing w:after="0"/>
        <w:ind w:left="360"/>
        <w:contextualSpacing/>
        <w:jc w:val="both"/>
        <w:textAlignment w:val="baseline"/>
        <w:rPr>
          <w:rFonts w:eastAsia="Times New Roman" w:cstheme="minorHAnsi"/>
          <w:b/>
          <w:color w:val="000000"/>
          <w:sz w:val="24"/>
          <w:szCs w:val="24"/>
          <w:u w:val="single"/>
          <w:lang w:eastAsia="pt-BR"/>
        </w:rPr>
      </w:pPr>
      <w:r w:rsidRPr="0011406A">
        <w:rPr>
          <w:rFonts w:cstheme="minorHAnsi"/>
          <w:spacing w:val="-3"/>
          <w:sz w:val="24"/>
          <w:szCs w:val="24"/>
          <w:lang w:eastAsia="pt-BR"/>
        </w:rPr>
        <w:t>6.2.4. Quando da retirada de equipamento para manutenção e conserto e o período de permanência fora do local de prestação de serviços for superior a 24 (vinte e quatro) horas, a Contratada deverá instalar equipamento provisório, que atenda as necessidades mínimas do ambiente.</w:t>
      </w:r>
    </w:p>
    <w:p w:rsidR="00D3208D" w:rsidRPr="0011406A" w:rsidRDefault="0011406A" w:rsidP="0011406A">
      <w:pPr>
        <w:suppressAutoHyphens/>
        <w:spacing w:after="0"/>
        <w:ind w:left="360"/>
        <w:contextualSpacing/>
        <w:jc w:val="both"/>
        <w:textAlignment w:val="baseline"/>
        <w:rPr>
          <w:rFonts w:eastAsia="Times New Roman" w:cstheme="minorHAnsi"/>
          <w:b/>
          <w:color w:val="000000"/>
          <w:sz w:val="24"/>
          <w:szCs w:val="24"/>
          <w:u w:val="single"/>
          <w:lang w:eastAsia="pt-BR"/>
        </w:rPr>
      </w:pPr>
      <w:r w:rsidRPr="0011406A">
        <w:rPr>
          <w:rFonts w:cstheme="minorHAnsi"/>
          <w:spacing w:val="-3"/>
          <w:sz w:val="24"/>
          <w:szCs w:val="24"/>
          <w:lang w:eastAsia="pt-BR"/>
        </w:rPr>
        <w:t>6.2.5. Para atendimento do parágrafo anterior, a Contratada deverá possuir no mínimo 03 (três) aparelhos para reposição.</w:t>
      </w:r>
    </w:p>
    <w:p w:rsidR="00D3208D" w:rsidRPr="004D28B4" w:rsidRDefault="0011406A" w:rsidP="004D28B4">
      <w:pPr>
        <w:suppressAutoHyphens/>
        <w:spacing w:after="0"/>
        <w:ind w:left="426" w:right="44"/>
        <w:contextualSpacing/>
        <w:jc w:val="both"/>
        <w:textAlignment w:val="baseline"/>
        <w:rPr>
          <w:rFonts w:eastAsia="Times New Roman" w:cstheme="minorHAnsi"/>
          <w:sz w:val="24"/>
          <w:szCs w:val="24"/>
          <w:lang w:eastAsia="pt-BR"/>
        </w:rPr>
      </w:pPr>
      <w:r>
        <w:rPr>
          <w:rFonts w:eastAsia="Times New Roman" w:cstheme="minorHAnsi"/>
          <w:sz w:val="24"/>
          <w:szCs w:val="24"/>
          <w:lang w:eastAsia="pt-BR"/>
        </w:rPr>
        <w:t>6.2.6.</w:t>
      </w:r>
      <w:r w:rsidR="00D3208D" w:rsidRPr="004D28B4">
        <w:rPr>
          <w:rFonts w:eastAsia="Times New Roman" w:cstheme="minorHAnsi"/>
          <w:sz w:val="24"/>
          <w:szCs w:val="24"/>
          <w:lang w:eastAsia="pt-BR"/>
        </w:rPr>
        <w:t xml:space="preserve"> A CONTRATADA deverá executar os trabalhos necessários e suficientes para a imediata correção dos defeitos e anormalidades do sistema de ar condicionado, com mão de obras e peças, objeto deste Termo de Referência.</w:t>
      </w:r>
    </w:p>
    <w:p w:rsidR="00D3208D" w:rsidRPr="004D28B4" w:rsidRDefault="0011406A" w:rsidP="004D28B4">
      <w:pPr>
        <w:suppressAutoHyphens/>
        <w:spacing w:after="0"/>
        <w:ind w:left="426" w:right="44"/>
        <w:contextualSpacing/>
        <w:jc w:val="both"/>
        <w:textAlignment w:val="baseline"/>
        <w:rPr>
          <w:rFonts w:eastAsia="Times New Roman" w:cstheme="minorHAnsi"/>
          <w:sz w:val="24"/>
          <w:szCs w:val="24"/>
          <w:lang w:eastAsia="pt-BR"/>
        </w:rPr>
      </w:pPr>
      <w:r>
        <w:rPr>
          <w:rFonts w:eastAsia="Times New Roman" w:cstheme="minorHAnsi"/>
          <w:sz w:val="24"/>
          <w:szCs w:val="24"/>
          <w:lang w:eastAsia="pt-BR"/>
        </w:rPr>
        <w:t>6.2.7.</w:t>
      </w:r>
      <w:r w:rsidR="00D3208D" w:rsidRPr="004D28B4">
        <w:rPr>
          <w:rFonts w:eastAsia="Times New Roman" w:cstheme="minorHAnsi"/>
          <w:sz w:val="24"/>
          <w:szCs w:val="24"/>
          <w:lang w:eastAsia="pt-BR"/>
        </w:rPr>
        <w:t xml:space="preserve"> As peças deverão ser fornecidas pela CONTRATADA e quando da emissão do relatório de serviços os orçamentos das peças deverão ser apresentados, de forma a serem validados pelo fiscal do contrato</w:t>
      </w:r>
    </w:p>
    <w:p w:rsidR="00D3208D" w:rsidRPr="004D28B4" w:rsidRDefault="00586382" w:rsidP="004D28B4">
      <w:pPr>
        <w:suppressAutoHyphens/>
        <w:spacing w:after="0"/>
        <w:ind w:left="360"/>
        <w:contextualSpacing/>
        <w:jc w:val="both"/>
        <w:textAlignment w:val="baseline"/>
        <w:rPr>
          <w:rFonts w:eastAsia="Times New Roman" w:cstheme="minorHAnsi"/>
          <w:b/>
          <w:color w:val="000000"/>
          <w:sz w:val="24"/>
          <w:szCs w:val="24"/>
          <w:u w:val="single"/>
          <w:lang w:eastAsia="pt-BR"/>
        </w:rPr>
      </w:pPr>
      <w:r w:rsidRPr="00586382">
        <w:rPr>
          <w:rFonts w:eastAsia="Times New Roman" w:cstheme="minorHAnsi"/>
          <w:b/>
          <w:color w:val="000000"/>
          <w:sz w:val="24"/>
          <w:szCs w:val="24"/>
          <w:lang w:eastAsia="pt-BR"/>
        </w:rPr>
        <w:t xml:space="preserve"> </w:t>
      </w:r>
      <w:r w:rsidR="00D3208D" w:rsidRPr="00586382">
        <w:rPr>
          <w:rFonts w:eastAsia="Times New Roman" w:cstheme="minorHAnsi"/>
          <w:b/>
          <w:color w:val="000000"/>
          <w:sz w:val="24"/>
          <w:szCs w:val="24"/>
          <w:lang w:eastAsia="pt-BR"/>
        </w:rPr>
        <w:t>6.3</w:t>
      </w:r>
      <w:r w:rsidRPr="00586382">
        <w:rPr>
          <w:rFonts w:eastAsia="Times New Roman" w:cstheme="minorHAnsi"/>
          <w:b/>
          <w:color w:val="000000"/>
          <w:sz w:val="24"/>
          <w:szCs w:val="24"/>
          <w:lang w:eastAsia="pt-BR"/>
        </w:rPr>
        <w:t>.</w:t>
      </w:r>
      <w:r w:rsidR="00D3208D" w:rsidRPr="00586382">
        <w:rPr>
          <w:rFonts w:eastAsia="Times New Roman" w:cstheme="minorHAnsi"/>
          <w:b/>
          <w:color w:val="000000"/>
          <w:sz w:val="24"/>
          <w:szCs w:val="24"/>
          <w:lang w:eastAsia="pt-BR"/>
        </w:rPr>
        <w:t xml:space="preserve">   </w:t>
      </w:r>
      <w:r w:rsidR="00D3208D" w:rsidRPr="004D28B4">
        <w:rPr>
          <w:rFonts w:eastAsia="Times New Roman" w:cstheme="minorHAnsi"/>
          <w:b/>
          <w:color w:val="000000"/>
          <w:sz w:val="24"/>
          <w:szCs w:val="24"/>
          <w:u w:val="single"/>
          <w:lang w:eastAsia="pt-BR"/>
        </w:rPr>
        <w:t>Da retirada e instalação de aparelhos</w:t>
      </w:r>
    </w:p>
    <w:p w:rsidR="00F14D9C" w:rsidRDefault="00D3208D" w:rsidP="00F14D9C">
      <w:pPr>
        <w:suppressAutoHyphens/>
        <w:spacing w:after="0"/>
        <w:ind w:left="426" w:right="44"/>
        <w:contextualSpacing/>
        <w:jc w:val="both"/>
        <w:textAlignment w:val="baseline"/>
        <w:rPr>
          <w:rFonts w:eastAsia="Times New Roman" w:cstheme="minorHAnsi"/>
          <w:sz w:val="24"/>
          <w:szCs w:val="24"/>
          <w:lang w:eastAsia="pt-BR"/>
        </w:rPr>
      </w:pPr>
      <w:r w:rsidRPr="004D28B4">
        <w:rPr>
          <w:rFonts w:eastAsia="Times New Roman" w:cstheme="minorHAnsi"/>
          <w:sz w:val="24"/>
          <w:szCs w:val="24"/>
          <w:lang w:eastAsia="pt-BR"/>
        </w:rPr>
        <w:t>6.3.1. A CONTRATADA deverá, por solicitação da CONTRATANTE, executar serviços de retirada e instalação dos aparelhos dentro das d</w:t>
      </w:r>
      <w:r w:rsidR="009B01F0" w:rsidRPr="004D28B4">
        <w:rPr>
          <w:rFonts w:eastAsia="Times New Roman" w:cstheme="minorHAnsi"/>
          <w:sz w:val="24"/>
          <w:szCs w:val="24"/>
          <w:lang w:eastAsia="pt-BR"/>
        </w:rPr>
        <w:t>ependências do contrato sem custo a CONTRATANTE.</w:t>
      </w:r>
      <w:r w:rsidRPr="004D28B4">
        <w:rPr>
          <w:rFonts w:eastAsia="Times New Roman" w:cstheme="minorHAnsi"/>
          <w:sz w:val="24"/>
          <w:szCs w:val="24"/>
          <w:lang w:eastAsia="pt-BR"/>
        </w:rPr>
        <w:t xml:space="preserve"> </w:t>
      </w:r>
    </w:p>
    <w:p w:rsidR="00F14D9C" w:rsidRDefault="00F14D9C" w:rsidP="00F14D9C">
      <w:pPr>
        <w:suppressAutoHyphens/>
        <w:spacing w:after="0"/>
        <w:ind w:left="426" w:right="44"/>
        <w:contextualSpacing/>
        <w:jc w:val="both"/>
        <w:textAlignment w:val="baseline"/>
        <w:rPr>
          <w:rFonts w:eastAsia="Times New Roman" w:cstheme="minorHAnsi"/>
          <w:sz w:val="24"/>
          <w:szCs w:val="24"/>
          <w:lang w:eastAsia="pt-BR"/>
        </w:rPr>
      </w:pPr>
    </w:p>
    <w:p w:rsidR="00F14D9C" w:rsidRDefault="00586382" w:rsidP="00F14D9C">
      <w:pPr>
        <w:suppressAutoHyphens/>
        <w:spacing w:after="0"/>
        <w:ind w:left="426" w:right="44"/>
        <w:contextualSpacing/>
        <w:jc w:val="both"/>
        <w:textAlignment w:val="baseline"/>
        <w:rPr>
          <w:rFonts w:eastAsia="Times New Roman" w:cstheme="minorHAnsi"/>
          <w:sz w:val="24"/>
          <w:szCs w:val="24"/>
          <w:lang w:eastAsia="pt-BR"/>
        </w:rPr>
      </w:pPr>
      <w:r>
        <w:rPr>
          <w:rFonts w:ascii="Calibri" w:eastAsia="Times New Roman" w:hAnsi="Calibri" w:cs="Calibri"/>
          <w:b/>
          <w:sz w:val="24"/>
          <w:szCs w:val="24"/>
          <w:lang w:eastAsia="pt-BR"/>
        </w:rPr>
        <w:t>7.</w:t>
      </w:r>
      <w:r w:rsidR="00F14D9C" w:rsidRPr="007C7B63">
        <w:rPr>
          <w:rFonts w:ascii="Calibri" w:eastAsia="Times New Roman" w:hAnsi="Calibri" w:cs="Calibri"/>
          <w:b/>
          <w:sz w:val="24"/>
          <w:szCs w:val="24"/>
          <w:lang w:eastAsia="pt-BR"/>
        </w:rPr>
        <w:t xml:space="preserve"> DA PERIODICIDADE DOS SERVIÇOS:</w:t>
      </w:r>
      <w:r w:rsidR="00F14D9C" w:rsidRPr="007C7B63">
        <w:rPr>
          <w:rFonts w:ascii="Calibri" w:eastAsia="Times New Roman" w:hAnsi="Calibri" w:cs="Calibri"/>
          <w:color w:val="282828"/>
          <w:sz w:val="24"/>
          <w:szCs w:val="24"/>
          <w:shd w:val="clear" w:color="auto" w:fill="FFFFFF"/>
          <w:lang w:eastAsia="pt-BR"/>
        </w:rPr>
        <w:t xml:space="preserve">          </w:t>
      </w:r>
    </w:p>
    <w:p w:rsidR="00F14D9C" w:rsidRDefault="00F14D9C" w:rsidP="00F14D9C">
      <w:pPr>
        <w:suppressAutoHyphens/>
        <w:spacing w:after="0"/>
        <w:ind w:left="426" w:right="44"/>
        <w:contextualSpacing/>
        <w:jc w:val="both"/>
        <w:textAlignment w:val="baseline"/>
        <w:rPr>
          <w:rFonts w:eastAsia="Times New Roman" w:cstheme="minorHAnsi"/>
          <w:sz w:val="24"/>
          <w:szCs w:val="24"/>
          <w:lang w:eastAsia="pt-BR"/>
        </w:rPr>
      </w:pPr>
    </w:p>
    <w:p w:rsidR="00F14D9C" w:rsidRPr="00F14D9C" w:rsidRDefault="00F14D9C" w:rsidP="00F14D9C">
      <w:pPr>
        <w:suppressAutoHyphens/>
        <w:spacing w:after="0"/>
        <w:ind w:left="426" w:right="44"/>
        <w:contextualSpacing/>
        <w:jc w:val="both"/>
        <w:textAlignment w:val="baseline"/>
        <w:rPr>
          <w:rFonts w:eastAsia="Times New Roman" w:cstheme="minorHAnsi"/>
          <w:sz w:val="24"/>
          <w:szCs w:val="24"/>
          <w:lang w:eastAsia="pt-BR"/>
        </w:rPr>
      </w:pPr>
      <w:r>
        <w:rPr>
          <w:rFonts w:eastAsia="Times New Roman" w:cstheme="minorHAnsi"/>
          <w:sz w:val="24"/>
          <w:szCs w:val="24"/>
          <w:lang w:eastAsia="pt-BR"/>
        </w:rPr>
        <w:t xml:space="preserve">7.1. </w:t>
      </w:r>
      <w:r w:rsidRPr="007C7B63">
        <w:rPr>
          <w:rFonts w:ascii="Calibri" w:eastAsia="Times New Roman" w:hAnsi="Calibri" w:cs="Calibri"/>
          <w:color w:val="282828"/>
          <w:sz w:val="24"/>
          <w:szCs w:val="24"/>
          <w:shd w:val="clear" w:color="auto" w:fill="FFFFFF"/>
          <w:lang w:eastAsia="pt-BR"/>
        </w:rPr>
        <w:t>Emitir o PMOC (Plano de Manutenção, Operação e Controle) para inspeção que deverá ser assinado por engenheiro responsável, a ser entregue para fiscalização para aprovação. No PMOC a Contratada deverá atender à Portaria do Ministério da Saúde n° 3.523 e a NBR 13.971 da ABNT.</w:t>
      </w:r>
    </w:p>
    <w:p w:rsidR="00F14D9C" w:rsidRPr="005E3107" w:rsidRDefault="005E3107" w:rsidP="002D1C35">
      <w:pPr>
        <w:overflowPunct w:val="0"/>
        <w:autoSpaceDE w:val="0"/>
        <w:autoSpaceDN w:val="0"/>
        <w:adjustRightInd w:val="0"/>
        <w:spacing w:before="100" w:beforeAutospacing="1" w:after="100" w:afterAutospacing="1"/>
        <w:textAlignment w:val="baseline"/>
        <w:rPr>
          <w:rFonts w:ascii="Calibri" w:eastAsia="Times New Roman" w:hAnsi="Calibri" w:cs="Calibri"/>
          <w:b/>
          <w:color w:val="282828"/>
          <w:sz w:val="24"/>
          <w:szCs w:val="24"/>
          <w:shd w:val="clear" w:color="auto" w:fill="FFFFFF"/>
          <w:lang w:eastAsia="pt-BR"/>
        </w:rPr>
      </w:pPr>
      <w:r>
        <w:rPr>
          <w:rFonts w:ascii="Calibri" w:eastAsia="Times New Roman" w:hAnsi="Calibri" w:cs="Calibri"/>
          <w:b/>
          <w:color w:val="282828"/>
          <w:sz w:val="24"/>
          <w:szCs w:val="24"/>
          <w:shd w:val="clear" w:color="auto" w:fill="FFFFFF"/>
          <w:lang w:eastAsia="pt-BR"/>
        </w:rPr>
        <w:t xml:space="preserve">       </w:t>
      </w:r>
      <w:r w:rsidR="00F14D9C" w:rsidRPr="005E3107">
        <w:rPr>
          <w:rFonts w:ascii="Calibri" w:eastAsia="Times New Roman" w:hAnsi="Calibri" w:cs="Calibri"/>
          <w:b/>
          <w:color w:val="282828"/>
          <w:sz w:val="24"/>
          <w:szCs w:val="24"/>
          <w:shd w:val="clear" w:color="auto" w:fill="FFFFFF"/>
          <w:lang w:eastAsia="pt-BR"/>
        </w:rPr>
        <w:t>MENSALMENTE</w:t>
      </w:r>
    </w:p>
    <w:p w:rsidR="00F14D9C" w:rsidRPr="005E3107" w:rsidRDefault="00F14D9C" w:rsidP="002D1C35">
      <w:pPr>
        <w:pStyle w:val="PargrafodaLista"/>
        <w:numPr>
          <w:ilvl w:val="0"/>
          <w:numId w:val="18"/>
        </w:numPr>
        <w:overflowPunct w:val="0"/>
        <w:autoSpaceDE w:val="0"/>
        <w:autoSpaceDN w:val="0"/>
        <w:adjustRightInd w:val="0"/>
        <w:spacing w:after="0"/>
        <w:textAlignment w:val="baseline"/>
        <w:rPr>
          <w:rFonts w:ascii="Calibri" w:eastAsia="Times New Roman" w:hAnsi="Calibri" w:cs="Calibri"/>
          <w:color w:val="282828"/>
          <w:sz w:val="24"/>
          <w:szCs w:val="24"/>
          <w:shd w:val="clear" w:color="auto" w:fill="FFFFFF"/>
          <w:lang w:eastAsia="pt-BR"/>
        </w:rPr>
      </w:pPr>
      <w:r w:rsidRPr="005E3107">
        <w:rPr>
          <w:rFonts w:ascii="Calibri" w:eastAsia="Times New Roman" w:hAnsi="Calibri" w:cs="Calibri"/>
          <w:color w:val="282828"/>
          <w:sz w:val="24"/>
          <w:szCs w:val="24"/>
          <w:shd w:val="clear" w:color="auto" w:fill="FFFFFF"/>
          <w:lang w:eastAsia="pt-BR"/>
        </w:rPr>
        <w:t>Limpeza geral dos equipamentos e casas de máquinas;</w:t>
      </w:r>
    </w:p>
    <w:p w:rsidR="00F14D9C" w:rsidRPr="005E3107" w:rsidRDefault="00F14D9C" w:rsidP="002D1C35">
      <w:pPr>
        <w:pStyle w:val="PargrafodaLista"/>
        <w:numPr>
          <w:ilvl w:val="0"/>
          <w:numId w:val="18"/>
        </w:numPr>
        <w:overflowPunct w:val="0"/>
        <w:autoSpaceDE w:val="0"/>
        <w:autoSpaceDN w:val="0"/>
        <w:adjustRightInd w:val="0"/>
        <w:spacing w:after="0"/>
        <w:textAlignment w:val="baseline"/>
        <w:rPr>
          <w:rFonts w:ascii="Calibri" w:eastAsia="Times New Roman" w:hAnsi="Calibri" w:cs="Calibri"/>
          <w:color w:val="282828"/>
          <w:sz w:val="24"/>
          <w:szCs w:val="24"/>
          <w:shd w:val="clear" w:color="auto" w:fill="FFFFFF"/>
          <w:lang w:eastAsia="pt-BR"/>
        </w:rPr>
      </w:pPr>
      <w:r w:rsidRPr="005E3107">
        <w:rPr>
          <w:rFonts w:ascii="Calibri" w:eastAsia="Times New Roman" w:hAnsi="Calibri" w:cs="Calibri"/>
          <w:color w:val="282828"/>
          <w:sz w:val="24"/>
          <w:szCs w:val="24"/>
          <w:shd w:val="clear" w:color="auto" w:fill="FFFFFF"/>
          <w:lang w:eastAsia="pt-BR"/>
        </w:rPr>
        <w:t>Verificação do funcionamento dos registros, válvulas de serviço e acessórios;</w:t>
      </w:r>
    </w:p>
    <w:p w:rsidR="00F14D9C" w:rsidRPr="005E3107" w:rsidRDefault="00F14D9C" w:rsidP="002D1C35">
      <w:pPr>
        <w:pStyle w:val="PargrafodaLista"/>
        <w:numPr>
          <w:ilvl w:val="0"/>
          <w:numId w:val="18"/>
        </w:numPr>
        <w:overflowPunct w:val="0"/>
        <w:autoSpaceDE w:val="0"/>
        <w:autoSpaceDN w:val="0"/>
        <w:adjustRightInd w:val="0"/>
        <w:spacing w:after="0"/>
        <w:textAlignment w:val="baseline"/>
        <w:rPr>
          <w:rFonts w:ascii="Calibri" w:eastAsia="Times New Roman" w:hAnsi="Calibri" w:cs="Calibri"/>
          <w:color w:val="282828"/>
          <w:sz w:val="24"/>
          <w:szCs w:val="24"/>
          <w:shd w:val="clear" w:color="auto" w:fill="FFFFFF"/>
          <w:lang w:eastAsia="pt-BR"/>
        </w:rPr>
      </w:pPr>
      <w:r w:rsidRPr="005E3107">
        <w:rPr>
          <w:rFonts w:ascii="Calibri" w:eastAsia="Times New Roman" w:hAnsi="Calibri" w:cs="Calibri"/>
          <w:color w:val="282828"/>
          <w:sz w:val="24"/>
          <w:szCs w:val="24"/>
          <w:shd w:val="clear" w:color="auto" w:fill="FFFFFF"/>
          <w:lang w:eastAsia="pt-BR"/>
        </w:rPr>
        <w:t>Limpeza dos filtros de ar;</w:t>
      </w:r>
    </w:p>
    <w:p w:rsidR="00F14D9C" w:rsidRPr="005E3107" w:rsidRDefault="00F14D9C" w:rsidP="002D1C35">
      <w:pPr>
        <w:pStyle w:val="PargrafodaLista"/>
        <w:numPr>
          <w:ilvl w:val="0"/>
          <w:numId w:val="18"/>
        </w:numPr>
        <w:overflowPunct w:val="0"/>
        <w:autoSpaceDE w:val="0"/>
        <w:autoSpaceDN w:val="0"/>
        <w:adjustRightInd w:val="0"/>
        <w:spacing w:after="0"/>
        <w:textAlignment w:val="baseline"/>
        <w:rPr>
          <w:rFonts w:ascii="Calibri" w:eastAsia="Times New Roman" w:hAnsi="Calibri" w:cs="Calibri"/>
          <w:color w:val="282828"/>
          <w:sz w:val="24"/>
          <w:szCs w:val="24"/>
          <w:shd w:val="clear" w:color="auto" w:fill="FFFFFF"/>
          <w:lang w:eastAsia="pt-BR"/>
        </w:rPr>
      </w:pPr>
      <w:r w:rsidRPr="005E3107">
        <w:rPr>
          <w:rFonts w:ascii="Calibri" w:eastAsia="Times New Roman" w:hAnsi="Calibri" w:cs="Calibri"/>
          <w:color w:val="282828"/>
          <w:sz w:val="24"/>
          <w:szCs w:val="24"/>
          <w:shd w:val="clear" w:color="auto" w:fill="FFFFFF"/>
          <w:lang w:eastAsia="pt-BR"/>
        </w:rPr>
        <w:t>Verificação do estado do filtro secador e de sucção;</w:t>
      </w:r>
    </w:p>
    <w:p w:rsidR="00F14D9C" w:rsidRPr="005E3107" w:rsidRDefault="00F14D9C" w:rsidP="002D1C35">
      <w:pPr>
        <w:pStyle w:val="PargrafodaLista"/>
        <w:numPr>
          <w:ilvl w:val="0"/>
          <w:numId w:val="18"/>
        </w:numPr>
        <w:overflowPunct w:val="0"/>
        <w:autoSpaceDE w:val="0"/>
        <w:autoSpaceDN w:val="0"/>
        <w:adjustRightInd w:val="0"/>
        <w:spacing w:after="0"/>
        <w:textAlignment w:val="baseline"/>
        <w:rPr>
          <w:rFonts w:ascii="Calibri" w:eastAsia="Times New Roman" w:hAnsi="Calibri" w:cs="Calibri"/>
          <w:color w:val="282828"/>
          <w:sz w:val="24"/>
          <w:szCs w:val="24"/>
          <w:shd w:val="clear" w:color="auto" w:fill="FFFFFF"/>
          <w:lang w:eastAsia="pt-BR"/>
        </w:rPr>
      </w:pPr>
      <w:r w:rsidRPr="005E3107">
        <w:rPr>
          <w:rFonts w:ascii="Calibri" w:eastAsia="Times New Roman" w:hAnsi="Calibri" w:cs="Calibri"/>
          <w:color w:val="282828"/>
          <w:sz w:val="24"/>
          <w:szCs w:val="24"/>
          <w:shd w:val="clear" w:color="auto" w:fill="FFFFFF"/>
          <w:lang w:eastAsia="pt-BR"/>
        </w:rPr>
        <w:t>Verificação e reparos na isolação térmica dos equipamentos, dutos, rede hidráulica e frigorífica;</w:t>
      </w:r>
    </w:p>
    <w:p w:rsidR="00F14D9C" w:rsidRPr="005E3107" w:rsidRDefault="00F14D9C" w:rsidP="002D1C35">
      <w:pPr>
        <w:pStyle w:val="PargrafodaLista"/>
        <w:numPr>
          <w:ilvl w:val="0"/>
          <w:numId w:val="18"/>
        </w:numPr>
        <w:overflowPunct w:val="0"/>
        <w:autoSpaceDE w:val="0"/>
        <w:autoSpaceDN w:val="0"/>
        <w:adjustRightInd w:val="0"/>
        <w:spacing w:after="0"/>
        <w:textAlignment w:val="baseline"/>
        <w:rPr>
          <w:rFonts w:ascii="Calibri" w:eastAsia="Times New Roman" w:hAnsi="Calibri" w:cs="Calibri"/>
          <w:color w:val="282828"/>
          <w:sz w:val="24"/>
          <w:szCs w:val="24"/>
          <w:shd w:val="clear" w:color="auto" w:fill="FFFFFF"/>
          <w:lang w:eastAsia="pt-BR"/>
        </w:rPr>
      </w:pPr>
      <w:r w:rsidRPr="005E3107">
        <w:rPr>
          <w:rFonts w:ascii="Calibri" w:eastAsia="Times New Roman" w:hAnsi="Calibri" w:cs="Calibri"/>
          <w:color w:val="282828"/>
          <w:sz w:val="24"/>
          <w:szCs w:val="24"/>
          <w:shd w:val="clear" w:color="auto" w:fill="FFFFFF"/>
          <w:lang w:eastAsia="pt-BR"/>
        </w:rPr>
        <w:t>Limpeza do sistema de drenagem;</w:t>
      </w:r>
    </w:p>
    <w:p w:rsidR="00F14D9C" w:rsidRPr="005E3107" w:rsidRDefault="00F14D9C" w:rsidP="002D1C35">
      <w:pPr>
        <w:pStyle w:val="PargrafodaLista"/>
        <w:numPr>
          <w:ilvl w:val="0"/>
          <w:numId w:val="18"/>
        </w:numPr>
        <w:overflowPunct w:val="0"/>
        <w:autoSpaceDE w:val="0"/>
        <w:autoSpaceDN w:val="0"/>
        <w:adjustRightInd w:val="0"/>
        <w:spacing w:after="0"/>
        <w:textAlignment w:val="baseline"/>
        <w:rPr>
          <w:rFonts w:ascii="Calibri" w:eastAsia="Times New Roman" w:hAnsi="Calibri" w:cs="Calibri"/>
          <w:color w:val="282828"/>
          <w:sz w:val="24"/>
          <w:szCs w:val="24"/>
          <w:shd w:val="clear" w:color="auto" w:fill="FFFFFF"/>
          <w:lang w:eastAsia="pt-BR"/>
        </w:rPr>
      </w:pPr>
      <w:r w:rsidRPr="005E3107">
        <w:rPr>
          <w:rFonts w:ascii="Calibri" w:eastAsia="Times New Roman" w:hAnsi="Calibri" w:cs="Calibri"/>
          <w:color w:val="282828"/>
          <w:sz w:val="24"/>
          <w:szCs w:val="24"/>
          <w:shd w:val="clear" w:color="auto" w:fill="FFFFFF"/>
          <w:lang w:eastAsia="pt-BR"/>
        </w:rPr>
        <w:t>Limpeza das serpentinas e bandeja do condensador;</w:t>
      </w:r>
    </w:p>
    <w:p w:rsidR="00F14D9C" w:rsidRPr="005E3107" w:rsidRDefault="00F14D9C" w:rsidP="002D1C35">
      <w:pPr>
        <w:pStyle w:val="PargrafodaLista"/>
        <w:numPr>
          <w:ilvl w:val="0"/>
          <w:numId w:val="18"/>
        </w:numPr>
        <w:overflowPunct w:val="0"/>
        <w:autoSpaceDE w:val="0"/>
        <w:autoSpaceDN w:val="0"/>
        <w:adjustRightInd w:val="0"/>
        <w:spacing w:after="0"/>
        <w:textAlignment w:val="baseline"/>
        <w:rPr>
          <w:rFonts w:ascii="Calibri" w:eastAsia="Times New Roman" w:hAnsi="Calibri" w:cs="Calibri"/>
          <w:color w:val="282828"/>
          <w:sz w:val="24"/>
          <w:szCs w:val="24"/>
          <w:shd w:val="clear" w:color="auto" w:fill="FFFFFF"/>
          <w:lang w:eastAsia="pt-BR"/>
        </w:rPr>
      </w:pPr>
      <w:r w:rsidRPr="005E3107">
        <w:rPr>
          <w:rFonts w:ascii="Calibri" w:eastAsia="Times New Roman" w:hAnsi="Calibri" w:cs="Calibri"/>
          <w:color w:val="282828"/>
          <w:sz w:val="24"/>
          <w:szCs w:val="24"/>
          <w:shd w:val="clear" w:color="auto" w:fill="FFFFFF"/>
          <w:lang w:eastAsia="pt-BR"/>
        </w:rPr>
        <w:t>Verificação da existência de vazamento de gás refrigerante;</w:t>
      </w:r>
    </w:p>
    <w:p w:rsidR="00F14D9C" w:rsidRPr="005E3107" w:rsidRDefault="00F14D9C" w:rsidP="002D1C35">
      <w:pPr>
        <w:pStyle w:val="PargrafodaLista"/>
        <w:numPr>
          <w:ilvl w:val="0"/>
          <w:numId w:val="18"/>
        </w:numPr>
        <w:overflowPunct w:val="0"/>
        <w:autoSpaceDE w:val="0"/>
        <w:autoSpaceDN w:val="0"/>
        <w:adjustRightInd w:val="0"/>
        <w:spacing w:after="0"/>
        <w:textAlignment w:val="baseline"/>
        <w:rPr>
          <w:rFonts w:ascii="Calibri" w:eastAsia="Times New Roman" w:hAnsi="Calibri" w:cs="Calibri"/>
          <w:color w:val="282828"/>
          <w:sz w:val="24"/>
          <w:szCs w:val="24"/>
          <w:shd w:val="clear" w:color="auto" w:fill="FFFFFF"/>
          <w:lang w:eastAsia="pt-BR"/>
        </w:rPr>
      </w:pPr>
      <w:r w:rsidRPr="005E3107">
        <w:rPr>
          <w:rFonts w:ascii="Calibri" w:eastAsia="Times New Roman" w:hAnsi="Calibri" w:cs="Calibri"/>
          <w:color w:val="282828"/>
          <w:sz w:val="24"/>
          <w:szCs w:val="24"/>
          <w:shd w:val="clear" w:color="auto" w:fill="FFFFFF"/>
          <w:lang w:eastAsia="pt-BR"/>
        </w:rPr>
        <w:t>Verificar vibrações, ruídos e aquecimento anormais nos mancais dos ventiladores, motores e compressores;</w:t>
      </w:r>
    </w:p>
    <w:p w:rsidR="00F14D9C" w:rsidRPr="005E3107" w:rsidRDefault="00F14D9C" w:rsidP="002D1C35">
      <w:pPr>
        <w:pStyle w:val="PargrafodaLista"/>
        <w:numPr>
          <w:ilvl w:val="0"/>
          <w:numId w:val="18"/>
        </w:numPr>
        <w:overflowPunct w:val="0"/>
        <w:autoSpaceDE w:val="0"/>
        <w:autoSpaceDN w:val="0"/>
        <w:adjustRightInd w:val="0"/>
        <w:spacing w:after="0"/>
        <w:textAlignment w:val="baseline"/>
        <w:rPr>
          <w:rFonts w:ascii="Calibri" w:eastAsia="Times New Roman" w:hAnsi="Calibri" w:cs="Calibri"/>
          <w:color w:val="282828"/>
          <w:sz w:val="24"/>
          <w:szCs w:val="24"/>
          <w:shd w:val="clear" w:color="auto" w:fill="FFFFFF"/>
          <w:lang w:eastAsia="pt-BR"/>
        </w:rPr>
      </w:pPr>
      <w:r w:rsidRPr="005E3107">
        <w:rPr>
          <w:rFonts w:ascii="Calibri" w:eastAsia="Times New Roman" w:hAnsi="Calibri" w:cs="Calibri"/>
          <w:color w:val="282828"/>
          <w:sz w:val="24"/>
          <w:szCs w:val="24"/>
          <w:shd w:val="clear" w:color="auto" w:fill="FFFFFF"/>
          <w:lang w:eastAsia="pt-BR"/>
        </w:rPr>
        <w:t>Verificar alinhamento, tendão e desgaste de polias, correias e acoplamentos;</w:t>
      </w:r>
    </w:p>
    <w:p w:rsidR="00F14D9C" w:rsidRPr="005E3107" w:rsidRDefault="00F14D9C" w:rsidP="002D1C35">
      <w:pPr>
        <w:pStyle w:val="PargrafodaLista"/>
        <w:numPr>
          <w:ilvl w:val="0"/>
          <w:numId w:val="18"/>
        </w:numPr>
        <w:overflowPunct w:val="0"/>
        <w:autoSpaceDE w:val="0"/>
        <w:autoSpaceDN w:val="0"/>
        <w:adjustRightInd w:val="0"/>
        <w:spacing w:after="0"/>
        <w:textAlignment w:val="baseline"/>
        <w:rPr>
          <w:rFonts w:ascii="Calibri" w:eastAsia="Times New Roman" w:hAnsi="Calibri" w:cs="Calibri"/>
          <w:color w:val="282828"/>
          <w:sz w:val="24"/>
          <w:szCs w:val="24"/>
          <w:shd w:val="clear" w:color="auto" w:fill="FFFFFF"/>
          <w:lang w:eastAsia="pt-BR"/>
        </w:rPr>
      </w:pPr>
      <w:r w:rsidRPr="005E3107">
        <w:rPr>
          <w:rFonts w:ascii="Calibri" w:eastAsia="Times New Roman" w:hAnsi="Calibri" w:cs="Calibri"/>
          <w:color w:val="282828"/>
          <w:sz w:val="24"/>
          <w:szCs w:val="24"/>
          <w:shd w:val="clear" w:color="auto" w:fill="FFFFFF"/>
          <w:lang w:eastAsia="pt-BR"/>
        </w:rPr>
        <w:t>Verificar o nível de óleo;</w:t>
      </w:r>
    </w:p>
    <w:p w:rsidR="00F14D9C" w:rsidRPr="005E3107" w:rsidRDefault="00F14D9C" w:rsidP="002D1C35">
      <w:pPr>
        <w:pStyle w:val="PargrafodaLista"/>
        <w:numPr>
          <w:ilvl w:val="0"/>
          <w:numId w:val="18"/>
        </w:numPr>
        <w:overflowPunct w:val="0"/>
        <w:autoSpaceDE w:val="0"/>
        <w:autoSpaceDN w:val="0"/>
        <w:adjustRightInd w:val="0"/>
        <w:spacing w:after="0"/>
        <w:textAlignment w:val="baseline"/>
        <w:rPr>
          <w:rFonts w:ascii="Calibri" w:eastAsia="Times New Roman" w:hAnsi="Calibri" w:cs="Calibri"/>
          <w:color w:val="282828"/>
          <w:sz w:val="24"/>
          <w:szCs w:val="24"/>
          <w:shd w:val="clear" w:color="auto" w:fill="FFFFFF"/>
          <w:lang w:eastAsia="pt-BR"/>
        </w:rPr>
      </w:pPr>
      <w:r w:rsidRPr="005E3107">
        <w:rPr>
          <w:rFonts w:ascii="Calibri" w:eastAsia="Times New Roman" w:hAnsi="Calibri" w:cs="Calibri"/>
          <w:color w:val="282828"/>
          <w:sz w:val="24"/>
          <w:szCs w:val="24"/>
          <w:shd w:val="clear" w:color="auto" w:fill="FFFFFF"/>
          <w:lang w:eastAsia="pt-BR"/>
        </w:rPr>
        <w:t>Inspecionar visor de líquido;</w:t>
      </w:r>
    </w:p>
    <w:p w:rsidR="00F14D9C" w:rsidRPr="005E3107" w:rsidRDefault="00F14D9C" w:rsidP="002D1C35">
      <w:pPr>
        <w:pStyle w:val="PargrafodaLista"/>
        <w:numPr>
          <w:ilvl w:val="0"/>
          <w:numId w:val="18"/>
        </w:numPr>
        <w:overflowPunct w:val="0"/>
        <w:autoSpaceDE w:val="0"/>
        <w:autoSpaceDN w:val="0"/>
        <w:adjustRightInd w:val="0"/>
        <w:spacing w:after="0"/>
        <w:textAlignment w:val="baseline"/>
        <w:rPr>
          <w:rFonts w:ascii="Calibri" w:eastAsia="Times New Roman" w:hAnsi="Calibri" w:cs="Calibri"/>
          <w:color w:val="282828"/>
          <w:sz w:val="24"/>
          <w:szCs w:val="24"/>
          <w:shd w:val="clear" w:color="auto" w:fill="FFFFFF"/>
          <w:lang w:eastAsia="pt-BR"/>
        </w:rPr>
      </w:pPr>
      <w:r w:rsidRPr="005E3107">
        <w:rPr>
          <w:rFonts w:ascii="Calibri" w:eastAsia="Times New Roman" w:hAnsi="Calibri" w:cs="Calibri"/>
          <w:color w:val="282828"/>
          <w:sz w:val="24"/>
          <w:szCs w:val="24"/>
          <w:shd w:val="clear" w:color="auto" w:fill="FFFFFF"/>
          <w:lang w:eastAsia="pt-BR"/>
        </w:rPr>
        <w:t>Medir tensão entre fases e correntes de cada fase dos motores elétricos;</w:t>
      </w:r>
    </w:p>
    <w:p w:rsidR="00F14D9C" w:rsidRPr="005E3107" w:rsidRDefault="00F14D9C" w:rsidP="002D1C35">
      <w:pPr>
        <w:pStyle w:val="PargrafodaLista"/>
        <w:numPr>
          <w:ilvl w:val="0"/>
          <w:numId w:val="18"/>
        </w:numPr>
        <w:overflowPunct w:val="0"/>
        <w:autoSpaceDE w:val="0"/>
        <w:autoSpaceDN w:val="0"/>
        <w:adjustRightInd w:val="0"/>
        <w:spacing w:after="0"/>
        <w:textAlignment w:val="baseline"/>
        <w:rPr>
          <w:rFonts w:ascii="Calibri" w:eastAsia="Times New Roman" w:hAnsi="Calibri" w:cs="Calibri"/>
          <w:color w:val="282828"/>
          <w:sz w:val="24"/>
          <w:szCs w:val="24"/>
          <w:shd w:val="clear" w:color="auto" w:fill="FFFFFF"/>
          <w:lang w:eastAsia="pt-BR"/>
        </w:rPr>
      </w:pPr>
      <w:r w:rsidRPr="005E3107">
        <w:rPr>
          <w:rFonts w:ascii="Calibri" w:eastAsia="Times New Roman" w:hAnsi="Calibri" w:cs="Calibri"/>
          <w:color w:val="282828"/>
          <w:sz w:val="24"/>
          <w:szCs w:val="24"/>
          <w:shd w:val="clear" w:color="auto" w:fill="FFFFFF"/>
          <w:lang w:eastAsia="pt-BR"/>
        </w:rPr>
        <w:t>Reapertar os parafusos de fixação dos motores e compressores.</w:t>
      </w:r>
    </w:p>
    <w:p w:rsidR="00F14D9C" w:rsidRPr="005E3107" w:rsidRDefault="00F14D9C" w:rsidP="002D1C35">
      <w:pPr>
        <w:overflowPunct w:val="0"/>
        <w:autoSpaceDE w:val="0"/>
        <w:autoSpaceDN w:val="0"/>
        <w:adjustRightInd w:val="0"/>
        <w:spacing w:before="100" w:beforeAutospacing="1" w:after="100" w:afterAutospacing="1"/>
        <w:ind w:left="360"/>
        <w:textAlignment w:val="baseline"/>
        <w:rPr>
          <w:rFonts w:ascii="Calibri" w:eastAsia="Times New Roman" w:hAnsi="Calibri" w:cs="Calibri"/>
          <w:b/>
          <w:color w:val="282828"/>
          <w:sz w:val="24"/>
          <w:szCs w:val="24"/>
          <w:shd w:val="clear" w:color="auto" w:fill="FFFFFF"/>
          <w:lang w:eastAsia="pt-BR"/>
        </w:rPr>
      </w:pPr>
      <w:r w:rsidRPr="005E3107">
        <w:rPr>
          <w:rFonts w:ascii="Calibri" w:eastAsia="Times New Roman" w:hAnsi="Calibri" w:cs="Calibri"/>
          <w:b/>
          <w:color w:val="282828"/>
          <w:sz w:val="24"/>
          <w:szCs w:val="24"/>
          <w:shd w:val="clear" w:color="auto" w:fill="FFFFFF"/>
          <w:lang w:eastAsia="pt-BR"/>
        </w:rPr>
        <w:t>BIMESTRALMENTE</w:t>
      </w:r>
    </w:p>
    <w:p w:rsidR="00F14D9C" w:rsidRPr="005E3107" w:rsidRDefault="00F14D9C" w:rsidP="002D1C35">
      <w:pPr>
        <w:pStyle w:val="PargrafodaLista"/>
        <w:numPr>
          <w:ilvl w:val="0"/>
          <w:numId w:val="18"/>
        </w:numPr>
        <w:overflowPunct w:val="0"/>
        <w:autoSpaceDE w:val="0"/>
        <w:autoSpaceDN w:val="0"/>
        <w:adjustRightInd w:val="0"/>
        <w:spacing w:after="0"/>
        <w:textAlignment w:val="baseline"/>
        <w:rPr>
          <w:rFonts w:ascii="Calibri" w:eastAsia="Times New Roman" w:hAnsi="Calibri" w:cs="Calibri"/>
          <w:color w:val="282828"/>
          <w:sz w:val="24"/>
          <w:szCs w:val="24"/>
          <w:shd w:val="clear" w:color="auto" w:fill="FFFFFF"/>
          <w:lang w:eastAsia="pt-BR"/>
        </w:rPr>
      </w:pPr>
      <w:r w:rsidRPr="005E3107">
        <w:rPr>
          <w:rFonts w:ascii="Calibri" w:eastAsia="Times New Roman" w:hAnsi="Calibri" w:cs="Calibri"/>
          <w:color w:val="282828"/>
          <w:sz w:val="24"/>
          <w:szCs w:val="24"/>
          <w:shd w:val="clear" w:color="auto" w:fill="FFFFFF"/>
          <w:lang w:eastAsia="pt-BR"/>
        </w:rPr>
        <w:t>Medir e registrar as tempera</w:t>
      </w:r>
      <w:r w:rsidR="005E3107">
        <w:rPr>
          <w:rFonts w:ascii="Calibri" w:eastAsia="Times New Roman" w:hAnsi="Calibri" w:cs="Calibri"/>
          <w:color w:val="282828"/>
          <w:sz w:val="24"/>
          <w:szCs w:val="24"/>
          <w:shd w:val="clear" w:color="auto" w:fill="FFFFFF"/>
          <w:lang w:eastAsia="pt-BR"/>
        </w:rPr>
        <w:t xml:space="preserve">turas do bulbo seco (TBS) do ar; </w:t>
      </w:r>
      <w:r w:rsidRPr="005E3107">
        <w:rPr>
          <w:rFonts w:ascii="Calibri" w:eastAsia="Times New Roman" w:hAnsi="Calibri" w:cs="Calibri"/>
          <w:color w:val="282828"/>
          <w:sz w:val="24"/>
          <w:szCs w:val="24"/>
          <w:shd w:val="clear" w:color="auto" w:fill="FFFFFF"/>
          <w:lang w:eastAsia="pt-BR"/>
        </w:rPr>
        <w:t>Externo</w:t>
      </w:r>
      <w:r w:rsidR="005E3107">
        <w:rPr>
          <w:rFonts w:ascii="Calibri" w:eastAsia="Times New Roman" w:hAnsi="Calibri" w:cs="Calibri"/>
          <w:color w:val="282828"/>
          <w:sz w:val="24"/>
          <w:szCs w:val="24"/>
          <w:shd w:val="clear" w:color="auto" w:fill="FFFFFF"/>
          <w:lang w:eastAsia="pt-BR"/>
        </w:rPr>
        <w:t xml:space="preserve">, </w:t>
      </w:r>
      <w:r w:rsidRPr="005E3107">
        <w:rPr>
          <w:rFonts w:ascii="Calibri" w:eastAsia="Times New Roman" w:hAnsi="Calibri" w:cs="Calibri"/>
          <w:color w:val="282828"/>
          <w:sz w:val="24"/>
          <w:szCs w:val="24"/>
          <w:shd w:val="clear" w:color="auto" w:fill="FFFFFF"/>
          <w:lang w:eastAsia="pt-BR"/>
        </w:rPr>
        <w:t>Ambiente</w:t>
      </w:r>
      <w:r w:rsidR="005E3107">
        <w:rPr>
          <w:rFonts w:ascii="Calibri" w:eastAsia="Times New Roman" w:hAnsi="Calibri" w:cs="Calibri"/>
          <w:color w:val="282828"/>
          <w:sz w:val="24"/>
          <w:szCs w:val="24"/>
          <w:shd w:val="clear" w:color="auto" w:fill="FFFFFF"/>
          <w:lang w:eastAsia="pt-BR"/>
        </w:rPr>
        <w:t xml:space="preserve">, </w:t>
      </w:r>
      <w:r w:rsidRPr="005E3107">
        <w:rPr>
          <w:rFonts w:ascii="Calibri" w:eastAsia="Times New Roman" w:hAnsi="Calibri" w:cs="Calibri"/>
          <w:color w:val="282828"/>
          <w:sz w:val="24"/>
          <w:szCs w:val="24"/>
          <w:shd w:val="clear" w:color="auto" w:fill="FFFFFF"/>
          <w:lang w:eastAsia="pt-BR"/>
        </w:rPr>
        <w:t>Retorno</w:t>
      </w:r>
      <w:r w:rsidR="005E3107">
        <w:rPr>
          <w:rFonts w:ascii="Calibri" w:eastAsia="Times New Roman" w:hAnsi="Calibri" w:cs="Calibri"/>
          <w:color w:val="282828"/>
          <w:sz w:val="24"/>
          <w:szCs w:val="24"/>
          <w:shd w:val="clear" w:color="auto" w:fill="FFFFFF"/>
          <w:lang w:eastAsia="pt-BR"/>
        </w:rPr>
        <w:t xml:space="preserve">, </w:t>
      </w:r>
      <w:r w:rsidRPr="005E3107">
        <w:rPr>
          <w:rFonts w:ascii="Calibri" w:eastAsia="Times New Roman" w:hAnsi="Calibri" w:cs="Calibri"/>
          <w:color w:val="282828"/>
          <w:sz w:val="24"/>
          <w:szCs w:val="24"/>
          <w:shd w:val="clear" w:color="auto" w:fill="FFFFFF"/>
          <w:lang w:eastAsia="pt-BR"/>
        </w:rPr>
        <w:t>Insuflamento</w:t>
      </w:r>
      <w:r w:rsidR="005E3107">
        <w:rPr>
          <w:rFonts w:ascii="Calibri" w:eastAsia="Times New Roman" w:hAnsi="Calibri" w:cs="Calibri"/>
          <w:color w:val="282828"/>
          <w:sz w:val="24"/>
          <w:szCs w:val="24"/>
          <w:shd w:val="clear" w:color="auto" w:fill="FFFFFF"/>
          <w:lang w:eastAsia="pt-BR"/>
        </w:rPr>
        <w:t xml:space="preserve">, </w:t>
      </w:r>
      <w:r w:rsidRPr="005E3107">
        <w:rPr>
          <w:rFonts w:ascii="Calibri" w:eastAsia="Times New Roman" w:hAnsi="Calibri" w:cs="Calibri"/>
          <w:color w:val="282828"/>
          <w:sz w:val="24"/>
          <w:szCs w:val="24"/>
          <w:shd w:val="clear" w:color="auto" w:fill="FFFFFF"/>
          <w:lang w:eastAsia="pt-BR"/>
        </w:rPr>
        <w:t>T</w:t>
      </w:r>
      <w:r w:rsidR="005E3107">
        <w:rPr>
          <w:rFonts w:ascii="Calibri" w:eastAsia="Times New Roman" w:hAnsi="Calibri" w:cs="Calibri"/>
          <w:color w:val="282828"/>
          <w:sz w:val="24"/>
          <w:szCs w:val="24"/>
          <w:shd w:val="clear" w:color="auto" w:fill="FFFFFF"/>
          <w:lang w:eastAsia="pt-BR"/>
        </w:rPr>
        <w:t>omada e descarga do condensador;</w:t>
      </w:r>
    </w:p>
    <w:p w:rsidR="00F14D9C" w:rsidRPr="005E3107" w:rsidRDefault="00F14D9C" w:rsidP="002D1C35">
      <w:pPr>
        <w:pStyle w:val="PargrafodaLista"/>
        <w:numPr>
          <w:ilvl w:val="0"/>
          <w:numId w:val="18"/>
        </w:numPr>
        <w:overflowPunct w:val="0"/>
        <w:autoSpaceDE w:val="0"/>
        <w:autoSpaceDN w:val="0"/>
        <w:adjustRightInd w:val="0"/>
        <w:spacing w:after="0"/>
        <w:textAlignment w:val="baseline"/>
        <w:rPr>
          <w:rFonts w:ascii="Calibri" w:eastAsia="Times New Roman" w:hAnsi="Calibri" w:cs="Calibri"/>
          <w:color w:val="282828"/>
          <w:sz w:val="24"/>
          <w:szCs w:val="24"/>
          <w:shd w:val="clear" w:color="auto" w:fill="FFFFFF"/>
          <w:lang w:eastAsia="pt-BR"/>
        </w:rPr>
      </w:pPr>
      <w:r w:rsidRPr="005E3107">
        <w:rPr>
          <w:rFonts w:ascii="Calibri" w:eastAsia="Times New Roman" w:hAnsi="Calibri" w:cs="Calibri"/>
          <w:color w:val="282828"/>
          <w:sz w:val="24"/>
          <w:szCs w:val="24"/>
          <w:shd w:val="clear" w:color="auto" w:fill="FFFFFF"/>
          <w:lang w:eastAsia="pt-BR"/>
        </w:rPr>
        <w:lastRenderedPageBreak/>
        <w:t>Verificar vibrações, ruídos e aquecimento anormais nos mancais dos ventiladores, motores e compressores;</w:t>
      </w:r>
    </w:p>
    <w:p w:rsidR="00F14D9C" w:rsidRPr="005E3107" w:rsidRDefault="00F14D9C" w:rsidP="002D1C35">
      <w:pPr>
        <w:pStyle w:val="PargrafodaLista"/>
        <w:numPr>
          <w:ilvl w:val="0"/>
          <w:numId w:val="18"/>
        </w:numPr>
        <w:overflowPunct w:val="0"/>
        <w:autoSpaceDE w:val="0"/>
        <w:autoSpaceDN w:val="0"/>
        <w:adjustRightInd w:val="0"/>
        <w:spacing w:after="0"/>
        <w:textAlignment w:val="baseline"/>
        <w:rPr>
          <w:rFonts w:ascii="Calibri" w:eastAsia="Times New Roman" w:hAnsi="Calibri" w:cs="Calibri"/>
          <w:color w:val="282828"/>
          <w:sz w:val="24"/>
          <w:szCs w:val="24"/>
          <w:shd w:val="clear" w:color="auto" w:fill="FFFFFF"/>
          <w:lang w:eastAsia="pt-BR"/>
        </w:rPr>
      </w:pPr>
      <w:r w:rsidRPr="005E3107">
        <w:rPr>
          <w:rFonts w:ascii="Calibri" w:eastAsia="Times New Roman" w:hAnsi="Calibri" w:cs="Calibri"/>
          <w:color w:val="282828"/>
          <w:sz w:val="24"/>
          <w:szCs w:val="24"/>
          <w:shd w:val="clear" w:color="auto" w:fill="FFFFFF"/>
          <w:lang w:eastAsia="pt-BR"/>
        </w:rPr>
        <w:t>Lubrificar mancais;</w:t>
      </w:r>
    </w:p>
    <w:p w:rsidR="00F14D9C" w:rsidRPr="005E3107" w:rsidRDefault="00F14D9C" w:rsidP="002D1C35">
      <w:pPr>
        <w:pStyle w:val="PargrafodaLista"/>
        <w:numPr>
          <w:ilvl w:val="0"/>
          <w:numId w:val="18"/>
        </w:numPr>
        <w:overflowPunct w:val="0"/>
        <w:autoSpaceDE w:val="0"/>
        <w:autoSpaceDN w:val="0"/>
        <w:adjustRightInd w:val="0"/>
        <w:spacing w:after="0"/>
        <w:textAlignment w:val="baseline"/>
        <w:rPr>
          <w:rFonts w:ascii="Calibri" w:eastAsia="Times New Roman" w:hAnsi="Calibri" w:cs="Calibri"/>
          <w:color w:val="282828"/>
          <w:sz w:val="24"/>
          <w:szCs w:val="24"/>
          <w:shd w:val="clear" w:color="auto" w:fill="FFFFFF"/>
          <w:lang w:eastAsia="pt-BR"/>
        </w:rPr>
      </w:pPr>
      <w:r w:rsidRPr="005E3107">
        <w:rPr>
          <w:rFonts w:ascii="Calibri" w:eastAsia="Times New Roman" w:hAnsi="Calibri" w:cs="Calibri"/>
          <w:color w:val="282828"/>
          <w:sz w:val="24"/>
          <w:szCs w:val="24"/>
          <w:shd w:val="clear" w:color="auto" w:fill="FFFFFF"/>
          <w:lang w:eastAsia="pt-BR"/>
        </w:rPr>
        <w:t>Purgar gases não condensáveis;</w:t>
      </w:r>
    </w:p>
    <w:p w:rsidR="00F14D9C" w:rsidRPr="005E3107" w:rsidRDefault="00F14D9C" w:rsidP="002D1C35">
      <w:pPr>
        <w:pStyle w:val="PargrafodaLista"/>
        <w:numPr>
          <w:ilvl w:val="0"/>
          <w:numId w:val="18"/>
        </w:numPr>
        <w:overflowPunct w:val="0"/>
        <w:autoSpaceDE w:val="0"/>
        <w:autoSpaceDN w:val="0"/>
        <w:adjustRightInd w:val="0"/>
        <w:spacing w:after="0"/>
        <w:textAlignment w:val="baseline"/>
        <w:rPr>
          <w:rFonts w:ascii="Calibri" w:eastAsia="Times New Roman" w:hAnsi="Calibri" w:cs="Calibri"/>
          <w:color w:val="282828"/>
          <w:sz w:val="24"/>
          <w:szCs w:val="24"/>
          <w:shd w:val="clear" w:color="auto" w:fill="FFFFFF"/>
          <w:lang w:eastAsia="pt-BR"/>
        </w:rPr>
      </w:pPr>
      <w:r w:rsidRPr="005E3107">
        <w:rPr>
          <w:rFonts w:ascii="Calibri" w:eastAsia="Times New Roman" w:hAnsi="Calibri" w:cs="Calibri"/>
          <w:color w:val="282828"/>
          <w:sz w:val="24"/>
          <w:szCs w:val="24"/>
          <w:shd w:val="clear" w:color="auto" w:fill="FFFFFF"/>
          <w:lang w:eastAsia="pt-BR"/>
        </w:rPr>
        <w:t>Verificar atuação da válvula solenóide;</w:t>
      </w:r>
    </w:p>
    <w:p w:rsidR="00F14D9C" w:rsidRPr="005E3107" w:rsidRDefault="00F14D9C" w:rsidP="002D1C35">
      <w:pPr>
        <w:pStyle w:val="PargrafodaLista"/>
        <w:numPr>
          <w:ilvl w:val="0"/>
          <w:numId w:val="18"/>
        </w:numPr>
        <w:overflowPunct w:val="0"/>
        <w:autoSpaceDE w:val="0"/>
        <w:autoSpaceDN w:val="0"/>
        <w:adjustRightInd w:val="0"/>
        <w:spacing w:after="0"/>
        <w:textAlignment w:val="baseline"/>
        <w:rPr>
          <w:rFonts w:ascii="Calibri" w:eastAsia="Times New Roman" w:hAnsi="Calibri" w:cs="Calibri"/>
          <w:color w:val="282828"/>
          <w:sz w:val="24"/>
          <w:szCs w:val="24"/>
          <w:shd w:val="clear" w:color="auto" w:fill="FFFFFF"/>
          <w:lang w:eastAsia="pt-BR"/>
        </w:rPr>
      </w:pPr>
      <w:r w:rsidRPr="005E3107">
        <w:rPr>
          <w:rFonts w:ascii="Calibri" w:eastAsia="Times New Roman" w:hAnsi="Calibri" w:cs="Calibri"/>
          <w:color w:val="282828"/>
          <w:sz w:val="24"/>
          <w:szCs w:val="24"/>
          <w:shd w:val="clear" w:color="auto" w:fill="FFFFFF"/>
          <w:lang w:eastAsia="pt-BR"/>
        </w:rPr>
        <w:t>Verificar a fixação e isolamento do bulbo e as condições do tubo capilar da válvula de expansão termostática;</w:t>
      </w:r>
    </w:p>
    <w:p w:rsidR="00F14D9C" w:rsidRPr="005E3107" w:rsidRDefault="00F14D9C" w:rsidP="002D1C35">
      <w:pPr>
        <w:pStyle w:val="PargrafodaLista"/>
        <w:numPr>
          <w:ilvl w:val="0"/>
          <w:numId w:val="18"/>
        </w:numPr>
        <w:overflowPunct w:val="0"/>
        <w:autoSpaceDE w:val="0"/>
        <w:autoSpaceDN w:val="0"/>
        <w:adjustRightInd w:val="0"/>
        <w:spacing w:after="0"/>
        <w:textAlignment w:val="baseline"/>
        <w:rPr>
          <w:rFonts w:ascii="Calibri" w:eastAsia="Times New Roman" w:hAnsi="Calibri" w:cs="Calibri"/>
          <w:color w:val="282828"/>
          <w:sz w:val="24"/>
          <w:szCs w:val="24"/>
          <w:shd w:val="clear" w:color="auto" w:fill="FFFFFF"/>
          <w:lang w:eastAsia="pt-BR"/>
        </w:rPr>
      </w:pPr>
      <w:r w:rsidRPr="005E3107">
        <w:rPr>
          <w:rFonts w:ascii="Calibri" w:eastAsia="Times New Roman" w:hAnsi="Calibri" w:cs="Calibri"/>
          <w:color w:val="282828"/>
          <w:sz w:val="24"/>
          <w:szCs w:val="24"/>
          <w:shd w:val="clear" w:color="auto" w:fill="FFFFFF"/>
          <w:lang w:eastAsia="pt-BR"/>
        </w:rPr>
        <w:t>Limpeza e reaperto de componentes e conexões dos quadros elétricos e fiação;</w:t>
      </w:r>
    </w:p>
    <w:p w:rsidR="00F14D9C" w:rsidRPr="005E3107" w:rsidRDefault="00F14D9C" w:rsidP="002D1C35">
      <w:pPr>
        <w:pStyle w:val="PargrafodaLista"/>
        <w:numPr>
          <w:ilvl w:val="0"/>
          <w:numId w:val="18"/>
        </w:numPr>
        <w:overflowPunct w:val="0"/>
        <w:autoSpaceDE w:val="0"/>
        <w:autoSpaceDN w:val="0"/>
        <w:adjustRightInd w:val="0"/>
        <w:spacing w:after="0"/>
        <w:textAlignment w:val="baseline"/>
        <w:rPr>
          <w:rFonts w:ascii="Calibri" w:eastAsia="Times New Roman" w:hAnsi="Calibri" w:cs="Calibri"/>
          <w:color w:val="282828"/>
          <w:sz w:val="24"/>
          <w:szCs w:val="24"/>
          <w:shd w:val="clear" w:color="auto" w:fill="FFFFFF"/>
          <w:lang w:eastAsia="pt-BR"/>
        </w:rPr>
      </w:pPr>
      <w:r w:rsidRPr="005E3107">
        <w:rPr>
          <w:rFonts w:ascii="Calibri" w:eastAsia="Times New Roman" w:hAnsi="Calibri" w:cs="Calibri"/>
          <w:color w:val="282828"/>
          <w:sz w:val="24"/>
          <w:szCs w:val="24"/>
          <w:shd w:val="clear" w:color="auto" w:fill="FFFFFF"/>
          <w:lang w:eastAsia="pt-BR"/>
        </w:rPr>
        <w:t>Verificar e regular os elementos de proteção elétrica e alarmes</w:t>
      </w:r>
      <w:r w:rsidR="002D1C35">
        <w:rPr>
          <w:rFonts w:ascii="Calibri" w:eastAsia="Times New Roman" w:hAnsi="Calibri" w:cs="Calibri"/>
          <w:color w:val="282828"/>
          <w:sz w:val="24"/>
          <w:szCs w:val="24"/>
          <w:shd w:val="clear" w:color="auto" w:fill="FFFFFF"/>
          <w:lang w:eastAsia="pt-BR"/>
        </w:rPr>
        <w:t>.</w:t>
      </w:r>
    </w:p>
    <w:p w:rsidR="00F14D9C" w:rsidRPr="005E3107" w:rsidRDefault="00F14D9C" w:rsidP="002D1C35">
      <w:pPr>
        <w:overflowPunct w:val="0"/>
        <w:autoSpaceDE w:val="0"/>
        <w:autoSpaceDN w:val="0"/>
        <w:adjustRightInd w:val="0"/>
        <w:spacing w:before="100" w:beforeAutospacing="1" w:after="100" w:afterAutospacing="1"/>
        <w:ind w:left="360"/>
        <w:textAlignment w:val="baseline"/>
        <w:rPr>
          <w:rFonts w:ascii="Calibri" w:eastAsia="Times New Roman" w:hAnsi="Calibri" w:cs="Calibri"/>
          <w:b/>
          <w:color w:val="282828"/>
          <w:sz w:val="24"/>
          <w:szCs w:val="24"/>
          <w:shd w:val="clear" w:color="auto" w:fill="FFFFFF"/>
          <w:lang w:eastAsia="pt-BR"/>
        </w:rPr>
      </w:pPr>
      <w:r w:rsidRPr="005E3107">
        <w:rPr>
          <w:rFonts w:ascii="Calibri" w:eastAsia="Times New Roman" w:hAnsi="Calibri" w:cs="Calibri"/>
          <w:b/>
          <w:color w:val="282828"/>
          <w:sz w:val="24"/>
          <w:szCs w:val="24"/>
          <w:shd w:val="clear" w:color="auto" w:fill="FFFFFF"/>
          <w:lang w:eastAsia="pt-BR"/>
        </w:rPr>
        <w:t>QUADRIMESTRALMENTE</w:t>
      </w:r>
    </w:p>
    <w:p w:rsidR="00F14D9C" w:rsidRPr="005E3107" w:rsidRDefault="00F14D9C" w:rsidP="002D1C35">
      <w:pPr>
        <w:pStyle w:val="PargrafodaLista"/>
        <w:numPr>
          <w:ilvl w:val="0"/>
          <w:numId w:val="18"/>
        </w:numPr>
        <w:overflowPunct w:val="0"/>
        <w:autoSpaceDE w:val="0"/>
        <w:autoSpaceDN w:val="0"/>
        <w:adjustRightInd w:val="0"/>
        <w:spacing w:before="100" w:beforeAutospacing="1" w:after="100" w:afterAutospacing="1"/>
        <w:textAlignment w:val="baseline"/>
        <w:rPr>
          <w:rFonts w:ascii="Calibri" w:eastAsia="Times New Roman" w:hAnsi="Calibri" w:cs="Calibri"/>
          <w:b/>
          <w:color w:val="282828"/>
          <w:sz w:val="24"/>
          <w:szCs w:val="24"/>
          <w:shd w:val="clear" w:color="auto" w:fill="FFFFFF"/>
          <w:lang w:eastAsia="pt-BR"/>
        </w:rPr>
      </w:pPr>
      <w:r w:rsidRPr="005E3107">
        <w:rPr>
          <w:rFonts w:ascii="Calibri" w:eastAsia="Times New Roman" w:hAnsi="Calibri" w:cs="Calibri"/>
          <w:color w:val="282828"/>
          <w:sz w:val="24"/>
          <w:szCs w:val="24"/>
          <w:shd w:val="clear" w:color="auto" w:fill="FFFFFF"/>
          <w:lang w:eastAsia="pt-BR"/>
        </w:rPr>
        <w:t>Medir e registrar as temperaturas de superaquecimento e sub-resfriamento;</w:t>
      </w:r>
    </w:p>
    <w:p w:rsidR="005E3107" w:rsidRDefault="00F14D9C" w:rsidP="002D1C35">
      <w:pPr>
        <w:pStyle w:val="PargrafodaLista"/>
        <w:numPr>
          <w:ilvl w:val="0"/>
          <w:numId w:val="18"/>
        </w:numPr>
        <w:overflowPunct w:val="0"/>
        <w:autoSpaceDE w:val="0"/>
        <w:autoSpaceDN w:val="0"/>
        <w:adjustRightInd w:val="0"/>
        <w:spacing w:after="0"/>
        <w:textAlignment w:val="baseline"/>
        <w:rPr>
          <w:rFonts w:ascii="Calibri" w:eastAsia="Times New Roman" w:hAnsi="Calibri" w:cs="Calibri"/>
          <w:color w:val="282828"/>
          <w:sz w:val="24"/>
          <w:szCs w:val="24"/>
          <w:shd w:val="clear" w:color="auto" w:fill="FFFFFF"/>
          <w:lang w:eastAsia="pt-BR"/>
        </w:rPr>
      </w:pPr>
      <w:r w:rsidRPr="005E3107">
        <w:rPr>
          <w:rFonts w:ascii="Calibri" w:eastAsia="Times New Roman" w:hAnsi="Calibri" w:cs="Calibri"/>
          <w:color w:val="282828"/>
          <w:sz w:val="24"/>
          <w:szCs w:val="24"/>
          <w:shd w:val="clear" w:color="auto" w:fill="FFFFFF"/>
          <w:lang w:eastAsia="pt-BR"/>
        </w:rPr>
        <w:t>Medir e registrar a pressão e temperatura de sucção e descarga;</w:t>
      </w:r>
      <w:r w:rsidR="005E3107" w:rsidRPr="005E3107">
        <w:rPr>
          <w:rFonts w:ascii="Calibri" w:eastAsia="Times New Roman" w:hAnsi="Calibri" w:cs="Calibri"/>
          <w:color w:val="282828"/>
          <w:sz w:val="24"/>
          <w:szCs w:val="24"/>
          <w:shd w:val="clear" w:color="auto" w:fill="FFFFFF"/>
          <w:lang w:eastAsia="pt-BR"/>
        </w:rPr>
        <w:t xml:space="preserve">                                                                                             </w:t>
      </w:r>
    </w:p>
    <w:p w:rsidR="00F14D9C" w:rsidRPr="005E3107" w:rsidRDefault="00F14D9C" w:rsidP="002D1C35">
      <w:pPr>
        <w:pStyle w:val="PargrafodaLista"/>
        <w:numPr>
          <w:ilvl w:val="0"/>
          <w:numId w:val="18"/>
        </w:numPr>
        <w:overflowPunct w:val="0"/>
        <w:autoSpaceDE w:val="0"/>
        <w:autoSpaceDN w:val="0"/>
        <w:adjustRightInd w:val="0"/>
        <w:spacing w:after="0"/>
        <w:textAlignment w:val="baseline"/>
        <w:rPr>
          <w:rFonts w:ascii="Calibri" w:eastAsia="Times New Roman" w:hAnsi="Calibri" w:cs="Calibri"/>
          <w:color w:val="282828"/>
          <w:sz w:val="24"/>
          <w:szCs w:val="24"/>
          <w:shd w:val="clear" w:color="auto" w:fill="FFFFFF"/>
          <w:lang w:eastAsia="pt-BR"/>
        </w:rPr>
      </w:pPr>
      <w:r w:rsidRPr="005E3107">
        <w:rPr>
          <w:rFonts w:ascii="Calibri" w:eastAsia="Times New Roman" w:hAnsi="Calibri" w:cs="Calibri"/>
          <w:color w:val="282828"/>
          <w:sz w:val="24"/>
          <w:szCs w:val="24"/>
          <w:shd w:val="clear" w:color="auto" w:fill="FFFFFF"/>
          <w:lang w:eastAsia="pt-BR"/>
        </w:rPr>
        <w:t>Verificação da existência de focos de corrosão nos equipamentos, acessórios, grelhas, difusores, painéis elétricos, rede hidráulica e frigorígena;</w:t>
      </w:r>
    </w:p>
    <w:p w:rsidR="00F14D9C" w:rsidRPr="005E3107" w:rsidRDefault="00F14D9C" w:rsidP="002D1C35">
      <w:pPr>
        <w:pStyle w:val="PargrafodaLista"/>
        <w:numPr>
          <w:ilvl w:val="0"/>
          <w:numId w:val="18"/>
        </w:numPr>
        <w:overflowPunct w:val="0"/>
        <w:autoSpaceDE w:val="0"/>
        <w:autoSpaceDN w:val="0"/>
        <w:adjustRightInd w:val="0"/>
        <w:spacing w:after="0"/>
        <w:textAlignment w:val="baseline"/>
        <w:rPr>
          <w:rFonts w:ascii="Calibri" w:eastAsia="Times New Roman" w:hAnsi="Calibri" w:cs="Calibri"/>
          <w:color w:val="282828"/>
          <w:sz w:val="24"/>
          <w:szCs w:val="24"/>
          <w:shd w:val="clear" w:color="auto" w:fill="FFFFFF"/>
          <w:lang w:eastAsia="pt-BR"/>
        </w:rPr>
      </w:pPr>
      <w:r w:rsidRPr="005E3107">
        <w:rPr>
          <w:rFonts w:ascii="Calibri" w:eastAsia="Times New Roman" w:hAnsi="Calibri" w:cs="Calibri"/>
          <w:color w:val="282828"/>
          <w:sz w:val="24"/>
          <w:szCs w:val="24"/>
          <w:shd w:val="clear" w:color="auto" w:fill="FFFFFF"/>
          <w:lang w:eastAsia="pt-BR"/>
        </w:rPr>
        <w:t>Medir a resistência de isolamento dos motores;</w:t>
      </w:r>
    </w:p>
    <w:p w:rsidR="00F14D9C" w:rsidRPr="005E3107" w:rsidRDefault="00F14D9C" w:rsidP="002D1C35">
      <w:pPr>
        <w:pStyle w:val="PargrafodaLista"/>
        <w:numPr>
          <w:ilvl w:val="0"/>
          <w:numId w:val="18"/>
        </w:numPr>
        <w:overflowPunct w:val="0"/>
        <w:autoSpaceDE w:val="0"/>
        <w:autoSpaceDN w:val="0"/>
        <w:adjustRightInd w:val="0"/>
        <w:spacing w:after="0"/>
        <w:textAlignment w:val="baseline"/>
        <w:rPr>
          <w:rFonts w:ascii="Calibri" w:eastAsia="Times New Roman" w:hAnsi="Calibri" w:cs="Calibri"/>
          <w:color w:val="282828"/>
          <w:sz w:val="24"/>
          <w:szCs w:val="24"/>
          <w:shd w:val="clear" w:color="auto" w:fill="FFFFFF"/>
          <w:lang w:eastAsia="pt-BR"/>
        </w:rPr>
      </w:pPr>
      <w:r w:rsidRPr="005E3107">
        <w:rPr>
          <w:rFonts w:ascii="Calibri" w:eastAsia="Times New Roman" w:hAnsi="Calibri" w:cs="Calibri"/>
          <w:color w:val="282828"/>
          <w:sz w:val="24"/>
          <w:szCs w:val="24"/>
          <w:shd w:val="clear" w:color="auto" w:fill="FFFFFF"/>
          <w:lang w:eastAsia="pt-BR"/>
        </w:rPr>
        <w:t>Verificação e reparos na isolação dos equipamentos, dutos, rede hidráulica e frigorígena.</w:t>
      </w:r>
    </w:p>
    <w:p w:rsidR="00F14D9C" w:rsidRPr="005E3107" w:rsidRDefault="00F14D9C" w:rsidP="002D1C35">
      <w:pPr>
        <w:overflowPunct w:val="0"/>
        <w:autoSpaceDE w:val="0"/>
        <w:autoSpaceDN w:val="0"/>
        <w:adjustRightInd w:val="0"/>
        <w:spacing w:before="100" w:beforeAutospacing="1" w:after="100" w:afterAutospacing="1"/>
        <w:ind w:left="360"/>
        <w:textAlignment w:val="baseline"/>
        <w:rPr>
          <w:rFonts w:ascii="Calibri" w:eastAsia="Times New Roman" w:hAnsi="Calibri" w:cs="Calibri"/>
          <w:b/>
          <w:color w:val="282828"/>
          <w:sz w:val="24"/>
          <w:szCs w:val="24"/>
          <w:shd w:val="clear" w:color="auto" w:fill="FFFFFF"/>
          <w:lang w:eastAsia="pt-BR"/>
        </w:rPr>
      </w:pPr>
      <w:r w:rsidRPr="005E3107">
        <w:rPr>
          <w:rFonts w:ascii="Calibri" w:eastAsia="Times New Roman" w:hAnsi="Calibri" w:cs="Calibri"/>
          <w:b/>
          <w:color w:val="282828"/>
          <w:sz w:val="24"/>
          <w:szCs w:val="24"/>
          <w:shd w:val="clear" w:color="auto" w:fill="FFFFFF"/>
          <w:lang w:eastAsia="pt-BR"/>
        </w:rPr>
        <w:t>SEMESTRALMENTE</w:t>
      </w:r>
    </w:p>
    <w:p w:rsidR="00D3208D" w:rsidRDefault="00F14D9C" w:rsidP="002D1C35">
      <w:pPr>
        <w:pStyle w:val="PargrafodaLista"/>
        <w:numPr>
          <w:ilvl w:val="0"/>
          <w:numId w:val="18"/>
        </w:numPr>
        <w:overflowPunct w:val="0"/>
        <w:autoSpaceDE w:val="0"/>
        <w:autoSpaceDN w:val="0"/>
        <w:adjustRightInd w:val="0"/>
        <w:spacing w:after="0"/>
        <w:textAlignment w:val="baseline"/>
        <w:rPr>
          <w:rFonts w:ascii="Calibri" w:eastAsia="Times New Roman" w:hAnsi="Calibri" w:cs="Calibri"/>
          <w:color w:val="282828"/>
          <w:sz w:val="24"/>
          <w:szCs w:val="24"/>
          <w:shd w:val="clear" w:color="auto" w:fill="FFFFFF"/>
          <w:lang w:eastAsia="pt-BR"/>
        </w:rPr>
      </w:pPr>
      <w:r w:rsidRPr="00F14D9C">
        <w:rPr>
          <w:rFonts w:ascii="Calibri" w:eastAsia="Times New Roman" w:hAnsi="Calibri" w:cs="Calibri"/>
          <w:color w:val="282828"/>
          <w:sz w:val="24"/>
          <w:szCs w:val="24"/>
          <w:shd w:val="clear" w:color="auto" w:fill="FFFFFF"/>
          <w:lang w:eastAsia="pt-BR"/>
        </w:rPr>
        <w:t>Simulação de condições fora do comum para teste de controles.</w:t>
      </w:r>
    </w:p>
    <w:p w:rsidR="005E3107" w:rsidRPr="005E3107" w:rsidRDefault="005E3107" w:rsidP="005E3107">
      <w:pPr>
        <w:pStyle w:val="PargrafodaLista"/>
        <w:overflowPunct w:val="0"/>
        <w:autoSpaceDE w:val="0"/>
        <w:autoSpaceDN w:val="0"/>
        <w:adjustRightInd w:val="0"/>
        <w:spacing w:after="0" w:line="360" w:lineRule="auto"/>
        <w:textAlignment w:val="baseline"/>
        <w:rPr>
          <w:rFonts w:ascii="Calibri" w:eastAsia="Times New Roman" w:hAnsi="Calibri" w:cs="Calibri"/>
          <w:color w:val="282828"/>
          <w:sz w:val="24"/>
          <w:szCs w:val="24"/>
          <w:shd w:val="clear" w:color="auto" w:fill="FFFFFF"/>
          <w:lang w:eastAsia="pt-BR"/>
        </w:rPr>
      </w:pPr>
    </w:p>
    <w:p w:rsidR="00D3208D" w:rsidRPr="004D28B4" w:rsidRDefault="005E3107" w:rsidP="005E3107">
      <w:pPr>
        <w:suppressAutoHyphens/>
        <w:spacing w:after="0"/>
        <w:contextualSpacing/>
        <w:jc w:val="both"/>
        <w:textAlignment w:val="baseline"/>
        <w:rPr>
          <w:rFonts w:eastAsia="Times New Roman" w:cstheme="minorHAnsi"/>
          <w:b/>
          <w:color w:val="000000"/>
          <w:sz w:val="24"/>
          <w:szCs w:val="24"/>
          <w:u w:val="single"/>
          <w:lang w:eastAsia="pt-BR"/>
        </w:rPr>
      </w:pPr>
      <w:r>
        <w:rPr>
          <w:rFonts w:eastAsia="Times New Roman" w:cstheme="minorHAnsi"/>
          <w:b/>
          <w:color w:val="000000"/>
          <w:sz w:val="24"/>
          <w:szCs w:val="24"/>
          <w:lang w:eastAsia="pt-BR"/>
        </w:rPr>
        <w:t xml:space="preserve">       </w:t>
      </w:r>
      <w:r w:rsidRPr="005E3107">
        <w:rPr>
          <w:rFonts w:eastAsia="Times New Roman" w:cstheme="minorHAnsi"/>
          <w:b/>
          <w:color w:val="000000"/>
          <w:sz w:val="24"/>
          <w:szCs w:val="24"/>
          <w:lang w:eastAsia="pt-BR"/>
        </w:rPr>
        <w:t>8</w:t>
      </w:r>
      <w:r w:rsidR="00586382">
        <w:rPr>
          <w:rFonts w:eastAsia="Times New Roman" w:cstheme="minorHAnsi"/>
          <w:b/>
          <w:color w:val="000000"/>
          <w:sz w:val="24"/>
          <w:szCs w:val="24"/>
          <w:lang w:eastAsia="pt-BR"/>
        </w:rPr>
        <w:t>.</w:t>
      </w:r>
      <w:r w:rsidRPr="005E3107">
        <w:rPr>
          <w:rFonts w:eastAsia="Times New Roman" w:cstheme="minorHAnsi"/>
          <w:b/>
          <w:color w:val="000000"/>
          <w:sz w:val="24"/>
          <w:szCs w:val="24"/>
          <w:lang w:eastAsia="pt-BR"/>
        </w:rPr>
        <w:t xml:space="preserve">   </w:t>
      </w:r>
      <w:r w:rsidR="00B6787E" w:rsidRPr="00B6787E">
        <w:rPr>
          <w:rFonts w:eastAsia="Times New Roman" w:cstheme="minorHAnsi"/>
          <w:b/>
          <w:color w:val="000000"/>
          <w:sz w:val="24"/>
          <w:szCs w:val="24"/>
          <w:u w:val="single"/>
          <w:lang w:eastAsia="pt-BR"/>
        </w:rPr>
        <w:t>QUALIFICAÇÃO TÉCNICA</w:t>
      </w:r>
    </w:p>
    <w:p w:rsidR="00FF054B" w:rsidRPr="004D28B4" w:rsidRDefault="00FF054B" w:rsidP="004D28B4">
      <w:pPr>
        <w:suppressAutoHyphens/>
        <w:spacing w:after="0"/>
        <w:ind w:left="480"/>
        <w:contextualSpacing/>
        <w:jc w:val="both"/>
        <w:textAlignment w:val="baseline"/>
        <w:rPr>
          <w:rFonts w:eastAsia="Times New Roman" w:cstheme="minorHAnsi"/>
          <w:b/>
          <w:color w:val="000000"/>
          <w:sz w:val="24"/>
          <w:szCs w:val="24"/>
          <w:u w:val="single"/>
          <w:lang w:eastAsia="pt-BR"/>
        </w:rPr>
      </w:pPr>
    </w:p>
    <w:p w:rsidR="00D3208D" w:rsidRPr="004D28B4" w:rsidRDefault="00D3208D" w:rsidP="004D28B4">
      <w:pPr>
        <w:numPr>
          <w:ilvl w:val="0"/>
          <w:numId w:val="3"/>
        </w:numPr>
        <w:suppressAutoHyphens/>
        <w:spacing w:after="0"/>
        <w:ind w:right="44"/>
        <w:contextualSpacing/>
        <w:jc w:val="both"/>
        <w:textAlignment w:val="baseline"/>
        <w:rPr>
          <w:rFonts w:eastAsia="Times New Roman" w:cstheme="minorHAnsi"/>
          <w:sz w:val="24"/>
          <w:szCs w:val="24"/>
          <w:lang w:eastAsia="pt-BR"/>
        </w:rPr>
      </w:pPr>
      <w:r w:rsidRPr="004D28B4">
        <w:rPr>
          <w:rFonts w:eastAsia="Times New Roman" w:cstheme="minorHAnsi"/>
          <w:b/>
          <w:sz w:val="24"/>
          <w:szCs w:val="24"/>
          <w:lang w:eastAsia="pt-BR"/>
        </w:rPr>
        <w:t xml:space="preserve">Certificado de Registro </w:t>
      </w:r>
      <w:r w:rsidR="001B1998">
        <w:rPr>
          <w:rFonts w:eastAsia="Times New Roman" w:cstheme="minorHAnsi"/>
          <w:b/>
          <w:sz w:val="24"/>
          <w:szCs w:val="24"/>
          <w:lang w:eastAsia="pt-BR"/>
        </w:rPr>
        <w:t>d</w:t>
      </w:r>
      <w:r w:rsidRPr="004D28B4">
        <w:rPr>
          <w:rFonts w:eastAsia="Times New Roman" w:cstheme="minorHAnsi"/>
          <w:b/>
          <w:sz w:val="24"/>
          <w:szCs w:val="24"/>
          <w:lang w:eastAsia="pt-BR"/>
        </w:rPr>
        <w:t>a empresa (pessoa jurídica):</w:t>
      </w:r>
      <w:r w:rsidRPr="004D28B4">
        <w:rPr>
          <w:rFonts w:eastAsia="Times New Roman" w:cstheme="minorHAnsi"/>
          <w:sz w:val="24"/>
          <w:szCs w:val="24"/>
          <w:lang w:eastAsia="pt-BR"/>
        </w:rPr>
        <w:t xml:space="preserve"> A empresa proponente deverá comprovar registro no Conselho Regional de Engenharia e Agronomia (CREA) ou Conselho Federal dos Técnicos Industriais (CFT), compatível com o objeto da licitação.</w:t>
      </w:r>
    </w:p>
    <w:p w:rsidR="00D3208D" w:rsidRPr="004D28B4" w:rsidRDefault="00D3208D" w:rsidP="004D28B4">
      <w:pPr>
        <w:suppressAutoHyphens/>
        <w:spacing w:after="0"/>
        <w:ind w:left="786" w:right="44"/>
        <w:contextualSpacing/>
        <w:jc w:val="both"/>
        <w:textAlignment w:val="baseline"/>
        <w:rPr>
          <w:rFonts w:eastAsia="Times New Roman" w:cstheme="minorHAnsi"/>
          <w:sz w:val="24"/>
          <w:szCs w:val="24"/>
          <w:lang w:eastAsia="pt-BR"/>
        </w:rPr>
      </w:pPr>
    </w:p>
    <w:p w:rsidR="00D3208D" w:rsidRPr="004D28B4" w:rsidRDefault="00D3208D" w:rsidP="004D28B4">
      <w:pPr>
        <w:numPr>
          <w:ilvl w:val="0"/>
          <w:numId w:val="3"/>
        </w:numPr>
        <w:suppressAutoHyphens/>
        <w:spacing w:after="0"/>
        <w:ind w:right="44"/>
        <w:contextualSpacing/>
        <w:jc w:val="both"/>
        <w:textAlignment w:val="baseline"/>
        <w:rPr>
          <w:rFonts w:eastAsia="Times New Roman" w:cstheme="minorHAnsi"/>
          <w:sz w:val="24"/>
          <w:szCs w:val="24"/>
          <w:lang w:eastAsia="pt-BR"/>
        </w:rPr>
      </w:pPr>
      <w:r w:rsidRPr="004D28B4">
        <w:rPr>
          <w:rFonts w:eastAsia="Times New Roman" w:cstheme="minorHAnsi"/>
          <w:b/>
          <w:sz w:val="24"/>
          <w:szCs w:val="24"/>
          <w:lang w:eastAsia="pt-BR"/>
        </w:rPr>
        <w:t>Capacidade Técnica Operacional (pessoa jurídica):</w:t>
      </w:r>
      <w:r w:rsidRPr="004D28B4">
        <w:rPr>
          <w:rFonts w:eastAsia="Times New Roman" w:cstheme="minorHAnsi"/>
          <w:sz w:val="24"/>
          <w:szCs w:val="24"/>
          <w:lang w:eastAsia="pt-BR"/>
        </w:rPr>
        <w:t xml:space="preserve"> A empresa proponente deverá comprovar, por intermédio de documento (certidão, declaração ou atestado) fornecido por pessoa jurídica de direito público ou privado, e acompanhado pela respectiva CAT – Certidão de Acervo Técnico do (CREA) ou Conselho Federal dos Técnicos Industriais (CFT), ter executado o seguinte item:</w:t>
      </w:r>
    </w:p>
    <w:p w:rsidR="00D3208D" w:rsidRPr="004D28B4" w:rsidRDefault="00D3208D" w:rsidP="004D28B4">
      <w:pPr>
        <w:suppressAutoHyphens/>
        <w:spacing w:after="0"/>
        <w:ind w:right="44"/>
        <w:contextualSpacing/>
        <w:jc w:val="both"/>
        <w:textAlignment w:val="baseline"/>
        <w:rPr>
          <w:rFonts w:eastAsia="Times New Roman" w:cstheme="minorHAnsi"/>
          <w:sz w:val="24"/>
          <w:szCs w:val="24"/>
          <w:lang w:eastAsia="pt-BR"/>
        </w:rPr>
      </w:pP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91"/>
        <w:gridCol w:w="1984"/>
      </w:tblGrid>
      <w:tr w:rsidR="00D3208D" w:rsidRPr="004D28B4" w:rsidTr="004D28B4">
        <w:trPr>
          <w:trHeight w:val="493"/>
          <w:jc w:val="center"/>
        </w:trPr>
        <w:tc>
          <w:tcPr>
            <w:tcW w:w="6091" w:type="dxa"/>
            <w:vAlign w:val="center"/>
          </w:tcPr>
          <w:p w:rsidR="00D3208D" w:rsidRPr="004D28B4" w:rsidRDefault="00D3208D" w:rsidP="004D28B4">
            <w:pPr>
              <w:widowControl w:val="0"/>
              <w:suppressAutoHyphens/>
              <w:spacing w:after="0"/>
              <w:jc w:val="center"/>
              <w:rPr>
                <w:rFonts w:eastAsia="Lucida Sans Unicode" w:cstheme="minorHAnsi"/>
                <w:b/>
                <w:bCs/>
                <w:sz w:val="24"/>
                <w:szCs w:val="24"/>
              </w:rPr>
            </w:pPr>
            <w:r w:rsidRPr="004D28B4">
              <w:rPr>
                <w:rFonts w:eastAsia="Lucida Sans Unicode" w:cstheme="minorHAnsi"/>
                <w:b/>
                <w:bCs/>
                <w:sz w:val="24"/>
                <w:szCs w:val="24"/>
              </w:rPr>
              <w:t>ESPECIFICAÇÃO DAS OBRAS/</w:t>
            </w:r>
          </w:p>
          <w:p w:rsidR="00D3208D" w:rsidRPr="004D28B4" w:rsidRDefault="00D3208D" w:rsidP="004D28B4">
            <w:pPr>
              <w:widowControl w:val="0"/>
              <w:suppressAutoHyphens/>
              <w:spacing w:after="0"/>
              <w:jc w:val="center"/>
              <w:rPr>
                <w:rFonts w:eastAsia="Lucida Sans Unicode" w:cstheme="minorHAnsi"/>
                <w:b/>
                <w:bCs/>
                <w:sz w:val="24"/>
                <w:szCs w:val="24"/>
              </w:rPr>
            </w:pPr>
            <w:r w:rsidRPr="004D28B4">
              <w:rPr>
                <w:rFonts w:eastAsia="Lucida Sans Unicode" w:cstheme="minorHAnsi"/>
                <w:b/>
                <w:bCs/>
                <w:sz w:val="24"/>
                <w:szCs w:val="24"/>
              </w:rPr>
              <w:t>SERVIÇOS DE RELEVÂNCIA TÉCNICA</w:t>
            </w:r>
          </w:p>
        </w:tc>
        <w:tc>
          <w:tcPr>
            <w:tcW w:w="1984" w:type="dxa"/>
            <w:vAlign w:val="center"/>
          </w:tcPr>
          <w:p w:rsidR="00D3208D" w:rsidRPr="004D28B4" w:rsidRDefault="00D3208D" w:rsidP="004D28B4">
            <w:pPr>
              <w:widowControl w:val="0"/>
              <w:suppressAutoHyphens/>
              <w:spacing w:after="0"/>
              <w:jc w:val="center"/>
              <w:rPr>
                <w:rFonts w:eastAsia="Lucida Sans Unicode" w:cstheme="minorHAnsi"/>
                <w:b/>
                <w:bCs/>
                <w:sz w:val="24"/>
                <w:szCs w:val="24"/>
              </w:rPr>
            </w:pPr>
            <w:r w:rsidRPr="004D28B4">
              <w:rPr>
                <w:rFonts w:eastAsia="Lucida Sans Unicode" w:cstheme="minorHAnsi"/>
                <w:b/>
                <w:bCs/>
                <w:sz w:val="24"/>
                <w:szCs w:val="24"/>
              </w:rPr>
              <w:t>OBJETO</w:t>
            </w:r>
            <w:r w:rsidR="00B6787E">
              <w:rPr>
                <w:rFonts w:eastAsia="Lucida Sans Unicode" w:cstheme="minorHAnsi"/>
                <w:b/>
                <w:bCs/>
                <w:sz w:val="24"/>
                <w:szCs w:val="24"/>
              </w:rPr>
              <w:t xml:space="preserve"> CREA</w:t>
            </w:r>
          </w:p>
        </w:tc>
      </w:tr>
      <w:tr w:rsidR="00D3208D" w:rsidRPr="004D28B4" w:rsidTr="004D28B4">
        <w:trPr>
          <w:trHeight w:val="770"/>
          <w:jc w:val="center"/>
        </w:trPr>
        <w:tc>
          <w:tcPr>
            <w:tcW w:w="6091" w:type="dxa"/>
            <w:vAlign w:val="center"/>
          </w:tcPr>
          <w:p w:rsidR="00D3208D" w:rsidRPr="004D28B4" w:rsidRDefault="00B6787E" w:rsidP="004D28B4">
            <w:pPr>
              <w:widowControl w:val="0"/>
              <w:suppressAutoHyphens/>
              <w:spacing w:after="0"/>
              <w:jc w:val="center"/>
              <w:rPr>
                <w:rFonts w:eastAsia="Lucida Sans Unicode" w:cstheme="minorHAnsi"/>
                <w:sz w:val="24"/>
                <w:szCs w:val="24"/>
              </w:rPr>
            </w:pPr>
            <w:r>
              <w:rPr>
                <w:rFonts w:eastAsia="Arial Narrow" w:cstheme="minorHAnsi"/>
                <w:sz w:val="24"/>
                <w:szCs w:val="24"/>
                <w:lang w:eastAsia="pt-BR"/>
              </w:rPr>
              <w:t>Manutenção de P</w:t>
            </w:r>
            <w:r w:rsidR="002A3D29" w:rsidRPr="004D28B4">
              <w:rPr>
                <w:rFonts w:eastAsia="Arial Narrow" w:cstheme="minorHAnsi"/>
                <w:sz w:val="24"/>
                <w:szCs w:val="24"/>
                <w:lang w:eastAsia="pt-BR"/>
              </w:rPr>
              <w:t>reventi</w:t>
            </w:r>
            <w:r>
              <w:rPr>
                <w:rFonts w:eastAsia="Arial Narrow" w:cstheme="minorHAnsi"/>
                <w:sz w:val="24"/>
                <w:szCs w:val="24"/>
                <w:lang w:eastAsia="pt-BR"/>
              </w:rPr>
              <w:t>va e C</w:t>
            </w:r>
            <w:r w:rsidR="00B0356A">
              <w:rPr>
                <w:rFonts w:eastAsia="Arial Narrow" w:cstheme="minorHAnsi"/>
                <w:sz w:val="24"/>
                <w:szCs w:val="24"/>
                <w:lang w:eastAsia="pt-BR"/>
              </w:rPr>
              <w:t>orretiva dos</w:t>
            </w:r>
            <w:r>
              <w:rPr>
                <w:rFonts w:eastAsia="Arial Narrow" w:cstheme="minorHAnsi"/>
                <w:sz w:val="24"/>
                <w:szCs w:val="24"/>
                <w:lang w:eastAsia="pt-BR"/>
              </w:rPr>
              <w:t xml:space="preserve"> Aparelhos de Ar C</w:t>
            </w:r>
            <w:r w:rsidR="002A3D29" w:rsidRPr="004D28B4">
              <w:rPr>
                <w:rFonts w:eastAsia="Arial Narrow" w:cstheme="minorHAnsi"/>
                <w:sz w:val="24"/>
                <w:szCs w:val="24"/>
                <w:lang w:eastAsia="pt-BR"/>
              </w:rPr>
              <w:t>ondici</w:t>
            </w:r>
            <w:r w:rsidR="00B0356A">
              <w:rPr>
                <w:rFonts w:eastAsia="Arial Narrow" w:cstheme="minorHAnsi"/>
                <w:sz w:val="24"/>
                <w:szCs w:val="24"/>
                <w:lang w:eastAsia="pt-BR"/>
              </w:rPr>
              <w:t>onado</w:t>
            </w:r>
          </w:p>
        </w:tc>
        <w:tc>
          <w:tcPr>
            <w:tcW w:w="1984" w:type="dxa"/>
            <w:vAlign w:val="center"/>
          </w:tcPr>
          <w:p w:rsidR="00D3208D" w:rsidRPr="004D28B4" w:rsidRDefault="00B6787E" w:rsidP="004D28B4">
            <w:pPr>
              <w:widowControl w:val="0"/>
              <w:suppressAutoHyphens/>
              <w:spacing w:after="0"/>
              <w:jc w:val="center"/>
              <w:rPr>
                <w:rFonts w:eastAsia="Lucida Sans Unicode" w:cstheme="minorHAnsi"/>
                <w:sz w:val="24"/>
                <w:szCs w:val="24"/>
              </w:rPr>
            </w:pPr>
            <w:r>
              <w:rPr>
                <w:rFonts w:eastAsia="Lucida Sans Unicode" w:cstheme="minorHAnsi"/>
                <w:sz w:val="24"/>
                <w:szCs w:val="24"/>
              </w:rPr>
              <w:t>Manutenção</w:t>
            </w:r>
          </w:p>
        </w:tc>
      </w:tr>
    </w:tbl>
    <w:p w:rsidR="00D3208D" w:rsidRPr="004D28B4" w:rsidRDefault="00D3208D" w:rsidP="004D28B4">
      <w:pPr>
        <w:widowControl w:val="0"/>
        <w:suppressAutoHyphens/>
        <w:spacing w:after="0"/>
        <w:ind w:left="567"/>
        <w:jc w:val="both"/>
        <w:rPr>
          <w:rFonts w:eastAsia="Lucida Sans Unicode" w:cstheme="minorHAnsi"/>
          <w:sz w:val="24"/>
          <w:szCs w:val="24"/>
        </w:rPr>
      </w:pPr>
    </w:p>
    <w:p w:rsidR="00D3208D" w:rsidRPr="004D28B4" w:rsidRDefault="001B1998" w:rsidP="004D28B4">
      <w:pPr>
        <w:suppressAutoHyphens/>
        <w:spacing w:after="0"/>
        <w:ind w:left="426" w:right="44"/>
        <w:contextualSpacing/>
        <w:jc w:val="both"/>
        <w:textAlignment w:val="baseline"/>
        <w:rPr>
          <w:rFonts w:eastAsia="Times New Roman" w:cstheme="minorHAnsi"/>
          <w:sz w:val="24"/>
          <w:szCs w:val="24"/>
          <w:lang w:eastAsia="pt-BR"/>
        </w:rPr>
      </w:pPr>
      <w:r>
        <w:rPr>
          <w:rFonts w:eastAsia="Times New Roman" w:cstheme="minorHAnsi"/>
          <w:sz w:val="24"/>
          <w:szCs w:val="24"/>
          <w:lang w:eastAsia="pt-BR"/>
        </w:rPr>
        <w:t>b</w:t>
      </w:r>
      <w:r w:rsidR="00D3208D" w:rsidRPr="004D28B4">
        <w:rPr>
          <w:rFonts w:eastAsia="Times New Roman" w:cstheme="minorHAnsi"/>
          <w:sz w:val="24"/>
          <w:szCs w:val="24"/>
          <w:lang w:eastAsia="pt-BR"/>
        </w:rPr>
        <w:t>.1) Deverão ser observadas as seguintes informações básicas na apresentação das certidão(ões) e/ou atestado(s): Nome do contratado e do contratante; Identificação do objeto do contrato; Localização e data da realização dos serviços; Serviços executados.</w:t>
      </w:r>
    </w:p>
    <w:p w:rsidR="00D3208D" w:rsidRPr="004D28B4" w:rsidRDefault="00D3208D" w:rsidP="004D28B4">
      <w:pPr>
        <w:widowControl w:val="0"/>
        <w:suppressAutoHyphens/>
        <w:spacing w:after="0"/>
        <w:ind w:left="574"/>
        <w:jc w:val="both"/>
        <w:rPr>
          <w:rFonts w:eastAsia="Lucida Sans Unicode" w:cstheme="minorHAnsi"/>
          <w:sz w:val="24"/>
          <w:szCs w:val="24"/>
        </w:rPr>
      </w:pPr>
    </w:p>
    <w:p w:rsidR="00D3208D" w:rsidRPr="004D28B4" w:rsidRDefault="001B1998" w:rsidP="004D28B4">
      <w:pPr>
        <w:suppressAutoHyphens/>
        <w:spacing w:after="0"/>
        <w:ind w:left="426" w:right="44"/>
        <w:contextualSpacing/>
        <w:jc w:val="both"/>
        <w:textAlignment w:val="baseline"/>
        <w:rPr>
          <w:rFonts w:eastAsia="Times New Roman" w:cstheme="minorHAnsi"/>
          <w:sz w:val="24"/>
          <w:szCs w:val="24"/>
          <w:lang w:eastAsia="pt-BR"/>
        </w:rPr>
      </w:pPr>
      <w:r>
        <w:rPr>
          <w:rFonts w:eastAsia="Times New Roman" w:cstheme="minorHAnsi"/>
          <w:b/>
          <w:sz w:val="24"/>
          <w:szCs w:val="24"/>
          <w:lang w:eastAsia="pt-BR"/>
        </w:rPr>
        <w:lastRenderedPageBreak/>
        <w:t>c</w:t>
      </w:r>
      <w:r w:rsidR="00D3208D" w:rsidRPr="004D28B4">
        <w:rPr>
          <w:rFonts w:eastAsia="Times New Roman" w:cstheme="minorHAnsi"/>
          <w:b/>
          <w:sz w:val="24"/>
          <w:szCs w:val="24"/>
          <w:lang w:eastAsia="pt-BR"/>
        </w:rPr>
        <w:t>) Certificado de Registro do Profissional (pessoa física):</w:t>
      </w:r>
      <w:r w:rsidR="00D3208D" w:rsidRPr="004D28B4">
        <w:rPr>
          <w:rFonts w:eastAsia="Times New Roman" w:cstheme="minorHAnsi"/>
          <w:sz w:val="24"/>
          <w:szCs w:val="24"/>
          <w:lang w:eastAsia="pt-BR"/>
        </w:rPr>
        <w:t xml:space="preserve"> Apresentar registro e/ou certidão de inscrição e comprovante junto ao Conselho Regional de Engenharia e Agronomia (CREA) ou Conselho Federal dos Técnicos Industriais (CFT) do Engenheiro ou Técnico em Refrigeração e Ar Condicionado.</w:t>
      </w:r>
    </w:p>
    <w:p w:rsidR="00D3208D" w:rsidRPr="004D28B4" w:rsidRDefault="00D3208D" w:rsidP="004D28B4">
      <w:pPr>
        <w:suppressAutoHyphens/>
        <w:spacing w:after="0"/>
        <w:ind w:left="426" w:right="44"/>
        <w:contextualSpacing/>
        <w:jc w:val="both"/>
        <w:textAlignment w:val="baseline"/>
        <w:rPr>
          <w:rFonts w:eastAsia="Times New Roman" w:cstheme="minorHAnsi"/>
          <w:b/>
          <w:sz w:val="24"/>
          <w:szCs w:val="24"/>
          <w:lang w:eastAsia="pt-BR"/>
        </w:rPr>
      </w:pPr>
    </w:p>
    <w:p w:rsidR="00D3208D" w:rsidRPr="004D28B4" w:rsidRDefault="001B1998" w:rsidP="004D28B4">
      <w:pPr>
        <w:suppressAutoHyphens/>
        <w:spacing w:after="0"/>
        <w:ind w:left="426" w:right="44"/>
        <w:contextualSpacing/>
        <w:jc w:val="both"/>
        <w:textAlignment w:val="baseline"/>
        <w:rPr>
          <w:rFonts w:eastAsia="Times New Roman" w:cstheme="minorHAnsi"/>
          <w:sz w:val="24"/>
          <w:szCs w:val="24"/>
          <w:lang w:eastAsia="pt-BR"/>
        </w:rPr>
      </w:pPr>
      <w:r>
        <w:rPr>
          <w:rFonts w:eastAsia="Times New Roman" w:cstheme="minorHAnsi"/>
          <w:b/>
          <w:sz w:val="24"/>
          <w:szCs w:val="24"/>
          <w:lang w:eastAsia="pt-BR"/>
        </w:rPr>
        <w:t>d</w:t>
      </w:r>
      <w:r w:rsidR="00D3208D" w:rsidRPr="004D28B4">
        <w:rPr>
          <w:rFonts w:eastAsia="Times New Roman" w:cstheme="minorHAnsi"/>
          <w:b/>
          <w:sz w:val="24"/>
          <w:szCs w:val="24"/>
          <w:lang w:eastAsia="pt-BR"/>
        </w:rPr>
        <w:t>) Capacidade Técnica Profissional (pessoa física):</w:t>
      </w:r>
      <w:r w:rsidR="00D3208D" w:rsidRPr="004D28B4">
        <w:rPr>
          <w:rFonts w:eastAsia="Times New Roman" w:cstheme="minorHAnsi"/>
          <w:sz w:val="24"/>
          <w:szCs w:val="24"/>
          <w:lang w:eastAsia="pt-BR"/>
        </w:rPr>
        <w:t xml:space="preserve"> O responsável técnico (pessoa física) deve comprovar, por intermédio de documento (certidão, declaração ou atestado) fornecido por pessoa jurídica de direito público ou privado, e acompanhado pela respectiva CAT – Certidão de Acervo Técnico do CREA ou CFT, experiência na execução de objeto compatível em características com o edital.</w:t>
      </w:r>
    </w:p>
    <w:p w:rsidR="00D3208D" w:rsidRPr="004D28B4" w:rsidRDefault="00D3208D" w:rsidP="004D28B4">
      <w:pPr>
        <w:suppressAutoHyphens/>
        <w:spacing w:after="0"/>
        <w:ind w:left="426" w:right="44"/>
        <w:contextualSpacing/>
        <w:jc w:val="both"/>
        <w:textAlignment w:val="baseline"/>
        <w:rPr>
          <w:rFonts w:eastAsia="Times New Roman" w:cstheme="minorHAnsi"/>
          <w:b/>
          <w:sz w:val="24"/>
          <w:szCs w:val="24"/>
          <w:lang w:eastAsia="pt-BR"/>
        </w:rPr>
      </w:pPr>
    </w:p>
    <w:p w:rsidR="00D3208D" w:rsidRPr="004D28B4" w:rsidRDefault="00B6787E" w:rsidP="004D28B4">
      <w:pPr>
        <w:suppressAutoHyphens/>
        <w:spacing w:after="0"/>
        <w:ind w:left="426" w:right="44"/>
        <w:contextualSpacing/>
        <w:jc w:val="both"/>
        <w:textAlignment w:val="baseline"/>
        <w:rPr>
          <w:rFonts w:eastAsia="Times New Roman" w:cstheme="minorHAnsi"/>
          <w:sz w:val="24"/>
          <w:szCs w:val="24"/>
          <w:lang w:eastAsia="pt-BR"/>
        </w:rPr>
      </w:pPr>
      <w:r>
        <w:rPr>
          <w:rFonts w:eastAsia="Times New Roman" w:cstheme="minorHAnsi"/>
          <w:b/>
          <w:sz w:val="24"/>
          <w:szCs w:val="24"/>
          <w:lang w:eastAsia="pt-BR"/>
        </w:rPr>
        <w:t>e</w:t>
      </w:r>
      <w:r w:rsidR="00D3208D" w:rsidRPr="004D28B4">
        <w:rPr>
          <w:rFonts w:eastAsia="Times New Roman" w:cstheme="minorHAnsi"/>
          <w:b/>
          <w:sz w:val="24"/>
          <w:szCs w:val="24"/>
          <w:lang w:eastAsia="pt-BR"/>
        </w:rPr>
        <w:t>.1)</w:t>
      </w:r>
      <w:r w:rsidR="00D3208D" w:rsidRPr="004D28B4">
        <w:rPr>
          <w:rFonts w:eastAsia="Times New Roman" w:cstheme="minorHAnsi"/>
          <w:sz w:val="24"/>
          <w:szCs w:val="24"/>
          <w:lang w:eastAsia="pt-BR"/>
        </w:rPr>
        <w:t xml:space="preserve"> A comprovação do vínculo empregatício do profissional será feita mediante cópia da Carteira Profissional de Trabalho, da Ficha de Registro de Empregados (FRE) ou contrato de prestação de serviços dentro da legislação civil comum, que demonstrem a identificação do profissional. Quando se tratar de dirigente ou sócio da empresa, tal comprovação será feita através do ato constitutivo da mesma. </w:t>
      </w:r>
    </w:p>
    <w:p w:rsidR="00D3208D" w:rsidRPr="004D28B4" w:rsidRDefault="00D3208D" w:rsidP="004D28B4">
      <w:pPr>
        <w:suppressAutoHyphens/>
        <w:spacing w:after="0"/>
        <w:ind w:left="426" w:right="44"/>
        <w:contextualSpacing/>
        <w:jc w:val="both"/>
        <w:textAlignment w:val="baseline"/>
        <w:rPr>
          <w:rFonts w:eastAsia="Times New Roman" w:cstheme="minorHAnsi"/>
          <w:b/>
          <w:sz w:val="24"/>
          <w:szCs w:val="24"/>
          <w:lang w:eastAsia="pt-BR"/>
        </w:rPr>
      </w:pPr>
    </w:p>
    <w:p w:rsidR="00D3208D" w:rsidRDefault="00B6787E" w:rsidP="004D28B4">
      <w:pPr>
        <w:suppressAutoHyphens/>
        <w:spacing w:after="0"/>
        <w:ind w:left="426" w:right="44"/>
        <w:contextualSpacing/>
        <w:jc w:val="both"/>
        <w:textAlignment w:val="baseline"/>
        <w:rPr>
          <w:rFonts w:eastAsia="Times New Roman" w:cstheme="minorHAnsi"/>
          <w:sz w:val="24"/>
          <w:szCs w:val="24"/>
          <w:lang w:eastAsia="pt-BR"/>
        </w:rPr>
      </w:pPr>
      <w:r>
        <w:rPr>
          <w:rFonts w:eastAsia="Times New Roman" w:cstheme="minorHAnsi"/>
          <w:b/>
          <w:sz w:val="24"/>
          <w:szCs w:val="24"/>
          <w:lang w:eastAsia="pt-BR"/>
        </w:rPr>
        <w:t>e</w:t>
      </w:r>
      <w:r w:rsidR="00D3208D" w:rsidRPr="004D28B4">
        <w:rPr>
          <w:rFonts w:eastAsia="Times New Roman" w:cstheme="minorHAnsi"/>
          <w:b/>
          <w:sz w:val="24"/>
          <w:szCs w:val="24"/>
          <w:lang w:eastAsia="pt-BR"/>
        </w:rPr>
        <w:t>.2)</w:t>
      </w:r>
      <w:r w:rsidR="004D28B4">
        <w:rPr>
          <w:rFonts w:eastAsia="Times New Roman" w:cstheme="minorHAnsi"/>
          <w:sz w:val="24"/>
          <w:szCs w:val="24"/>
          <w:lang w:eastAsia="pt-BR"/>
        </w:rPr>
        <w:t xml:space="preserve"> </w:t>
      </w:r>
      <w:r w:rsidR="00D3208D" w:rsidRPr="004D28B4">
        <w:rPr>
          <w:rFonts w:eastAsia="Times New Roman" w:cstheme="minorHAnsi"/>
          <w:sz w:val="24"/>
          <w:szCs w:val="24"/>
          <w:lang w:eastAsia="pt-BR"/>
        </w:rPr>
        <w:t>Não será permitido apresentar comprovação de vínculo de um mesmo profissional em mais de uma licitante, sob pena de inabilitação de ambas.</w:t>
      </w:r>
    </w:p>
    <w:p w:rsidR="001B1998" w:rsidRDefault="001B1998" w:rsidP="004D28B4">
      <w:pPr>
        <w:suppressAutoHyphens/>
        <w:spacing w:after="0"/>
        <w:ind w:left="426" w:right="44"/>
        <w:contextualSpacing/>
        <w:jc w:val="both"/>
        <w:textAlignment w:val="baseline"/>
        <w:rPr>
          <w:rFonts w:eastAsia="Times New Roman" w:cstheme="minorHAnsi"/>
          <w:sz w:val="24"/>
          <w:szCs w:val="24"/>
          <w:lang w:eastAsia="pt-BR"/>
        </w:rPr>
      </w:pPr>
    </w:p>
    <w:p w:rsidR="001B1998" w:rsidRPr="001B1998" w:rsidRDefault="001B1998" w:rsidP="001B1998">
      <w:pPr>
        <w:suppressAutoHyphens/>
        <w:spacing w:after="0"/>
        <w:ind w:left="426" w:right="44"/>
        <w:contextualSpacing/>
        <w:jc w:val="both"/>
        <w:textAlignment w:val="baseline"/>
        <w:rPr>
          <w:rFonts w:eastAsia="Times New Roman" w:cstheme="minorHAnsi"/>
          <w:sz w:val="24"/>
          <w:szCs w:val="24"/>
          <w:lang w:eastAsia="pt-BR"/>
        </w:rPr>
      </w:pPr>
      <w:r w:rsidRPr="001B1998">
        <w:rPr>
          <w:rFonts w:eastAsia="Times New Roman" w:cstheme="minorHAnsi"/>
          <w:b/>
          <w:sz w:val="24"/>
          <w:szCs w:val="24"/>
          <w:lang w:eastAsia="pt-BR"/>
        </w:rPr>
        <w:t>e)</w:t>
      </w:r>
      <w:r w:rsidRPr="001B1998">
        <w:rPr>
          <w:rFonts w:eastAsia="Times New Roman" w:cstheme="minorHAnsi"/>
          <w:sz w:val="24"/>
          <w:szCs w:val="24"/>
          <w:lang w:eastAsia="pt-BR"/>
        </w:rPr>
        <w:t xml:space="preserve"> A licitante deverá apresentar a declaração de visita técnica de vistoria dos locais de prestações de serviços ou declaração de optante pela não realização de vistoria.</w:t>
      </w:r>
    </w:p>
    <w:p w:rsidR="00D3208D" w:rsidRPr="004D28B4" w:rsidRDefault="00D3208D" w:rsidP="004D28B4">
      <w:pPr>
        <w:suppressAutoHyphens/>
        <w:spacing w:after="0"/>
        <w:ind w:right="44"/>
        <w:contextualSpacing/>
        <w:jc w:val="both"/>
        <w:textAlignment w:val="baseline"/>
        <w:rPr>
          <w:rFonts w:eastAsia="Times New Roman" w:cstheme="minorHAnsi"/>
          <w:sz w:val="24"/>
          <w:szCs w:val="24"/>
          <w:lang w:eastAsia="pt-BR"/>
        </w:rPr>
      </w:pPr>
    </w:p>
    <w:p w:rsidR="00D3208D" w:rsidRPr="004D28B4" w:rsidRDefault="008057B4" w:rsidP="008057B4">
      <w:pPr>
        <w:suppressAutoHyphens/>
        <w:spacing w:after="0"/>
        <w:contextualSpacing/>
        <w:jc w:val="both"/>
        <w:textAlignment w:val="baseline"/>
        <w:rPr>
          <w:rFonts w:eastAsia="Times New Roman" w:cstheme="minorHAnsi"/>
          <w:b/>
          <w:color w:val="000000"/>
          <w:sz w:val="24"/>
          <w:szCs w:val="24"/>
          <w:u w:val="single"/>
          <w:lang w:eastAsia="pt-BR"/>
        </w:rPr>
      </w:pPr>
      <w:r w:rsidRPr="008057B4">
        <w:rPr>
          <w:rFonts w:eastAsia="Times New Roman" w:cstheme="minorHAnsi"/>
          <w:b/>
          <w:color w:val="000000"/>
          <w:sz w:val="24"/>
          <w:szCs w:val="24"/>
          <w:lang w:eastAsia="pt-BR"/>
        </w:rPr>
        <w:t xml:space="preserve">       9</w:t>
      </w:r>
      <w:r w:rsidR="00586382">
        <w:rPr>
          <w:rFonts w:eastAsia="Times New Roman" w:cstheme="minorHAnsi"/>
          <w:b/>
          <w:color w:val="000000"/>
          <w:sz w:val="24"/>
          <w:szCs w:val="24"/>
          <w:lang w:eastAsia="pt-BR"/>
        </w:rPr>
        <w:t>.</w:t>
      </w:r>
      <w:r w:rsidRPr="008057B4">
        <w:rPr>
          <w:rFonts w:eastAsia="Times New Roman" w:cstheme="minorHAnsi"/>
          <w:b/>
          <w:color w:val="000000"/>
          <w:sz w:val="24"/>
          <w:szCs w:val="24"/>
          <w:lang w:eastAsia="pt-BR"/>
        </w:rPr>
        <w:t xml:space="preserve">  </w:t>
      </w:r>
      <w:r w:rsidR="00D3208D" w:rsidRPr="004D28B4">
        <w:rPr>
          <w:rFonts w:eastAsia="Times New Roman" w:cstheme="minorHAnsi"/>
          <w:b/>
          <w:color w:val="000000"/>
          <w:sz w:val="24"/>
          <w:szCs w:val="24"/>
          <w:u w:val="single"/>
          <w:lang w:eastAsia="pt-BR"/>
        </w:rPr>
        <w:t>DA VISTORIA</w:t>
      </w:r>
    </w:p>
    <w:p w:rsidR="00FF054B" w:rsidRPr="004D28B4" w:rsidRDefault="00FF054B" w:rsidP="004D28B4">
      <w:pPr>
        <w:suppressAutoHyphens/>
        <w:spacing w:after="0"/>
        <w:ind w:left="480"/>
        <w:contextualSpacing/>
        <w:jc w:val="both"/>
        <w:textAlignment w:val="baseline"/>
        <w:rPr>
          <w:rFonts w:eastAsia="Times New Roman" w:cstheme="minorHAnsi"/>
          <w:b/>
          <w:color w:val="000000"/>
          <w:sz w:val="24"/>
          <w:szCs w:val="24"/>
          <w:u w:val="single"/>
          <w:lang w:eastAsia="pt-BR"/>
        </w:rPr>
      </w:pPr>
    </w:p>
    <w:p w:rsidR="00D3208D" w:rsidRPr="004D28B4" w:rsidRDefault="008057B4" w:rsidP="004D28B4">
      <w:pPr>
        <w:suppressAutoHyphens/>
        <w:spacing w:after="0"/>
        <w:ind w:left="426" w:right="44"/>
        <w:contextualSpacing/>
        <w:jc w:val="both"/>
        <w:textAlignment w:val="baseline"/>
        <w:rPr>
          <w:rFonts w:eastAsia="Times New Roman" w:cstheme="minorHAnsi"/>
          <w:sz w:val="24"/>
          <w:szCs w:val="24"/>
          <w:lang w:eastAsia="pt-BR"/>
        </w:rPr>
      </w:pPr>
      <w:r>
        <w:rPr>
          <w:rFonts w:eastAsia="Times New Roman" w:cstheme="minorHAnsi"/>
          <w:sz w:val="24"/>
          <w:szCs w:val="24"/>
          <w:lang w:eastAsia="pt-BR"/>
        </w:rPr>
        <w:t>9</w:t>
      </w:r>
      <w:r w:rsidR="00D3208D" w:rsidRPr="004D28B4">
        <w:rPr>
          <w:rFonts w:eastAsia="Times New Roman" w:cstheme="minorHAnsi"/>
          <w:sz w:val="24"/>
          <w:szCs w:val="24"/>
          <w:lang w:eastAsia="pt-BR"/>
        </w:rPr>
        <w:t>.1</w:t>
      </w:r>
      <w:r w:rsidR="00586382">
        <w:rPr>
          <w:rFonts w:eastAsia="Times New Roman" w:cstheme="minorHAnsi"/>
          <w:sz w:val="24"/>
          <w:szCs w:val="24"/>
          <w:lang w:eastAsia="pt-BR"/>
        </w:rPr>
        <w:t>.</w:t>
      </w:r>
      <w:r w:rsidR="00D3208D" w:rsidRPr="004D28B4">
        <w:rPr>
          <w:rFonts w:eastAsia="Times New Roman" w:cstheme="minorHAnsi"/>
          <w:sz w:val="24"/>
          <w:szCs w:val="24"/>
          <w:lang w:eastAsia="pt-BR"/>
        </w:rPr>
        <w:t xml:space="preserve"> É facultado à empresa licitante realizar vistoria técnica junto às dependências da </w:t>
      </w:r>
      <w:r w:rsidR="00775C18" w:rsidRPr="004D28B4">
        <w:rPr>
          <w:rFonts w:eastAsia="Times New Roman" w:cstheme="minorHAnsi"/>
          <w:sz w:val="24"/>
          <w:szCs w:val="24"/>
          <w:lang w:eastAsia="pt-BR"/>
        </w:rPr>
        <w:t>CONTRATANTE</w:t>
      </w:r>
      <w:r w:rsidR="00D3208D" w:rsidRPr="004D28B4">
        <w:rPr>
          <w:rFonts w:eastAsia="Times New Roman" w:cstheme="minorHAnsi"/>
          <w:sz w:val="24"/>
          <w:szCs w:val="24"/>
          <w:lang w:eastAsia="pt-BR"/>
        </w:rPr>
        <w:t>, para obtenção de informações necessárias ao oferecimento de sua proposta comercial;</w:t>
      </w:r>
    </w:p>
    <w:p w:rsidR="00D3208D" w:rsidRPr="004D28B4" w:rsidRDefault="008057B4" w:rsidP="004D28B4">
      <w:pPr>
        <w:suppressAutoHyphens/>
        <w:spacing w:after="0"/>
        <w:ind w:left="426" w:right="44"/>
        <w:contextualSpacing/>
        <w:jc w:val="both"/>
        <w:textAlignment w:val="baseline"/>
        <w:rPr>
          <w:rFonts w:eastAsia="Times New Roman" w:cstheme="minorHAnsi"/>
          <w:sz w:val="24"/>
          <w:szCs w:val="24"/>
          <w:lang w:eastAsia="pt-BR"/>
        </w:rPr>
      </w:pPr>
      <w:r>
        <w:rPr>
          <w:rFonts w:eastAsia="Times New Roman" w:cstheme="minorHAnsi"/>
          <w:sz w:val="24"/>
          <w:szCs w:val="24"/>
          <w:lang w:eastAsia="pt-BR"/>
        </w:rPr>
        <w:t>9</w:t>
      </w:r>
      <w:r w:rsidR="00D3208D" w:rsidRPr="004D28B4">
        <w:rPr>
          <w:rFonts w:eastAsia="Times New Roman" w:cstheme="minorHAnsi"/>
          <w:sz w:val="24"/>
          <w:szCs w:val="24"/>
          <w:lang w:eastAsia="pt-BR"/>
        </w:rPr>
        <w:t>.2</w:t>
      </w:r>
      <w:r w:rsidR="00586382">
        <w:rPr>
          <w:rFonts w:eastAsia="Times New Roman" w:cstheme="minorHAnsi"/>
          <w:sz w:val="24"/>
          <w:szCs w:val="24"/>
          <w:lang w:eastAsia="pt-BR"/>
        </w:rPr>
        <w:t>.</w:t>
      </w:r>
      <w:r w:rsidR="00D3208D" w:rsidRPr="004D28B4">
        <w:rPr>
          <w:rFonts w:eastAsia="Times New Roman" w:cstheme="minorHAnsi"/>
          <w:sz w:val="24"/>
          <w:szCs w:val="24"/>
          <w:lang w:eastAsia="pt-BR"/>
        </w:rPr>
        <w:t xml:space="preserve"> Julgando necessário, deverá a licitante manifestar interesse po</w:t>
      </w:r>
      <w:r w:rsidR="00775C18" w:rsidRPr="004D28B4">
        <w:rPr>
          <w:rFonts w:eastAsia="Times New Roman" w:cstheme="minorHAnsi"/>
          <w:sz w:val="24"/>
          <w:szCs w:val="24"/>
          <w:lang w:eastAsia="pt-BR"/>
        </w:rPr>
        <w:t>r meio do telefone (47) 3341-6137</w:t>
      </w:r>
      <w:r w:rsidR="00D3208D" w:rsidRPr="004D28B4">
        <w:rPr>
          <w:rFonts w:eastAsia="Times New Roman" w:cstheme="minorHAnsi"/>
          <w:sz w:val="24"/>
          <w:szCs w:val="24"/>
          <w:lang w:eastAsia="pt-BR"/>
        </w:rPr>
        <w:t>, em horário compreendido das 13h às 19h, para que o CONTRATANTE tome as medidas cabíveis ao atendimento;</w:t>
      </w:r>
    </w:p>
    <w:p w:rsidR="00D3208D" w:rsidRPr="004D28B4" w:rsidRDefault="008057B4" w:rsidP="004D28B4">
      <w:pPr>
        <w:suppressAutoHyphens/>
        <w:spacing w:after="0"/>
        <w:ind w:left="426" w:right="44"/>
        <w:contextualSpacing/>
        <w:jc w:val="both"/>
        <w:textAlignment w:val="baseline"/>
        <w:rPr>
          <w:rFonts w:eastAsia="Times New Roman" w:cstheme="minorHAnsi"/>
          <w:sz w:val="24"/>
          <w:szCs w:val="24"/>
          <w:lang w:eastAsia="pt-BR"/>
        </w:rPr>
      </w:pPr>
      <w:r>
        <w:rPr>
          <w:rFonts w:eastAsia="Times New Roman" w:cstheme="minorHAnsi"/>
          <w:sz w:val="24"/>
          <w:szCs w:val="24"/>
          <w:lang w:eastAsia="pt-BR"/>
        </w:rPr>
        <w:t>9</w:t>
      </w:r>
      <w:r w:rsidR="00D3208D" w:rsidRPr="004D28B4">
        <w:rPr>
          <w:rFonts w:eastAsia="Times New Roman" w:cstheme="minorHAnsi"/>
          <w:sz w:val="24"/>
          <w:szCs w:val="24"/>
          <w:lang w:eastAsia="pt-BR"/>
        </w:rPr>
        <w:t>.3</w:t>
      </w:r>
      <w:r w:rsidR="00586382">
        <w:rPr>
          <w:rFonts w:eastAsia="Times New Roman" w:cstheme="minorHAnsi"/>
          <w:sz w:val="24"/>
          <w:szCs w:val="24"/>
          <w:lang w:eastAsia="pt-BR"/>
        </w:rPr>
        <w:t>.</w:t>
      </w:r>
      <w:r w:rsidR="00D3208D" w:rsidRPr="004D28B4">
        <w:rPr>
          <w:rFonts w:eastAsia="Times New Roman" w:cstheme="minorHAnsi"/>
          <w:sz w:val="24"/>
          <w:szCs w:val="24"/>
          <w:lang w:eastAsia="pt-BR"/>
        </w:rPr>
        <w:t xml:space="preserve"> Toda a vistoria técnica será acompanhada por responsável designado pela </w:t>
      </w:r>
      <w:r w:rsidR="00775C18" w:rsidRPr="004D28B4">
        <w:rPr>
          <w:rFonts w:eastAsia="Times New Roman" w:cstheme="minorHAnsi"/>
          <w:sz w:val="24"/>
          <w:szCs w:val="24"/>
          <w:lang w:eastAsia="pt-BR"/>
        </w:rPr>
        <w:t>CONTRATANTE</w:t>
      </w:r>
      <w:r w:rsidR="00D3208D" w:rsidRPr="004D28B4">
        <w:rPr>
          <w:rFonts w:eastAsia="Times New Roman" w:cstheme="minorHAnsi"/>
          <w:sz w:val="24"/>
          <w:szCs w:val="24"/>
          <w:lang w:eastAsia="pt-BR"/>
        </w:rPr>
        <w:t>;</w:t>
      </w:r>
    </w:p>
    <w:p w:rsidR="00D3208D" w:rsidRPr="004D28B4" w:rsidRDefault="008057B4" w:rsidP="004D28B4">
      <w:pPr>
        <w:suppressAutoHyphens/>
        <w:spacing w:after="0"/>
        <w:ind w:left="426" w:right="44"/>
        <w:contextualSpacing/>
        <w:jc w:val="both"/>
        <w:textAlignment w:val="baseline"/>
        <w:rPr>
          <w:rFonts w:eastAsia="Times New Roman" w:cstheme="minorHAnsi"/>
          <w:sz w:val="24"/>
          <w:szCs w:val="24"/>
          <w:lang w:eastAsia="pt-BR"/>
        </w:rPr>
      </w:pPr>
      <w:r>
        <w:rPr>
          <w:rFonts w:eastAsia="Times New Roman" w:cstheme="minorHAnsi"/>
          <w:sz w:val="24"/>
          <w:szCs w:val="24"/>
          <w:lang w:eastAsia="pt-BR"/>
        </w:rPr>
        <w:t>9</w:t>
      </w:r>
      <w:r w:rsidR="00D3208D" w:rsidRPr="004D28B4">
        <w:rPr>
          <w:rFonts w:eastAsia="Times New Roman" w:cstheme="minorHAnsi"/>
          <w:sz w:val="24"/>
          <w:szCs w:val="24"/>
          <w:lang w:eastAsia="pt-BR"/>
        </w:rPr>
        <w:t>.4</w:t>
      </w:r>
      <w:r w:rsidR="00586382">
        <w:rPr>
          <w:rFonts w:eastAsia="Times New Roman" w:cstheme="minorHAnsi"/>
          <w:sz w:val="24"/>
          <w:szCs w:val="24"/>
          <w:lang w:eastAsia="pt-BR"/>
        </w:rPr>
        <w:t>.</w:t>
      </w:r>
      <w:r w:rsidR="00D3208D" w:rsidRPr="004D28B4">
        <w:rPr>
          <w:rFonts w:eastAsia="Times New Roman" w:cstheme="minorHAnsi"/>
          <w:sz w:val="24"/>
          <w:szCs w:val="24"/>
          <w:lang w:eastAsia="pt-BR"/>
        </w:rPr>
        <w:t xml:space="preserve"> A licitante assume total responsabilidade em optar por não realizar a vistoria técnica e, uma vez venha a ser contratada este ato não a exime de suas obrigações e das disposições estabelecidas neste Termo de Referência.</w:t>
      </w:r>
    </w:p>
    <w:p w:rsidR="00D3208D" w:rsidRPr="004D28B4" w:rsidRDefault="00D3208D" w:rsidP="004D28B4">
      <w:pPr>
        <w:suppressAutoHyphens/>
        <w:spacing w:after="0"/>
        <w:ind w:left="426" w:right="44"/>
        <w:contextualSpacing/>
        <w:jc w:val="both"/>
        <w:textAlignment w:val="baseline"/>
        <w:rPr>
          <w:rFonts w:eastAsia="Times New Roman" w:cstheme="minorHAnsi"/>
          <w:sz w:val="24"/>
          <w:szCs w:val="24"/>
          <w:lang w:eastAsia="pt-BR"/>
        </w:rPr>
      </w:pPr>
    </w:p>
    <w:p w:rsidR="00D3208D" w:rsidRPr="004D28B4" w:rsidRDefault="008057B4" w:rsidP="008057B4">
      <w:pPr>
        <w:suppressAutoHyphens/>
        <w:spacing w:after="0"/>
        <w:contextualSpacing/>
        <w:jc w:val="both"/>
        <w:textAlignment w:val="baseline"/>
        <w:rPr>
          <w:rFonts w:eastAsia="Times New Roman" w:cstheme="minorHAnsi"/>
          <w:b/>
          <w:color w:val="000000"/>
          <w:sz w:val="24"/>
          <w:szCs w:val="24"/>
          <w:u w:val="single"/>
          <w:lang w:eastAsia="pt-BR"/>
        </w:rPr>
      </w:pPr>
      <w:r>
        <w:rPr>
          <w:rFonts w:eastAsia="Times New Roman" w:cstheme="minorHAnsi"/>
          <w:b/>
          <w:color w:val="000000"/>
          <w:sz w:val="24"/>
          <w:szCs w:val="24"/>
          <w:lang w:eastAsia="pt-BR"/>
        </w:rPr>
        <w:t xml:space="preserve">        </w:t>
      </w:r>
      <w:r w:rsidRPr="008057B4">
        <w:rPr>
          <w:rFonts w:eastAsia="Times New Roman" w:cstheme="minorHAnsi"/>
          <w:b/>
          <w:color w:val="000000"/>
          <w:sz w:val="24"/>
          <w:szCs w:val="24"/>
          <w:lang w:eastAsia="pt-BR"/>
        </w:rPr>
        <w:t>10</w:t>
      </w:r>
      <w:r w:rsidR="00586382">
        <w:rPr>
          <w:rFonts w:eastAsia="Times New Roman" w:cstheme="minorHAnsi"/>
          <w:b/>
          <w:color w:val="000000"/>
          <w:sz w:val="24"/>
          <w:szCs w:val="24"/>
          <w:lang w:eastAsia="pt-BR"/>
        </w:rPr>
        <w:t>.</w:t>
      </w:r>
      <w:r w:rsidRPr="008057B4">
        <w:rPr>
          <w:rFonts w:eastAsia="Times New Roman" w:cstheme="minorHAnsi"/>
          <w:b/>
          <w:color w:val="000000"/>
          <w:sz w:val="24"/>
          <w:szCs w:val="24"/>
          <w:lang w:eastAsia="pt-BR"/>
        </w:rPr>
        <w:t xml:space="preserve">  </w:t>
      </w:r>
      <w:r w:rsidR="00D3208D" w:rsidRPr="004D28B4">
        <w:rPr>
          <w:rFonts w:eastAsia="Times New Roman" w:cstheme="minorHAnsi"/>
          <w:b/>
          <w:color w:val="000000"/>
          <w:sz w:val="24"/>
          <w:szCs w:val="24"/>
          <w:u w:val="single"/>
          <w:lang w:eastAsia="pt-BR"/>
        </w:rPr>
        <w:t>DAS OBRIGAÇÕES DA CONTRATADA</w:t>
      </w:r>
    </w:p>
    <w:p w:rsidR="00FF054B" w:rsidRPr="004D28B4" w:rsidRDefault="00FF054B" w:rsidP="004D28B4">
      <w:pPr>
        <w:suppressAutoHyphens/>
        <w:spacing w:after="0"/>
        <w:ind w:left="480"/>
        <w:contextualSpacing/>
        <w:jc w:val="both"/>
        <w:textAlignment w:val="baseline"/>
        <w:rPr>
          <w:rFonts w:eastAsia="Times New Roman" w:cstheme="minorHAnsi"/>
          <w:b/>
          <w:color w:val="000000"/>
          <w:sz w:val="24"/>
          <w:szCs w:val="24"/>
          <w:u w:val="single"/>
          <w:lang w:eastAsia="pt-BR"/>
        </w:rPr>
      </w:pPr>
    </w:p>
    <w:p w:rsidR="00D3208D" w:rsidRPr="004D28B4" w:rsidRDefault="008057B4" w:rsidP="004D28B4">
      <w:pPr>
        <w:suppressAutoHyphens/>
        <w:spacing w:after="0"/>
        <w:ind w:left="426" w:right="44"/>
        <w:contextualSpacing/>
        <w:jc w:val="both"/>
        <w:textAlignment w:val="baseline"/>
        <w:rPr>
          <w:rFonts w:eastAsia="Times New Roman" w:cstheme="minorHAnsi"/>
          <w:sz w:val="24"/>
          <w:szCs w:val="24"/>
          <w:lang w:eastAsia="pt-BR"/>
        </w:rPr>
      </w:pPr>
      <w:r>
        <w:rPr>
          <w:rFonts w:eastAsia="Times New Roman" w:cstheme="minorHAnsi"/>
          <w:sz w:val="24"/>
          <w:szCs w:val="24"/>
          <w:lang w:eastAsia="pt-BR"/>
        </w:rPr>
        <w:t>10</w:t>
      </w:r>
      <w:r w:rsidR="00D3208D" w:rsidRPr="004D28B4">
        <w:rPr>
          <w:rFonts w:eastAsia="Times New Roman" w:cstheme="minorHAnsi"/>
          <w:sz w:val="24"/>
          <w:szCs w:val="24"/>
          <w:lang w:eastAsia="pt-BR"/>
        </w:rPr>
        <w:t>.1</w:t>
      </w:r>
      <w:r w:rsidR="00586382">
        <w:rPr>
          <w:rFonts w:eastAsia="Times New Roman" w:cstheme="minorHAnsi"/>
          <w:sz w:val="24"/>
          <w:szCs w:val="24"/>
          <w:lang w:eastAsia="pt-BR"/>
        </w:rPr>
        <w:t>.</w:t>
      </w:r>
      <w:r w:rsidR="00D3208D" w:rsidRPr="004D28B4">
        <w:rPr>
          <w:rFonts w:eastAsia="Times New Roman" w:cstheme="minorHAnsi"/>
          <w:sz w:val="24"/>
          <w:szCs w:val="24"/>
          <w:lang w:eastAsia="pt-BR"/>
        </w:rPr>
        <w:t xml:space="preserve"> Executar os serviços conforme especificações deste Termo de Referência e de sua proposta, com a alocação dos empregados necessários ao perfeito cumprimento das cláusulas contratuais, além de fornecer peças, materiais e equipamentos, ferramentas e utensílios necessários, na qualidade e quantidade especificadas neste Termo de Referência e em sua proposta;</w:t>
      </w:r>
    </w:p>
    <w:p w:rsidR="00D3208D" w:rsidRPr="004D28B4" w:rsidRDefault="008057B4" w:rsidP="004D28B4">
      <w:pPr>
        <w:suppressAutoHyphens/>
        <w:spacing w:after="0"/>
        <w:ind w:left="426" w:right="44"/>
        <w:contextualSpacing/>
        <w:jc w:val="both"/>
        <w:textAlignment w:val="baseline"/>
        <w:rPr>
          <w:rFonts w:eastAsia="Times New Roman" w:cstheme="minorHAnsi"/>
          <w:sz w:val="24"/>
          <w:szCs w:val="24"/>
          <w:lang w:eastAsia="pt-BR"/>
        </w:rPr>
      </w:pPr>
      <w:r>
        <w:rPr>
          <w:rFonts w:eastAsia="Times New Roman" w:cstheme="minorHAnsi"/>
          <w:sz w:val="24"/>
          <w:szCs w:val="24"/>
          <w:lang w:eastAsia="pt-BR"/>
        </w:rPr>
        <w:t>10</w:t>
      </w:r>
      <w:r w:rsidR="00D3208D" w:rsidRPr="004D28B4">
        <w:rPr>
          <w:rFonts w:eastAsia="Times New Roman" w:cstheme="minorHAnsi"/>
          <w:sz w:val="24"/>
          <w:szCs w:val="24"/>
          <w:lang w:eastAsia="pt-BR"/>
        </w:rPr>
        <w:t>.2</w:t>
      </w:r>
      <w:r w:rsidR="00586382">
        <w:rPr>
          <w:rFonts w:eastAsia="Times New Roman" w:cstheme="minorHAnsi"/>
          <w:sz w:val="24"/>
          <w:szCs w:val="24"/>
          <w:lang w:eastAsia="pt-BR"/>
        </w:rPr>
        <w:t>.</w:t>
      </w:r>
      <w:r w:rsidR="00D3208D" w:rsidRPr="004D28B4">
        <w:rPr>
          <w:rFonts w:eastAsia="Times New Roman" w:cstheme="minorHAnsi"/>
          <w:sz w:val="24"/>
          <w:szCs w:val="24"/>
          <w:lang w:eastAsia="pt-BR"/>
        </w:rPr>
        <w:t xml:space="preserve"> Reparar, corrigir, remover ou substituir, às suas expensas, no total ou em parte, no prazo fixado pelo fiscal do contrato, os serviços efetuados em que se verificarem vícios, defeitos ou incorreções resultantes da execução ou dos materiais empregados;</w:t>
      </w:r>
    </w:p>
    <w:p w:rsidR="00D3208D" w:rsidRPr="004D28B4" w:rsidRDefault="008057B4" w:rsidP="004D28B4">
      <w:pPr>
        <w:suppressAutoHyphens/>
        <w:spacing w:after="0"/>
        <w:ind w:left="426" w:right="44"/>
        <w:contextualSpacing/>
        <w:jc w:val="both"/>
        <w:textAlignment w:val="baseline"/>
        <w:rPr>
          <w:rFonts w:eastAsia="Times New Roman" w:cstheme="minorHAnsi"/>
          <w:sz w:val="24"/>
          <w:szCs w:val="24"/>
          <w:lang w:eastAsia="pt-BR"/>
        </w:rPr>
      </w:pPr>
      <w:r>
        <w:rPr>
          <w:rFonts w:eastAsia="Times New Roman" w:cstheme="minorHAnsi"/>
          <w:sz w:val="24"/>
          <w:szCs w:val="24"/>
          <w:lang w:eastAsia="pt-BR"/>
        </w:rPr>
        <w:t>10</w:t>
      </w:r>
      <w:r w:rsidR="008564E9" w:rsidRPr="004D28B4">
        <w:rPr>
          <w:rFonts w:eastAsia="Times New Roman" w:cstheme="minorHAnsi"/>
          <w:sz w:val="24"/>
          <w:szCs w:val="24"/>
          <w:lang w:eastAsia="pt-BR"/>
        </w:rPr>
        <w:t>.3</w:t>
      </w:r>
      <w:r w:rsidR="00586382">
        <w:rPr>
          <w:rFonts w:eastAsia="Times New Roman" w:cstheme="minorHAnsi"/>
          <w:sz w:val="24"/>
          <w:szCs w:val="24"/>
          <w:lang w:eastAsia="pt-BR"/>
        </w:rPr>
        <w:t>.</w:t>
      </w:r>
      <w:r w:rsidR="00D3208D" w:rsidRPr="004D28B4">
        <w:rPr>
          <w:rFonts w:eastAsia="Times New Roman" w:cstheme="minorHAnsi"/>
          <w:sz w:val="24"/>
          <w:szCs w:val="24"/>
          <w:lang w:eastAsia="pt-BR"/>
        </w:rPr>
        <w:t xml:space="preserve"> Utilizar empregados habilitados e com conhecimentos básicos dos serviços a serem executados, em conformidade com as normas e determinações em vigor;</w:t>
      </w:r>
    </w:p>
    <w:p w:rsidR="00D3208D" w:rsidRPr="004D28B4" w:rsidRDefault="008057B4" w:rsidP="004D28B4">
      <w:pPr>
        <w:suppressAutoHyphens/>
        <w:spacing w:after="0"/>
        <w:ind w:left="426" w:right="44"/>
        <w:contextualSpacing/>
        <w:jc w:val="both"/>
        <w:textAlignment w:val="baseline"/>
        <w:rPr>
          <w:rFonts w:eastAsia="Times New Roman" w:cstheme="minorHAnsi"/>
          <w:sz w:val="24"/>
          <w:szCs w:val="24"/>
          <w:lang w:eastAsia="pt-BR"/>
        </w:rPr>
      </w:pPr>
      <w:r>
        <w:rPr>
          <w:rFonts w:eastAsia="Times New Roman" w:cstheme="minorHAnsi"/>
          <w:sz w:val="24"/>
          <w:szCs w:val="24"/>
          <w:lang w:eastAsia="pt-BR"/>
        </w:rPr>
        <w:t>10</w:t>
      </w:r>
      <w:r w:rsidR="008564E9" w:rsidRPr="004D28B4">
        <w:rPr>
          <w:rFonts w:eastAsia="Times New Roman" w:cstheme="minorHAnsi"/>
          <w:sz w:val="24"/>
          <w:szCs w:val="24"/>
          <w:lang w:eastAsia="pt-BR"/>
        </w:rPr>
        <w:t>.4</w:t>
      </w:r>
      <w:r w:rsidR="00586382">
        <w:rPr>
          <w:rFonts w:eastAsia="Times New Roman" w:cstheme="minorHAnsi"/>
          <w:sz w:val="24"/>
          <w:szCs w:val="24"/>
          <w:lang w:eastAsia="pt-BR"/>
        </w:rPr>
        <w:t>.</w:t>
      </w:r>
      <w:r w:rsidR="00D3208D" w:rsidRPr="004D28B4">
        <w:rPr>
          <w:rFonts w:eastAsia="Times New Roman" w:cstheme="minorHAnsi"/>
          <w:sz w:val="24"/>
          <w:szCs w:val="24"/>
          <w:lang w:eastAsia="pt-BR"/>
        </w:rPr>
        <w:t xml:space="preserve"> Apresentar os empregados devidamente uniformizados e identificados por meio de crachá, além de provê-los com os Equipamentos de Proteção Individual - EPI, quando for o caso.</w:t>
      </w:r>
    </w:p>
    <w:p w:rsidR="00D3208D" w:rsidRPr="004D28B4" w:rsidRDefault="008057B4" w:rsidP="004D28B4">
      <w:pPr>
        <w:suppressAutoHyphens/>
        <w:spacing w:after="0"/>
        <w:ind w:left="426" w:right="44"/>
        <w:contextualSpacing/>
        <w:jc w:val="both"/>
        <w:textAlignment w:val="baseline"/>
        <w:rPr>
          <w:rFonts w:eastAsia="Times New Roman" w:cstheme="minorHAnsi"/>
          <w:sz w:val="24"/>
          <w:szCs w:val="24"/>
          <w:lang w:eastAsia="pt-BR"/>
        </w:rPr>
      </w:pPr>
      <w:r>
        <w:rPr>
          <w:rFonts w:eastAsia="Times New Roman" w:cstheme="minorHAnsi"/>
          <w:sz w:val="24"/>
          <w:szCs w:val="24"/>
          <w:lang w:eastAsia="pt-BR"/>
        </w:rPr>
        <w:lastRenderedPageBreak/>
        <w:t>10</w:t>
      </w:r>
      <w:r w:rsidR="008564E9" w:rsidRPr="004D28B4">
        <w:rPr>
          <w:rFonts w:eastAsia="Times New Roman" w:cstheme="minorHAnsi"/>
          <w:sz w:val="24"/>
          <w:szCs w:val="24"/>
          <w:lang w:eastAsia="pt-BR"/>
        </w:rPr>
        <w:t>.5</w:t>
      </w:r>
      <w:r w:rsidR="00586382">
        <w:rPr>
          <w:rFonts w:eastAsia="Times New Roman" w:cstheme="minorHAnsi"/>
          <w:sz w:val="24"/>
          <w:szCs w:val="24"/>
          <w:lang w:eastAsia="pt-BR"/>
        </w:rPr>
        <w:t>.</w:t>
      </w:r>
      <w:r w:rsidR="00D3208D" w:rsidRPr="004D28B4">
        <w:rPr>
          <w:rFonts w:eastAsia="Times New Roman" w:cstheme="minorHAnsi"/>
          <w:sz w:val="24"/>
          <w:szCs w:val="24"/>
          <w:lang w:eastAsia="pt-BR"/>
        </w:rPr>
        <w:t xml:space="preserve"> Apresentar à Contratante, quando for o caso, a relação nominal dos empregados que adentrarão o órgão para a execução do serviço;</w:t>
      </w:r>
    </w:p>
    <w:p w:rsidR="00D3208D" w:rsidRPr="004D28B4" w:rsidRDefault="008057B4" w:rsidP="004D28B4">
      <w:pPr>
        <w:suppressAutoHyphens/>
        <w:spacing w:after="0"/>
        <w:ind w:left="426" w:right="44"/>
        <w:contextualSpacing/>
        <w:jc w:val="both"/>
        <w:textAlignment w:val="baseline"/>
        <w:rPr>
          <w:rFonts w:eastAsia="Times New Roman" w:cstheme="minorHAnsi"/>
          <w:sz w:val="24"/>
          <w:szCs w:val="24"/>
          <w:lang w:eastAsia="pt-BR"/>
        </w:rPr>
      </w:pPr>
      <w:r>
        <w:rPr>
          <w:rFonts w:eastAsia="Times New Roman" w:cstheme="minorHAnsi"/>
          <w:sz w:val="24"/>
          <w:szCs w:val="24"/>
          <w:lang w:eastAsia="pt-BR"/>
        </w:rPr>
        <w:t>10</w:t>
      </w:r>
      <w:r w:rsidR="008564E9" w:rsidRPr="004D28B4">
        <w:rPr>
          <w:rFonts w:eastAsia="Times New Roman" w:cstheme="minorHAnsi"/>
          <w:sz w:val="24"/>
          <w:szCs w:val="24"/>
          <w:lang w:eastAsia="pt-BR"/>
        </w:rPr>
        <w:t>.6</w:t>
      </w:r>
      <w:r w:rsidR="00586382">
        <w:rPr>
          <w:rFonts w:eastAsia="Times New Roman" w:cstheme="minorHAnsi"/>
          <w:sz w:val="24"/>
          <w:szCs w:val="24"/>
          <w:lang w:eastAsia="pt-BR"/>
        </w:rPr>
        <w:t>.</w:t>
      </w:r>
      <w:r w:rsidR="008564E9" w:rsidRPr="004D28B4">
        <w:rPr>
          <w:rFonts w:eastAsia="Times New Roman" w:cstheme="minorHAnsi"/>
          <w:sz w:val="24"/>
          <w:szCs w:val="24"/>
          <w:lang w:eastAsia="pt-BR"/>
        </w:rPr>
        <w:t xml:space="preserve"> </w:t>
      </w:r>
      <w:r w:rsidR="00D3208D" w:rsidRPr="004D28B4">
        <w:rPr>
          <w:rFonts w:eastAsia="Times New Roman" w:cstheme="minorHAnsi"/>
          <w:sz w:val="24"/>
          <w:szCs w:val="24"/>
          <w:lang w:eastAsia="pt-BR"/>
        </w:rPr>
        <w:t>Responsabilizar-se por todas as obrigações trabalhistas, sociais, previdenciárias, tributárias e as demais previstas em legislação específica, cuja inadimplência não transfere responsabilidade à Contratante;</w:t>
      </w:r>
    </w:p>
    <w:p w:rsidR="00D3208D" w:rsidRPr="004D28B4" w:rsidRDefault="008057B4" w:rsidP="004D28B4">
      <w:pPr>
        <w:suppressAutoHyphens/>
        <w:spacing w:after="0"/>
        <w:ind w:left="426" w:right="44"/>
        <w:contextualSpacing/>
        <w:jc w:val="both"/>
        <w:textAlignment w:val="baseline"/>
        <w:rPr>
          <w:rFonts w:eastAsia="Times New Roman" w:cstheme="minorHAnsi"/>
          <w:sz w:val="24"/>
          <w:szCs w:val="24"/>
          <w:lang w:eastAsia="pt-BR"/>
        </w:rPr>
      </w:pPr>
      <w:r>
        <w:rPr>
          <w:rFonts w:eastAsia="Times New Roman" w:cstheme="minorHAnsi"/>
          <w:sz w:val="24"/>
          <w:szCs w:val="24"/>
          <w:lang w:eastAsia="pt-BR"/>
        </w:rPr>
        <w:t>10</w:t>
      </w:r>
      <w:r w:rsidR="008564E9" w:rsidRPr="004D28B4">
        <w:rPr>
          <w:rFonts w:eastAsia="Times New Roman" w:cstheme="minorHAnsi"/>
          <w:sz w:val="24"/>
          <w:szCs w:val="24"/>
          <w:lang w:eastAsia="pt-BR"/>
        </w:rPr>
        <w:t>.7</w:t>
      </w:r>
      <w:r w:rsidR="00586382">
        <w:rPr>
          <w:rFonts w:eastAsia="Times New Roman" w:cstheme="minorHAnsi"/>
          <w:sz w:val="24"/>
          <w:szCs w:val="24"/>
          <w:lang w:eastAsia="pt-BR"/>
        </w:rPr>
        <w:t>.</w:t>
      </w:r>
      <w:r w:rsidR="00D3208D" w:rsidRPr="004D28B4">
        <w:rPr>
          <w:rFonts w:eastAsia="Times New Roman" w:cstheme="minorHAnsi"/>
          <w:sz w:val="24"/>
          <w:szCs w:val="24"/>
          <w:lang w:eastAsia="pt-BR"/>
        </w:rPr>
        <w:t xml:space="preserve"> Instruir seus empregados quanto à necessidade de acatar as normas internas da Administração;</w:t>
      </w:r>
    </w:p>
    <w:p w:rsidR="00D3208D" w:rsidRPr="004D28B4" w:rsidRDefault="008057B4" w:rsidP="004D28B4">
      <w:pPr>
        <w:suppressAutoHyphens/>
        <w:spacing w:after="0"/>
        <w:ind w:left="426" w:right="44"/>
        <w:contextualSpacing/>
        <w:jc w:val="both"/>
        <w:textAlignment w:val="baseline"/>
        <w:rPr>
          <w:rFonts w:eastAsia="Times New Roman" w:cstheme="minorHAnsi"/>
          <w:sz w:val="24"/>
          <w:szCs w:val="24"/>
          <w:lang w:eastAsia="pt-BR"/>
        </w:rPr>
      </w:pPr>
      <w:r>
        <w:rPr>
          <w:rFonts w:eastAsia="Times New Roman" w:cstheme="minorHAnsi"/>
          <w:sz w:val="24"/>
          <w:szCs w:val="24"/>
          <w:lang w:eastAsia="pt-BR"/>
        </w:rPr>
        <w:t>10</w:t>
      </w:r>
      <w:r w:rsidR="008564E9" w:rsidRPr="004D28B4">
        <w:rPr>
          <w:rFonts w:eastAsia="Times New Roman" w:cstheme="minorHAnsi"/>
          <w:sz w:val="24"/>
          <w:szCs w:val="24"/>
          <w:lang w:eastAsia="pt-BR"/>
        </w:rPr>
        <w:t>.8</w:t>
      </w:r>
      <w:r w:rsidR="00586382">
        <w:rPr>
          <w:rFonts w:eastAsia="Times New Roman" w:cstheme="minorHAnsi"/>
          <w:sz w:val="24"/>
          <w:szCs w:val="24"/>
          <w:lang w:eastAsia="pt-BR"/>
        </w:rPr>
        <w:t>.</w:t>
      </w:r>
      <w:r w:rsidR="00D3208D" w:rsidRPr="004D28B4">
        <w:rPr>
          <w:rFonts w:eastAsia="Times New Roman" w:cstheme="minorHAnsi"/>
          <w:sz w:val="24"/>
          <w:szCs w:val="24"/>
          <w:lang w:eastAsia="pt-BR"/>
        </w:rPr>
        <w:t xml:space="preserve"> Instruir seus empregados a respeito das atividades a serem desempenhadas, alertando-os a não executar atividades não abrangidas pelo contrato, devendo a Contratada relatar à Contratante toda e qualquer ocorrência neste sentido, a fim de evitar desvio de função;</w:t>
      </w:r>
    </w:p>
    <w:p w:rsidR="00D3208D" w:rsidRPr="004D28B4" w:rsidRDefault="008057B4" w:rsidP="004D28B4">
      <w:pPr>
        <w:suppressAutoHyphens/>
        <w:spacing w:after="0"/>
        <w:ind w:left="426" w:right="44"/>
        <w:contextualSpacing/>
        <w:jc w:val="both"/>
        <w:textAlignment w:val="baseline"/>
        <w:rPr>
          <w:rFonts w:eastAsia="Times New Roman" w:cstheme="minorHAnsi"/>
          <w:sz w:val="24"/>
          <w:szCs w:val="24"/>
          <w:lang w:eastAsia="pt-BR"/>
        </w:rPr>
      </w:pPr>
      <w:r>
        <w:rPr>
          <w:rFonts w:eastAsia="Times New Roman" w:cstheme="minorHAnsi"/>
          <w:sz w:val="24"/>
          <w:szCs w:val="24"/>
          <w:lang w:eastAsia="pt-BR"/>
        </w:rPr>
        <w:t>10</w:t>
      </w:r>
      <w:r w:rsidR="008564E9" w:rsidRPr="004D28B4">
        <w:rPr>
          <w:rFonts w:eastAsia="Times New Roman" w:cstheme="minorHAnsi"/>
          <w:sz w:val="24"/>
          <w:szCs w:val="24"/>
          <w:lang w:eastAsia="pt-BR"/>
        </w:rPr>
        <w:t>.9</w:t>
      </w:r>
      <w:r w:rsidR="00586382">
        <w:rPr>
          <w:rFonts w:eastAsia="Times New Roman" w:cstheme="minorHAnsi"/>
          <w:sz w:val="24"/>
          <w:szCs w:val="24"/>
          <w:lang w:eastAsia="pt-BR"/>
        </w:rPr>
        <w:t>.</w:t>
      </w:r>
      <w:r w:rsidR="00D3208D" w:rsidRPr="004D28B4">
        <w:rPr>
          <w:rFonts w:eastAsia="Times New Roman" w:cstheme="minorHAnsi"/>
          <w:sz w:val="24"/>
          <w:szCs w:val="24"/>
          <w:lang w:eastAsia="pt-BR"/>
        </w:rPr>
        <w:t xml:space="preserve"> Relatar à Contratante toda e qualquer irregularidade verificada no decorrer da prestação dos serviços;</w:t>
      </w:r>
    </w:p>
    <w:p w:rsidR="00D3208D" w:rsidRPr="004D28B4" w:rsidRDefault="008057B4" w:rsidP="004D28B4">
      <w:pPr>
        <w:suppressAutoHyphens/>
        <w:spacing w:after="0"/>
        <w:ind w:left="426" w:right="44"/>
        <w:contextualSpacing/>
        <w:jc w:val="both"/>
        <w:textAlignment w:val="baseline"/>
        <w:rPr>
          <w:rFonts w:eastAsia="Times New Roman" w:cstheme="minorHAnsi"/>
          <w:sz w:val="24"/>
          <w:szCs w:val="24"/>
          <w:lang w:eastAsia="pt-BR"/>
        </w:rPr>
      </w:pPr>
      <w:r>
        <w:rPr>
          <w:rFonts w:eastAsia="Times New Roman" w:cstheme="minorHAnsi"/>
          <w:sz w:val="24"/>
          <w:szCs w:val="24"/>
          <w:lang w:eastAsia="pt-BR"/>
        </w:rPr>
        <w:t>10</w:t>
      </w:r>
      <w:r w:rsidR="008564E9" w:rsidRPr="004D28B4">
        <w:rPr>
          <w:rFonts w:eastAsia="Times New Roman" w:cstheme="minorHAnsi"/>
          <w:sz w:val="24"/>
          <w:szCs w:val="24"/>
          <w:lang w:eastAsia="pt-BR"/>
        </w:rPr>
        <w:t>.10</w:t>
      </w:r>
      <w:r w:rsidR="00586382">
        <w:rPr>
          <w:rFonts w:eastAsia="Times New Roman" w:cstheme="minorHAnsi"/>
          <w:sz w:val="24"/>
          <w:szCs w:val="24"/>
          <w:lang w:eastAsia="pt-BR"/>
        </w:rPr>
        <w:t>.</w:t>
      </w:r>
      <w:r w:rsidR="00D3208D" w:rsidRPr="004D28B4">
        <w:rPr>
          <w:rFonts w:eastAsia="Times New Roman" w:cstheme="minorHAnsi"/>
          <w:sz w:val="24"/>
          <w:szCs w:val="24"/>
          <w:lang w:eastAsia="pt-BR"/>
        </w:rPr>
        <w:t xml:space="preserve"> Não permitir a utilização de qualquer trabalho do menor de dezesseis anos, exceto na condição de aprendiz para os maiores de quatorze anos; nem permitir a utilização do trabalho do menor de dezoito anos em trabalho noturno, perigoso ou insalubre, de acordo com a Lei vigente;</w:t>
      </w:r>
    </w:p>
    <w:p w:rsidR="00D3208D" w:rsidRPr="004D28B4" w:rsidRDefault="008057B4" w:rsidP="004D28B4">
      <w:pPr>
        <w:suppressAutoHyphens/>
        <w:spacing w:after="0"/>
        <w:ind w:left="426" w:right="44"/>
        <w:contextualSpacing/>
        <w:jc w:val="both"/>
        <w:textAlignment w:val="baseline"/>
        <w:rPr>
          <w:rFonts w:eastAsia="Times New Roman" w:cstheme="minorHAnsi"/>
          <w:sz w:val="24"/>
          <w:szCs w:val="24"/>
          <w:lang w:eastAsia="pt-BR"/>
        </w:rPr>
      </w:pPr>
      <w:r>
        <w:rPr>
          <w:rFonts w:eastAsia="Times New Roman" w:cstheme="minorHAnsi"/>
          <w:sz w:val="24"/>
          <w:szCs w:val="24"/>
          <w:lang w:eastAsia="pt-BR"/>
        </w:rPr>
        <w:t>10</w:t>
      </w:r>
      <w:r w:rsidR="008564E9" w:rsidRPr="004D28B4">
        <w:rPr>
          <w:rFonts w:eastAsia="Times New Roman" w:cstheme="minorHAnsi"/>
          <w:sz w:val="24"/>
          <w:szCs w:val="24"/>
          <w:lang w:eastAsia="pt-BR"/>
        </w:rPr>
        <w:t>.11</w:t>
      </w:r>
      <w:r w:rsidR="00586382">
        <w:rPr>
          <w:rFonts w:eastAsia="Times New Roman" w:cstheme="minorHAnsi"/>
          <w:sz w:val="24"/>
          <w:szCs w:val="24"/>
          <w:lang w:eastAsia="pt-BR"/>
        </w:rPr>
        <w:t>.</w:t>
      </w:r>
      <w:r w:rsidR="00D3208D" w:rsidRPr="004D28B4">
        <w:rPr>
          <w:rFonts w:eastAsia="Times New Roman" w:cstheme="minorHAnsi"/>
          <w:sz w:val="24"/>
          <w:szCs w:val="24"/>
          <w:lang w:eastAsia="pt-BR"/>
        </w:rPr>
        <w:t xml:space="preserve"> Manter durante toda a vigência do contrato, em compatibilidade com as obrigações assumidas, todas as condições de habilitação e qualificação exigidas na licitação;</w:t>
      </w:r>
    </w:p>
    <w:p w:rsidR="00D3208D" w:rsidRPr="004D28B4" w:rsidRDefault="008057B4" w:rsidP="004D28B4">
      <w:pPr>
        <w:suppressAutoHyphens/>
        <w:spacing w:after="0"/>
        <w:ind w:left="426" w:right="44"/>
        <w:contextualSpacing/>
        <w:jc w:val="both"/>
        <w:textAlignment w:val="baseline"/>
        <w:rPr>
          <w:rFonts w:eastAsia="Times New Roman" w:cstheme="minorHAnsi"/>
          <w:sz w:val="24"/>
          <w:szCs w:val="24"/>
          <w:lang w:eastAsia="pt-BR"/>
        </w:rPr>
      </w:pPr>
      <w:r>
        <w:rPr>
          <w:rFonts w:eastAsia="Times New Roman" w:cstheme="minorHAnsi"/>
          <w:sz w:val="24"/>
          <w:szCs w:val="24"/>
          <w:lang w:eastAsia="pt-BR"/>
        </w:rPr>
        <w:t>10</w:t>
      </w:r>
      <w:r w:rsidR="008564E9" w:rsidRPr="004D28B4">
        <w:rPr>
          <w:rFonts w:eastAsia="Times New Roman" w:cstheme="minorHAnsi"/>
          <w:sz w:val="24"/>
          <w:szCs w:val="24"/>
          <w:lang w:eastAsia="pt-BR"/>
        </w:rPr>
        <w:t>.12</w:t>
      </w:r>
      <w:r w:rsidR="00586382">
        <w:rPr>
          <w:rFonts w:eastAsia="Times New Roman" w:cstheme="minorHAnsi"/>
          <w:sz w:val="24"/>
          <w:szCs w:val="24"/>
          <w:lang w:eastAsia="pt-BR"/>
        </w:rPr>
        <w:t>.</w:t>
      </w:r>
      <w:r w:rsidR="00D3208D" w:rsidRPr="004D28B4">
        <w:rPr>
          <w:rFonts w:eastAsia="Times New Roman" w:cstheme="minorHAnsi"/>
          <w:sz w:val="24"/>
          <w:szCs w:val="24"/>
          <w:lang w:eastAsia="pt-BR"/>
        </w:rPr>
        <w:t xml:space="preserve"> Guardar sigilo sobre todas as informações obtidas em decorrência do cumprimento do contrato;</w:t>
      </w:r>
    </w:p>
    <w:p w:rsidR="00D3208D" w:rsidRPr="004D28B4" w:rsidRDefault="008057B4" w:rsidP="004D28B4">
      <w:pPr>
        <w:suppressAutoHyphens/>
        <w:spacing w:after="0"/>
        <w:ind w:left="426" w:right="44"/>
        <w:contextualSpacing/>
        <w:jc w:val="both"/>
        <w:textAlignment w:val="baseline"/>
        <w:rPr>
          <w:rFonts w:eastAsia="Times New Roman" w:cstheme="minorHAnsi"/>
          <w:sz w:val="24"/>
          <w:szCs w:val="24"/>
          <w:lang w:eastAsia="pt-BR"/>
        </w:rPr>
      </w:pPr>
      <w:r>
        <w:rPr>
          <w:rFonts w:eastAsia="Times New Roman" w:cstheme="minorHAnsi"/>
          <w:sz w:val="24"/>
          <w:szCs w:val="24"/>
          <w:lang w:eastAsia="pt-BR"/>
        </w:rPr>
        <w:t>10</w:t>
      </w:r>
      <w:r w:rsidR="008564E9" w:rsidRPr="004D28B4">
        <w:rPr>
          <w:rFonts w:eastAsia="Times New Roman" w:cstheme="minorHAnsi"/>
          <w:sz w:val="24"/>
          <w:szCs w:val="24"/>
          <w:lang w:eastAsia="pt-BR"/>
        </w:rPr>
        <w:t>.13</w:t>
      </w:r>
      <w:r w:rsidR="00586382">
        <w:rPr>
          <w:rFonts w:eastAsia="Times New Roman" w:cstheme="minorHAnsi"/>
          <w:sz w:val="24"/>
          <w:szCs w:val="24"/>
          <w:lang w:eastAsia="pt-BR"/>
        </w:rPr>
        <w:t>.</w:t>
      </w:r>
      <w:r w:rsidR="00D3208D" w:rsidRPr="004D28B4">
        <w:rPr>
          <w:rFonts w:eastAsia="Times New Roman" w:cstheme="minorHAnsi"/>
          <w:sz w:val="24"/>
          <w:szCs w:val="24"/>
          <w:lang w:eastAsia="pt-BR"/>
        </w:rPr>
        <w:t xml:space="preserve"> Arcar com o ônus decorrente de eventual equívoco no dimensionamento dos quantitativos de sua proposta, devendo complementá-los, caso o previsto inicialmente em sua proposta não seja satisfatório para o atendimento ao objeto da licitação, exceto quando ocorrer algum dos eventos arrolados nos incisos do § 1º do art. 57 da Lei nº 8.666, de 1993;</w:t>
      </w:r>
    </w:p>
    <w:p w:rsidR="00D3208D" w:rsidRPr="004D28B4" w:rsidRDefault="008057B4" w:rsidP="004D28B4">
      <w:pPr>
        <w:suppressAutoHyphens/>
        <w:spacing w:after="0"/>
        <w:ind w:left="426" w:right="44"/>
        <w:contextualSpacing/>
        <w:jc w:val="both"/>
        <w:textAlignment w:val="baseline"/>
        <w:rPr>
          <w:rFonts w:eastAsia="Times New Roman" w:cstheme="minorHAnsi"/>
          <w:sz w:val="24"/>
          <w:szCs w:val="24"/>
          <w:lang w:eastAsia="pt-BR"/>
        </w:rPr>
      </w:pPr>
      <w:r>
        <w:rPr>
          <w:rFonts w:eastAsia="Times New Roman" w:cstheme="minorHAnsi"/>
          <w:sz w:val="24"/>
          <w:szCs w:val="24"/>
          <w:lang w:eastAsia="pt-BR"/>
        </w:rPr>
        <w:t>10</w:t>
      </w:r>
      <w:r w:rsidR="008564E9" w:rsidRPr="004D28B4">
        <w:rPr>
          <w:rFonts w:eastAsia="Times New Roman" w:cstheme="minorHAnsi"/>
          <w:sz w:val="24"/>
          <w:szCs w:val="24"/>
          <w:lang w:eastAsia="pt-BR"/>
        </w:rPr>
        <w:t>.14</w:t>
      </w:r>
      <w:r w:rsidR="00586382">
        <w:rPr>
          <w:rFonts w:eastAsia="Times New Roman" w:cstheme="minorHAnsi"/>
          <w:sz w:val="24"/>
          <w:szCs w:val="24"/>
          <w:lang w:eastAsia="pt-BR"/>
        </w:rPr>
        <w:t>.</w:t>
      </w:r>
      <w:r w:rsidR="00D3208D" w:rsidRPr="004D28B4">
        <w:rPr>
          <w:rFonts w:eastAsia="Times New Roman" w:cstheme="minorHAnsi"/>
          <w:sz w:val="24"/>
          <w:szCs w:val="24"/>
          <w:lang w:eastAsia="pt-BR"/>
        </w:rPr>
        <w:t xml:space="preserve"> Manter instalações, aparelhamento e pessoal técnico adequados e disponíveis para a realização do objeto da licitação;</w:t>
      </w:r>
    </w:p>
    <w:p w:rsidR="00D3208D" w:rsidRPr="004D28B4" w:rsidRDefault="008057B4" w:rsidP="004D28B4">
      <w:pPr>
        <w:suppressAutoHyphens/>
        <w:spacing w:after="0"/>
        <w:ind w:left="426" w:right="44"/>
        <w:contextualSpacing/>
        <w:jc w:val="both"/>
        <w:textAlignment w:val="baseline"/>
        <w:rPr>
          <w:rFonts w:eastAsia="Times New Roman" w:cstheme="minorHAnsi"/>
          <w:sz w:val="24"/>
          <w:szCs w:val="24"/>
          <w:lang w:eastAsia="pt-BR"/>
        </w:rPr>
      </w:pPr>
      <w:r>
        <w:rPr>
          <w:rFonts w:eastAsia="Times New Roman" w:cstheme="minorHAnsi"/>
          <w:sz w:val="24"/>
          <w:szCs w:val="24"/>
          <w:lang w:eastAsia="pt-BR"/>
        </w:rPr>
        <w:t>10</w:t>
      </w:r>
      <w:r w:rsidR="008564E9" w:rsidRPr="004D28B4">
        <w:rPr>
          <w:rFonts w:eastAsia="Times New Roman" w:cstheme="minorHAnsi"/>
          <w:sz w:val="24"/>
          <w:szCs w:val="24"/>
          <w:lang w:eastAsia="pt-BR"/>
        </w:rPr>
        <w:t>.15</w:t>
      </w:r>
      <w:r w:rsidR="00586382">
        <w:rPr>
          <w:rFonts w:eastAsia="Times New Roman" w:cstheme="minorHAnsi"/>
          <w:sz w:val="24"/>
          <w:szCs w:val="24"/>
          <w:lang w:eastAsia="pt-BR"/>
        </w:rPr>
        <w:t xml:space="preserve">. </w:t>
      </w:r>
      <w:r w:rsidR="00D3208D" w:rsidRPr="004D28B4">
        <w:rPr>
          <w:rFonts w:eastAsia="Times New Roman" w:cstheme="minorHAnsi"/>
          <w:sz w:val="24"/>
          <w:szCs w:val="24"/>
          <w:lang w:eastAsia="pt-BR"/>
        </w:rPr>
        <w:t>Executar integralmente os serviços previstos no item 6 deste Termo de Referência, do DETALHAMENTO DO OBJETO;</w:t>
      </w:r>
    </w:p>
    <w:p w:rsidR="00D3208D" w:rsidRPr="004D28B4" w:rsidRDefault="008057B4" w:rsidP="004D28B4">
      <w:pPr>
        <w:suppressAutoHyphens/>
        <w:spacing w:after="0"/>
        <w:ind w:left="426" w:right="44"/>
        <w:contextualSpacing/>
        <w:jc w:val="both"/>
        <w:textAlignment w:val="baseline"/>
        <w:rPr>
          <w:rFonts w:eastAsia="Times New Roman" w:cstheme="minorHAnsi"/>
          <w:sz w:val="24"/>
          <w:szCs w:val="24"/>
          <w:lang w:eastAsia="pt-BR"/>
        </w:rPr>
      </w:pPr>
      <w:r>
        <w:rPr>
          <w:rFonts w:eastAsia="Times New Roman" w:cstheme="minorHAnsi"/>
          <w:sz w:val="24"/>
          <w:szCs w:val="24"/>
          <w:lang w:eastAsia="pt-BR"/>
        </w:rPr>
        <w:t>10</w:t>
      </w:r>
      <w:r w:rsidR="008564E9" w:rsidRPr="004D28B4">
        <w:rPr>
          <w:rFonts w:eastAsia="Times New Roman" w:cstheme="minorHAnsi"/>
          <w:sz w:val="24"/>
          <w:szCs w:val="24"/>
          <w:lang w:eastAsia="pt-BR"/>
        </w:rPr>
        <w:t>.16</w:t>
      </w:r>
      <w:r w:rsidR="00586382">
        <w:rPr>
          <w:rFonts w:eastAsia="Times New Roman" w:cstheme="minorHAnsi"/>
          <w:sz w:val="24"/>
          <w:szCs w:val="24"/>
          <w:lang w:eastAsia="pt-BR"/>
        </w:rPr>
        <w:t>.</w:t>
      </w:r>
      <w:r w:rsidR="00D3208D" w:rsidRPr="004D28B4">
        <w:rPr>
          <w:rFonts w:eastAsia="Times New Roman" w:cstheme="minorHAnsi"/>
          <w:sz w:val="24"/>
          <w:szCs w:val="24"/>
          <w:lang w:eastAsia="pt-BR"/>
        </w:rPr>
        <w:t xml:space="preserve"> Visar à preservação da qualidade do ar dos ambientes interiores e nos níveis definidos pela Portaria n.º 3523/GM de 28 de agosto de 1998, do Ministério da Saúde;</w:t>
      </w:r>
    </w:p>
    <w:p w:rsidR="00D3208D" w:rsidRPr="004D28B4" w:rsidRDefault="008057B4" w:rsidP="004D28B4">
      <w:pPr>
        <w:suppressAutoHyphens/>
        <w:spacing w:after="0"/>
        <w:ind w:left="426" w:right="44"/>
        <w:contextualSpacing/>
        <w:jc w:val="both"/>
        <w:textAlignment w:val="baseline"/>
        <w:rPr>
          <w:rFonts w:eastAsia="Times New Roman" w:cstheme="minorHAnsi"/>
          <w:sz w:val="24"/>
          <w:szCs w:val="24"/>
          <w:lang w:eastAsia="pt-BR"/>
        </w:rPr>
      </w:pPr>
      <w:r>
        <w:rPr>
          <w:rFonts w:eastAsia="Times New Roman" w:cstheme="minorHAnsi"/>
          <w:sz w:val="24"/>
          <w:szCs w:val="24"/>
          <w:lang w:eastAsia="pt-BR"/>
        </w:rPr>
        <w:t>10</w:t>
      </w:r>
      <w:r w:rsidR="008564E9" w:rsidRPr="004D28B4">
        <w:rPr>
          <w:rFonts w:eastAsia="Times New Roman" w:cstheme="minorHAnsi"/>
          <w:sz w:val="24"/>
          <w:szCs w:val="24"/>
          <w:lang w:eastAsia="pt-BR"/>
        </w:rPr>
        <w:t>.17</w:t>
      </w:r>
      <w:r w:rsidR="00586382">
        <w:rPr>
          <w:rFonts w:eastAsia="Times New Roman" w:cstheme="minorHAnsi"/>
          <w:sz w:val="24"/>
          <w:szCs w:val="24"/>
          <w:lang w:eastAsia="pt-BR"/>
        </w:rPr>
        <w:t>.</w:t>
      </w:r>
      <w:r w:rsidR="00D3208D" w:rsidRPr="004D28B4">
        <w:rPr>
          <w:rFonts w:eastAsia="Times New Roman" w:cstheme="minorHAnsi"/>
          <w:sz w:val="24"/>
          <w:szCs w:val="24"/>
          <w:lang w:eastAsia="pt-BR"/>
        </w:rPr>
        <w:t xml:space="preserve"> Executar todos os serviços conforme a legislação vigente e normas emitidas pelos órgãos técnicos, principalmente os previstos no item 5.1 deste Termo de Referência;</w:t>
      </w:r>
    </w:p>
    <w:p w:rsidR="00D3208D" w:rsidRPr="004D28B4" w:rsidRDefault="008057B4" w:rsidP="004D28B4">
      <w:pPr>
        <w:suppressAutoHyphens/>
        <w:spacing w:after="0"/>
        <w:ind w:left="426" w:right="44"/>
        <w:contextualSpacing/>
        <w:jc w:val="both"/>
        <w:textAlignment w:val="baseline"/>
        <w:rPr>
          <w:rFonts w:eastAsia="Times New Roman" w:cstheme="minorHAnsi"/>
          <w:sz w:val="24"/>
          <w:szCs w:val="24"/>
          <w:lang w:eastAsia="pt-BR"/>
        </w:rPr>
      </w:pPr>
      <w:r>
        <w:rPr>
          <w:rFonts w:eastAsia="Times New Roman" w:cstheme="minorHAnsi"/>
          <w:sz w:val="24"/>
          <w:szCs w:val="24"/>
          <w:lang w:eastAsia="pt-BR"/>
        </w:rPr>
        <w:t>10</w:t>
      </w:r>
      <w:r w:rsidR="008564E9" w:rsidRPr="004D28B4">
        <w:rPr>
          <w:rFonts w:eastAsia="Times New Roman" w:cstheme="minorHAnsi"/>
          <w:sz w:val="24"/>
          <w:szCs w:val="24"/>
          <w:lang w:eastAsia="pt-BR"/>
        </w:rPr>
        <w:t>.18</w:t>
      </w:r>
      <w:r w:rsidR="00586382">
        <w:rPr>
          <w:rFonts w:eastAsia="Times New Roman" w:cstheme="minorHAnsi"/>
          <w:sz w:val="24"/>
          <w:szCs w:val="24"/>
          <w:lang w:eastAsia="pt-BR"/>
        </w:rPr>
        <w:t>.</w:t>
      </w:r>
      <w:r w:rsidR="00D3208D" w:rsidRPr="004D28B4">
        <w:rPr>
          <w:rFonts w:eastAsia="Times New Roman" w:cstheme="minorHAnsi"/>
          <w:sz w:val="24"/>
          <w:szCs w:val="24"/>
          <w:lang w:eastAsia="pt-BR"/>
        </w:rPr>
        <w:t xml:space="preserve"> Emitir, sob sua responsabilidade, laudo técnico informando à CONTRATANTE da necessidade de substituição de peças ou aparelhos de ar condicionado, constando ainda, três outros orçamentos.</w:t>
      </w:r>
    </w:p>
    <w:p w:rsidR="00D3208D" w:rsidRPr="004D28B4" w:rsidRDefault="008057B4" w:rsidP="004D28B4">
      <w:pPr>
        <w:suppressAutoHyphens/>
        <w:spacing w:after="0"/>
        <w:ind w:left="426" w:right="44"/>
        <w:contextualSpacing/>
        <w:jc w:val="both"/>
        <w:textAlignment w:val="baseline"/>
        <w:rPr>
          <w:rFonts w:eastAsia="Times New Roman" w:cstheme="minorHAnsi"/>
          <w:sz w:val="24"/>
          <w:szCs w:val="24"/>
          <w:lang w:eastAsia="pt-BR"/>
        </w:rPr>
      </w:pPr>
      <w:r>
        <w:rPr>
          <w:rFonts w:eastAsia="Times New Roman" w:cstheme="minorHAnsi"/>
          <w:sz w:val="24"/>
          <w:szCs w:val="24"/>
          <w:lang w:eastAsia="pt-BR"/>
        </w:rPr>
        <w:t>10</w:t>
      </w:r>
      <w:r w:rsidR="008564E9" w:rsidRPr="004D28B4">
        <w:rPr>
          <w:rFonts w:eastAsia="Times New Roman" w:cstheme="minorHAnsi"/>
          <w:sz w:val="24"/>
          <w:szCs w:val="24"/>
          <w:lang w:eastAsia="pt-BR"/>
        </w:rPr>
        <w:t>.18</w:t>
      </w:r>
      <w:r w:rsidR="00D3208D" w:rsidRPr="004D28B4">
        <w:rPr>
          <w:rFonts w:eastAsia="Times New Roman" w:cstheme="minorHAnsi"/>
          <w:sz w:val="24"/>
          <w:szCs w:val="24"/>
          <w:lang w:eastAsia="pt-BR"/>
        </w:rPr>
        <w:t>.1</w:t>
      </w:r>
      <w:r w:rsidR="00586382">
        <w:rPr>
          <w:rFonts w:eastAsia="Times New Roman" w:cstheme="minorHAnsi"/>
          <w:sz w:val="24"/>
          <w:szCs w:val="24"/>
          <w:lang w:eastAsia="pt-BR"/>
        </w:rPr>
        <w:t>.</w:t>
      </w:r>
      <w:r w:rsidR="00D3208D" w:rsidRPr="004D28B4">
        <w:rPr>
          <w:rFonts w:eastAsia="Times New Roman" w:cstheme="minorHAnsi"/>
          <w:sz w:val="24"/>
          <w:szCs w:val="24"/>
          <w:lang w:eastAsia="pt-BR"/>
        </w:rPr>
        <w:t xml:space="preserve"> Caso seja comprovada posteriormente que a substituição não era necessária, a CONTRATADA arcará com eventuais custos das peças adquiridas erroneamente.</w:t>
      </w:r>
    </w:p>
    <w:p w:rsidR="00D3208D" w:rsidRPr="004D28B4" w:rsidRDefault="008057B4" w:rsidP="00CC12B3">
      <w:pPr>
        <w:suppressAutoHyphens/>
        <w:spacing w:after="0"/>
        <w:ind w:left="426" w:right="44"/>
        <w:contextualSpacing/>
        <w:jc w:val="both"/>
        <w:textAlignment w:val="baseline"/>
        <w:rPr>
          <w:rFonts w:eastAsia="Times New Roman" w:cstheme="minorHAnsi"/>
          <w:sz w:val="24"/>
          <w:szCs w:val="24"/>
          <w:lang w:eastAsia="pt-BR"/>
        </w:rPr>
      </w:pPr>
      <w:r>
        <w:rPr>
          <w:rFonts w:eastAsia="Times New Roman" w:cstheme="minorHAnsi"/>
          <w:sz w:val="24"/>
          <w:szCs w:val="24"/>
          <w:lang w:eastAsia="pt-BR"/>
        </w:rPr>
        <w:t>10</w:t>
      </w:r>
      <w:r w:rsidR="008564E9" w:rsidRPr="004D28B4">
        <w:rPr>
          <w:rFonts w:eastAsia="Times New Roman" w:cstheme="minorHAnsi"/>
          <w:sz w:val="24"/>
          <w:szCs w:val="24"/>
          <w:lang w:eastAsia="pt-BR"/>
        </w:rPr>
        <w:t>.18</w:t>
      </w:r>
      <w:r w:rsidR="00D3208D" w:rsidRPr="004D28B4">
        <w:rPr>
          <w:rFonts w:eastAsia="Times New Roman" w:cstheme="minorHAnsi"/>
          <w:sz w:val="24"/>
          <w:szCs w:val="24"/>
          <w:lang w:eastAsia="pt-BR"/>
        </w:rPr>
        <w:t>.2</w:t>
      </w:r>
      <w:r w:rsidR="00586382">
        <w:rPr>
          <w:rFonts w:eastAsia="Times New Roman" w:cstheme="minorHAnsi"/>
          <w:sz w:val="24"/>
          <w:szCs w:val="24"/>
          <w:lang w:eastAsia="pt-BR"/>
        </w:rPr>
        <w:t>.</w:t>
      </w:r>
      <w:r w:rsidR="00D3208D" w:rsidRPr="004D28B4">
        <w:rPr>
          <w:rFonts w:eastAsia="Times New Roman" w:cstheme="minorHAnsi"/>
          <w:sz w:val="24"/>
          <w:szCs w:val="24"/>
          <w:lang w:eastAsia="pt-BR"/>
        </w:rPr>
        <w:t xml:space="preserve"> Em caso de dano ao sistema ou aparelho de ar condicionado pela não aquisição de peças, resultante de omissão, será aplicada sanção à CONTRATADA nos limites estabelecidos no item 22, deste Termo de Referência.</w:t>
      </w:r>
    </w:p>
    <w:p w:rsidR="00D3208D" w:rsidRPr="004D28B4" w:rsidRDefault="00D3208D" w:rsidP="004D28B4">
      <w:pPr>
        <w:suppressAutoHyphens/>
        <w:spacing w:after="0"/>
        <w:ind w:left="426" w:right="44"/>
        <w:contextualSpacing/>
        <w:jc w:val="both"/>
        <w:textAlignment w:val="baseline"/>
        <w:rPr>
          <w:rFonts w:eastAsia="Times New Roman" w:cstheme="minorHAnsi"/>
          <w:sz w:val="24"/>
          <w:szCs w:val="24"/>
          <w:lang w:eastAsia="pt-BR"/>
        </w:rPr>
      </w:pPr>
    </w:p>
    <w:p w:rsidR="00D3208D" w:rsidRPr="004D28B4" w:rsidRDefault="008057B4" w:rsidP="008057B4">
      <w:pPr>
        <w:suppressAutoHyphens/>
        <w:spacing w:after="0"/>
        <w:ind w:left="480"/>
        <w:contextualSpacing/>
        <w:jc w:val="both"/>
        <w:textAlignment w:val="baseline"/>
        <w:rPr>
          <w:rFonts w:eastAsia="Times New Roman" w:cstheme="minorHAnsi"/>
          <w:b/>
          <w:color w:val="000000"/>
          <w:sz w:val="24"/>
          <w:szCs w:val="24"/>
          <w:u w:val="single"/>
          <w:lang w:eastAsia="pt-BR"/>
        </w:rPr>
      </w:pPr>
      <w:r w:rsidRPr="00586382">
        <w:rPr>
          <w:rFonts w:eastAsia="Times New Roman" w:cstheme="minorHAnsi"/>
          <w:color w:val="000000"/>
          <w:sz w:val="24"/>
          <w:szCs w:val="24"/>
          <w:lang w:eastAsia="pt-BR"/>
        </w:rPr>
        <w:t>11</w:t>
      </w:r>
      <w:r w:rsidR="00586382" w:rsidRPr="00586382">
        <w:rPr>
          <w:rFonts w:eastAsia="Times New Roman" w:cstheme="minorHAnsi"/>
          <w:b/>
          <w:color w:val="000000"/>
          <w:sz w:val="24"/>
          <w:szCs w:val="24"/>
          <w:lang w:eastAsia="pt-BR"/>
        </w:rPr>
        <w:t>.</w:t>
      </w:r>
      <w:r w:rsidRPr="00586382">
        <w:rPr>
          <w:rFonts w:eastAsia="Times New Roman" w:cstheme="minorHAnsi"/>
          <w:b/>
          <w:color w:val="000000"/>
          <w:sz w:val="24"/>
          <w:szCs w:val="24"/>
          <w:lang w:eastAsia="pt-BR"/>
        </w:rPr>
        <w:t xml:space="preserve">  </w:t>
      </w:r>
      <w:r w:rsidR="00D3208D" w:rsidRPr="004D28B4">
        <w:rPr>
          <w:rFonts w:eastAsia="Times New Roman" w:cstheme="minorHAnsi"/>
          <w:b/>
          <w:color w:val="000000"/>
          <w:sz w:val="24"/>
          <w:szCs w:val="24"/>
          <w:u w:val="single"/>
          <w:lang w:eastAsia="pt-BR"/>
        </w:rPr>
        <w:t>DAS OBRIGAÇÕES DO CONTRATANTE</w:t>
      </w:r>
    </w:p>
    <w:p w:rsidR="00FF054B" w:rsidRPr="004D28B4" w:rsidRDefault="00FF054B" w:rsidP="004D28B4">
      <w:pPr>
        <w:suppressAutoHyphens/>
        <w:spacing w:after="0"/>
        <w:ind w:left="480"/>
        <w:contextualSpacing/>
        <w:jc w:val="both"/>
        <w:textAlignment w:val="baseline"/>
        <w:rPr>
          <w:rFonts w:eastAsia="Times New Roman" w:cstheme="minorHAnsi"/>
          <w:b/>
          <w:color w:val="000000"/>
          <w:sz w:val="24"/>
          <w:szCs w:val="24"/>
          <w:u w:val="single"/>
          <w:lang w:eastAsia="pt-BR"/>
        </w:rPr>
      </w:pPr>
    </w:p>
    <w:p w:rsidR="00D3208D" w:rsidRPr="004D28B4" w:rsidRDefault="008057B4" w:rsidP="004D28B4">
      <w:pPr>
        <w:suppressAutoHyphens/>
        <w:spacing w:after="0"/>
        <w:ind w:left="426" w:right="44"/>
        <w:contextualSpacing/>
        <w:jc w:val="both"/>
        <w:textAlignment w:val="baseline"/>
        <w:rPr>
          <w:rFonts w:eastAsia="Times New Roman" w:cstheme="minorHAnsi"/>
          <w:sz w:val="24"/>
          <w:szCs w:val="24"/>
          <w:lang w:eastAsia="pt-BR"/>
        </w:rPr>
      </w:pPr>
      <w:r>
        <w:rPr>
          <w:rFonts w:eastAsia="Times New Roman" w:cstheme="minorHAnsi"/>
          <w:sz w:val="24"/>
          <w:szCs w:val="24"/>
          <w:lang w:eastAsia="pt-BR"/>
        </w:rPr>
        <w:t>11</w:t>
      </w:r>
      <w:r w:rsidR="00D3208D" w:rsidRPr="004D28B4">
        <w:rPr>
          <w:rFonts w:eastAsia="Times New Roman" w:cstheme="minorHAnsi"/>
          <w:sz w:val="24"/>
          <w:szCs w:val="24"/>
          <w:lang w:eastAsia="pt-BR"/>
        </w:rPr>
        <w:t>.1</w:t>
      </w:r>
      <w:r w:rsidR="00586382">
        <w:rPr>
          <w:rFonts w:eastAsia="Times New Roman" w:cstheme="minorHAnsi"/>
          <w:sz w:val="24"/>
          <w:szCs w:val="24"/>
          <w:lang w:eastAsia="pt-BR"/>
        </w:rPr>
        <w:t>.</w:t>
      </w:r>
      <w:r w:rsidR="00D3208D" w:rsidRPr="004D28B4">
        <w:rPr>
          <w:rFonts w:eastAsia="Times New Roman" w:cstheme="minorHAnsi"/>
          <w:sz w:val="24"/>
          <w:szCs w:val="24"/>
          <w:lang w:eastAsia="pt-BR"/>
        </w:rPr>
        <w:t xml:space="preserve"> Notificar imediatamente a CONTRATADA sobre qualquer condição operacional anormal;</w:t>
      </w:r>
    </w:p>
    <w:p w:rsidR="00D3208D" w:rsidRPr="004D28B4" w:rsidRDefault="008057B4" w:rsidP="004D28B4">
      <w:pPr>
        <w:suppressAutoHyphens/>
        <w:spacing w:after="0"/>
        <w:ind w:left="426" w:right="44"/>
        <w:contextualSpacing/>
        <w:jc w:val="both"/>
        <w:textAlignment w:val="baseline"/>
        <w:rPr>
          <w:rFonts w:eastAsia="Times New Roman" w:cstheme="minorHAnsi"/>
          <w:sz w:val="24"/>
          <w:szCs w:val="24"/>
          <w:lang w:eastAsia="pt-BR"/>
        </w:rPr>
      </w:pPr>
      <w:r>
        <w:rPr>
          <w:rFonts w:eastAsia="Times New Roman" w:cstheme="minorHAnsi"/>
          <w:sz w:val="24"/>
          <w:szCs w:val="24"/>
          <w:lang w:eastAsia="pt-BR"/>
        </w:rPr>
        <w:t>11</w:t>
      </w:r>
      <w:r w:rsidR="00D3208D" w:rsidRPr="004D28B4">
        <w:rPr>
          <w:rFonts w:eastAsia="Times New Roman" w:cstheme="minorHAnsi"/>
          <w:sz w:val="24"/>
          <w:szCs w:val="24"/>
          <w:lang w:eastAsia="pt-BR"/>
        </w:rPr>
        <w:t>.2</w:t>
      </w:r>
      <w:r w:rsidR="00586382">
        <w:rPr>
          <w:rFonts w:eastAsia="Times New Roman" w:cstheme="minorHAnsi"/>
          <w:sz w:val="24"/>
          <w:szCs w:val="24"/>
          <w:lang w:eastAsia="pt-BR"/>
        </w:rPr>
        <w:t>.</w:t>
      </w:r>
      <w:r w:rsidR="00D3208D" w:rsidRPr="004D28B4">
        <w:rPr>
          <w:rFonts w:eastAsia="Times New Roman" w:cstheme="minorHAnsi"/>
          <w:sz w:val="24"/>
          <w:szCs w:val="24"/>
          <w:lang w:eastAsia="pt-BR"/>
        </w:rPr>
        <w:t xml:space="preserve"> Acompanhar e fiscalizar a execução dos serviços de manutenção, atestar nas notas fiscais, a efetiva prestação dos serviços do objeto contratado e o seu aceite;</w:t>
      </w:r>
    </w:p>
    <w:p w:rsidR="00D3208D" w:rsidRPr="004D28B4" w:rsidRDefault="008057B4" w:rsidP="004D28B4">
      <w:pPr>
        <w:suppressAutoHyphens/>
        <w:spacing w:after="0"/>
        <w:ind w:left="426" w:right="44"/>
        <w:contextualSpacing/>
        <w:jc w:val="both"/>
        <w:textAlignment w:val="baseline"/>
        <w:rPr>
          <w:rFonts w:eastAsia="Times New Roman" w:cstheme="minorHAnsi"/>
          <w:sz w:val="24"/>
          <w:szCs w:val="24"/>
          <w:lang w:eastAsia="pt-BR"/>
        </w:rPr>
      </w:pPr>
      <w:r>
        <w:rPr>
          <w:rFonts w:eastAsia="Times New Roman" w:cstheme="minorHAnsi"/>
          <w:sz w:val="24"/>
          <w:szCs w:val="24"/>
          <w:lang w:eastAsia="pt-BR"/>
        </w:rPr>
        <w:t>11</w:t>
      </w:r>
      <w:r w:rsidR="00D3208D" w:rsidRPr="004D28B4">
        <w:rPr>
          <w:rFonts w:eastAsia="Times New Roman" w:cstheme="minorHAnsi"/>
          <w:sz w:val="24"/>
          <w:szCs w:val="24"/>
          <w:lang w:eastAsia="pt-BR"/>
        </w:rPr>
        <w:t>.3</w:t>
      </w:r>
      <w:r w:rsidR="00586382">
        <w:rPr>
          <w:rFonts w:eastAsia="Times New Roman" w:cstheme="minorHAnsi"/>
          <w:sz w:val="24"/>
          <w:szCs w:val="24"/>
          <w:lang w:eastAsia="pt-BR"/>
        </w:rPr>
        <w:t>.</w:t>
      </w:r>
      <w:r w:rsidR="00D3208D" w:rsidRPr="004D28B4">
        <w:rPr>
          <w:rFonts w:eastAsia="Times New Roman" w:cstheme="minorHAnsi"/>
          <w:sz w:val="24"/>
          <w:szCs w:val="24"/>
          <w:lang w:eastAsia="pt-BR"/>
        </w:rPr>
        <w:t xml:space="preserve"> Aplicar à Contratada as sanções regulamentares e contratuais;</w:t>
      </w:r>
    </w:p>
    <w:p w:rsidR="00D3208D" w:rsidRPr="004D28B4" w:rsidRDefault="008057B4" w:rsidP="004D28B4">
      <w:pPr>
        <w:suppressAutoHyphens/>
        <w:spacing w:after="0"/>
        <w:ind w:left="426" w:right="44"/>
        <w:contextualSpacing/>
        <w:jc w:val="both"/>
        <w:textAlignment w:val="baseline"/>
        <w:rPr>
          <w:rFonts w:eastAsia="Times New Roman" w:cstheme="minorHAnsi"/>
          <w:sz w:val="24"/>
          <w:szCs w:val="24"/>
          <w:lang w:eastAsia="pt-BR"/>
        </w:rPr>
      </w:pPr>
      <w:r>
        <w:rPr>
          <w:rFonts w:eastAsia="Times New Roman" w:cstheme="minorHAnsi"/>
          <w:sz w:val="24"/>
          <w:szCs w:val="24"/>
          <w:lang w:eastAsia="pt-BR"/>
        </w:rPr>
        <w:t>11</w:t>
      </w:r>
      <w:r w:rsidR="004571E2">
        <w:rPr>
          <w:rFonts w:eastAsia="Times New Roman" w:cstheme="minorHAnsi"/>
          <w:sz w:val="24"/>
          <w:szCs w:val="24"/>
          <w:lang w:eastAsia="pt-BR"/>
        </w:rPr>
        <w:t>.4</w:t>
      </w:r>
      <w:r w:rsidR="00586382">
        <w:rPr>
          <w:rFonts w:eastAsia="Times New Roman" w:cstheme="minorHAnsi"/>
          <w:sz w:val="24"/>
          <w:szCs w:val="24"/>
          <w:lang w:eastAsia="pt-BR"/>
        </w:rPr>
        <w:t>.</w:t>
      </w:r>
      <w:r w:rsidR="004571E2">
        <w:rPr>
          <w:rFonts w:eastAsia="Times New Roman" w:cstheme="minorHAnsi"/>
          <w:sz w:val="24"/>
          <w:szCs w:val="24"/>
          <w:lang w:eastAsia="pt-BR"/>
        </w:rPr>
        <w:t xml:space="preserve"> </w:t>
      </w:r>
      <w:r w:rsidR="00D3208D" w:rsidRPr="004D28B4">
        <w:rPr>
          <w:rFonts w:eastAsia="Times New Roman" w:cstheme="minorHAnsi"/>
          <w:sz w:val="24"/>
          <w:szCs w:val="24"/>
          <w:lang w:eastAsia="pt-BR"/>
        </w:rPr>
        <w:t>Rejeitar no todo ou em parte os serviços prestados, se estiverem em desacordo com a especificação deste termo e da proposta de preços da contratada;</w:t>
      </w:r>
    </w:p>
    <w:p w:rsidR="00D3208D" w:rsidRPr="004D28B4" w:rsidRDefault="008057B4" w:rsidP="004D28B4">
      <w:pPr>
        <w:suppressAutoHyphens/>
        <w:spacing w:after="0"/>
        <w:ind w:left="426" w:right="44"/>
        <w:contextualSpacing/>
        <w:jc w:val="both"/>
        <w:textAlignment w:val="baseline"/>
        <w:rPr>
          <w:rFonts w:eastAsia="Times New Roman" w:cstheme="minorHAnsi"/>
          <w:sz w:val="24"/>
          <w:szCs w:val="24"/>
          <w:lang w:eastAsia="pt-BR"/>
        </w:rPr>
      </w:pPr>
      <w:bookmarkStart w:id="1" w:name="page11"/>
      <w:bookmarkEnd w:id="1"/>
      <w:r>
        <w:rPr>
          <w:rFonts w:eastAsia="Times New Roman" w:cstheme="minorHAnsi"/>
          <w:sz w:val="24"/>
          <w:szCs w:val="24"/>
          <w:lang w:eastAsia="pt-BR"/>
        </w:rPr>
        <w:lastRenderedPageBreak/>
        <w:t>11</w:t>
      </w:r>
      <w:r w:rsidR="00D3208D" w:rsidRPr="004D28B4">
        <w:rPr>
          <w:rFonts w:eastAsia="Times New Roman" w:cstheme="minorHAnsi"/>
          <w:sz w:val="24"/>
          <w:szCs w:val="24"/>
          <w:lang w:eastAsia="pt-BR"/>
        </w:rPr>
        <w:t>.5</w:t>
      </w:r>
      <w:r w:rsidR="00586382">
        <w:rPr>
          <w:rFonts w:eastAsia="Times New Roman" w:cstheme="minorHAnsi"/>
          <w:sz w:val="24"/>
          <w:szCs w:val="24"/>
          <w:lang w:eastAsia="pt-BR"/>
        </w:rPr>
        <w:t>.</w:t>
      </w:r>
      <w:r w:rsidR="00D3208D" w:rsidRPr="004D28B4">
        <w:rPr>
          <w:rFonts w:eastAsia="Times New Roman" w:cstheme="minorHAnsi"/>
          <w:sz w:val="24"/>
          <w:szCs w:val="24"/>
          <w:lang w:eastAsia="pt-BR"/>
        </w:rPr>
        <w:t xml:space="preserve"> Oferecer informações à CONTRATADA, sempre que necessárias para execução dos trabalhos;</w:t>
      </w:r>
    </w:p>
    <w:p w:rsidR="00D3208D" w:rsidRPr="004D28B4" w:rsidRDefault="008057B4" w:rsidP="004D28B4">
      <w:pPr>
        <w:suppressAutoHyphens/>
        <w:spacing w:after="0"/>
        <w:ind w:left="426" w:right="44"/>
        <w:contextualSpacing/>
        <w:jc w:val="both"/>
        <w:textAlignment w:val="baseline"/>
        <w:rPr>
          <w:rFonts w:eastAsia="Times New Roman" w:cstheme="minorHAnsi"/>
          <w:sz w:val="24"/>
          <w:szCs w:val="24"/>
          <w:lang w:eastAsia="pt-BR"/>
        </w:rPr>
      </w:pPr>
      <w:r>
        <w:rPr>
          <w:rFonts w:eastAsia="Times New Roman" w:cstheme="minorHAnsi"/>
          <w:sz w:val="24"/>
          <w:szCs w:val="24"/>
          <w:lang w:eastAsia="pt-BR"/>
        </w:rPr>
        <w:t>11</w:t>
      </w:r>
      <w:r w:rsidR="00D3208D" w:rsidRPr="004D28B4">
        <w:rPr>
          <w:rFonts w:eastAsia="Times New Roman" w:cstheme="minorHAnsi"/>
          <w:sz w:val="24"/>
          <w:szCs w:val="24"/>
          <w:lang w:eastAsia="pt-BR"/>
        </w:rPr>
        <w:t>.6</w:t>
      </w:r>
      <w:r w:rsidR="00586382">
        <w:rPr>
          <w:rFonts w:eastAsia="Times New Roman" w:cstheme="minorHAnsi"/>
          <w:sz w:val="24"/>
          <w:szCs w:val="24"/>
          <w:lang w:eastAsia="pt-BR"/>
        </w:rPr>
        <w:t>.</w:t>
      </w:r>
      <w:r w:rsidR="00D3208D" w:rsidRPr="004D28B4">
        <w:rPr>
          <w:rFonts w:eastAsia="Times New Roman" w:cstheme="minorHAnsi"/>
          <w:sz w:val="24"/>
          <w:szCs w:val="24"/>
          <w:lang w:eastAsia="pt-BR"/>
        </w:rPr>
        <w:t xml:space="preserve"> Exigir o cumprimento dos recolhimentos tributários, trabalhistas e previdenciários através dos documentos pertinentes;</w:t>
      </w:r>
    </w:p>
    <w:p w:rsidR="00D3208D" w:rsidRPr="004D28B4" w:rsidRDefault="008057B4" w:rsidP="004D28B4">
      <w:pPr>
        <w:suppressAutoHyphens/>
        <w:spacing w:after="0"/>
        <w:ind w:left="426" w:right="44"/>
        <w:contextualSpacing/>
        <w:jc w:val="both"/>
        <w:textAlignment w:val="baseline"/>
        <w:rPr>
          <w:rFonts w:eastAsia="Times New Roman" w:cstheme="minorHAnsi"/>
          <w:sz w:val="24"/>
          <w:szCs w:val="24"/>
          <w:lang w:eastAsia="pt-BR"/>
        </w:rPr>
      </w:pPr>
      <w:r>
        <w:rPr>
          <w:rFonts w:eastAsia="Times New Roman" w:cstheme="minorHAnsi"/>
          <w:sz w:val="24"/>
          <w:szCs w:val="24"/>
          <w:lang w:eastAsia="pt-BR"/>
        </w:rPr>
        <w:t>11</w:t>
      </w:r>
      <w:r w:rsidR="00D3208D" w:rsidRPr="004D28B4">
        <w:rPr>
          <w:rFonts w:eastAsia="Times New Roman" w:cstheme="minorHAnsi"/>
          <w:sz w:val="24"/>
          <w:szCs w:val="24"/>
          <w:lang w:eastAsia="pt-BR"/>
        </w:rPr>
        <w:t>.7</w:t>
      </w:r>
      <w:r w:rsidR="00586382">
        <w:rPr>
          <w:rFonts w:eastAsia="Times New Roman" w:cstheme="minorHAnsi"/>
          <w:sz w:val="24"/>
          <w:szCs w:val="24"/>
          <w:lang w:eastAsia="pt-BR"/>
        </w:rPr>
        <w:t>.</w:t>
      </w:r>
      <w:r w:rsidR="00D3208D" w:rsidRPr="004D28B4">
        <w:rPr>
          <w:rFonts w:eastAsia="Times New Roman" w:cstheme="minorHAnsi"/>
          <w:sz w:val="24"/>
          <w:szCs w:val="24"/>
          <w:lang w:eastAsia="pt-BR"/>
        </w:rPr>
        <w:t xml:space="preserve"> Franquear o acesso para a contratada aos locais necessários a execução dos serviços de manutenção preventiva e corretiva;</w:t>
      </w:r>
    </w:p>
    <w:p w:rsidR="00D3208D" w:rsidRPr="004D28B4" w:rsidRDefault="008057B4" w:rsidP="004D28B4">
      <w:pPr>
        <w:suppressAutoHyphens/>
        <w:spacing w:after="0"/>
        <w:ind w:left="426" w:right="44"/>
        <w:contextualSpacing/>
        <w:jc w:val="both"/>
        <w:textAlignment w:val="baseline"/>
        <w:rPr>
          <w:rFonts w:eastAsia="Times New Roman" w:cstheme="minorHAnsi"/>
          <w:sz w:val="24"/>
          <w:szCs w:val="24"/>
          <w:lang w:eastAsia="pt-BR"/>
        </w:rPr>
      </w:pPr>
      <w:r>
        <w:rPr>
          <w:rFonts w:eastAsia="Times New Roman" w:cstheme="minorHAnsi"/>
          <w:sz w:val="24"/>
          <w:szCs w:val="24"/>
          <w:lang w:eastAsia="pt-BR"/>
        </w:rPr>
        <w:t>11</w:t>
      </w:r>
      <w:r w:rsidR="00D3208D" w:rsidRPr="004D28B4">
        <w:rPr>
          <w:rFonts w:eastAsia="Times New Roman" w:cstheme="minorHAnsi"/>
          <w:sz w:val="24"/>
          <w:szCs w:val="24"/>
          <w:lang w:eastAsia="pt-BR"/>
        </w:rPr>
        <w:t>.8</w:t>
      </w:r>
      <w:r w:rsidR="00586382">
        <w:rPr>
          <w:rFonts w:eastAsia="Times New Roman" w:cstheme="minorHAnsi"/>
          <w:sz w:val="24"/>
          <w:szCs w:val="24"/>
          <w:lang w:eastAsia="pt-BR"/>
        </w:rPr>
        <w:t>.</w:t>
      </w:r>
      <w:r w:rsidR="00D3208D" w:rsidRPr="004D28B4">
        <w:rPr>
          <w:rFonts w:eastAsia="Times New Roman" w:cstheme="minorHAnsi"/>
          <w:sz w:val="24"/>
          <w:szCs w:val="24"/>
          <w:lang w:eastAsia="pt-BR"/>
        </w:rPr>
        <w:t xml:space="preserve"> Nomear empregado para acompanhar e fiscalizar a prestação de serviços.</w:t>
      </w:r>
    </w:p>
    <w:p w:rsidR="00D3208D" w:rsidRPr="004D28B4" w:rsidRDefault="008057B4" w:rsidP="004D28B4">
      <w:pPr>
        <w:suppressAutoHyphens/>
        <w:spacing w:after="0"/>
        <w:ind w:left="426" w:right="44"/>
        <w:contextualSpacing/>
        <w:jc w:val="both"/>
        <w:textAlignment w:val="baseline"/>
        <w:rPr>
          <w:rFonts w:eastAsia="Times New Roman" w:cstheme="minorHAnsi"/>
          <w:sz w:val="24"/>
          <w:szCs w:val="24"/>
          <w:lang w:eastAsia="pt-BR"/>
        </w:rPr>
      </w:pPr>
      <w:r>
        <w:rPr>
          <w:rFonts w:eastAsia="Times New Roman" w:cstheme="minorHAnsi"/>
          <w:sz w:val="24"/>
          <w:szCs w:val="24"/>
          <w:lang w:eastAsia="pt-BR"/>
        </w:rPr>
        <w:t>11</w:t>
      </w:r>
      <w:r w:rsidR="00D3208D" w:rsidRPr="004D28B4">
        <w:rPr>
          <w:rFonts w:eastAsia="Times New Roman" w:cstheme="minorHAnsi"/>
          <w:sz w:val="24"/>
          <w:szCs w:val="24"/>
          <w:lang w:eastAsia="pt-BR"/>
        </w:rPr>
        <w:t>.9</w:t>
      </w:r>
      <w:r w:rsidR="00586382">
        <w:rPr>
          <w:rFonts w:eastAsia="Times New Roman" w:cstheme="minorHAnsi"/>
          <w:sz w:val="24"/>
          <w:szCs w:val="24"/>
          <w:lang w:eastAsia="pt-BR"/>
        </w:rPr>
        <w:t>.</w:t>
      </w:r>
      <w:r w:rsidR="00D3208D" w:rsidRPr="004D28B4">
        <w:rPr>
          <w:rFonts w:eastAsia="Times New Roman" w:cstheme="minorHAnsi"/>
          <w:sz w:val="24"/>
          <w:szCs w:val="24"/>
          <w:lang w:eastAsia="pt-BR"/>
        </w:rPr>
        <w:t xml:space="preserve"> Notificar a contratada acerca das falhas e irregularidades constatadas na execução do serviço.</w:t>
      </w:r>
    </w:p>
    <w:p w:rsidR="00D3208D" w:rsidRDefault="008057B4" w:rsidP="004D28B4">
      <w:pPr>
        <w:suppressAutoHyphens/>
        <w:spacing w:after="0"/>
        <w:ind w:left="426" w:right="44"/>
        <w:contextualSpacing/>
        <w:jc w:val="both"/>
        <w:textAlignment w:val="baseline"/>
        <w:rPr>
          <w:rFonts w:eastAsia="Times New Roman" w:cstheme="minorHAnsi"/>
          <w:sz w:val="24"/>
          <w:szCs w:val="24"/>
          <w:lang w:eastAsia="pt-BR"/>
        </w:rPr>
      </w:pPr>
      <w:r>
        <w:rPr>
          <w:rFonts w:eastAsia="Times New Roman" w:cstheme="minorHAnsi"/>
          <w:sz w:val="24"/>
          <w:szCs w:val="24"/>
          <w:lang w:eastAsia="pt-BR"/>
        </w:rPr>
        <w:t>11</w:t>
      </w:r>
      <w:r w:rsidR="00D3208D" w:rsidRPr="004D28B4">
        <w:rPr>
          <w:rFonts w:eastAsia="Times New Roman" w:cstheme="minorHAnsi"/>
          <w:sz w:val="24"/>
          <w:szCs w:val="24"/>
          <w:lang w:eastAsia="pt-BR"/>
        </w:rPr>
        <w:t>.10</w:t>
      </w:r>
      <w:r w:rsidR="00586382">
        <w:rPr>
          <w:rFonts w:eastAsia="Times New Roman" w:cstheme="minorHAnsi"/>
          <w:sz w:val="24"/>
          <w:szCs w:val="24"/>
          <w:lang w:eastAsia="pt-BR"/>
        </w:rPr>
        <w:t>.</w:t>
      </w:r>
      <w:r w:rsidR="00D3208D" w:rsidRPr="004D28B4">
        <w:rPr>
          <w:rFonts w:eastAsia="Times New Roman" w:cstheme="minorHAnsi"/>
          <w:sz w:val="24"/>
          <w:szCs w:val="24"/>
          <w:lang w:eastAsia="pt-BR"/>
        </w:rPr>
        <w:t xml:space="preserve"> Efetuar o pagamento à contratada, de acordo com as condições estabelecidas neste Termo de Referência.</w:t>
      </w:r>
    </w:p>
    <w:p w:rsidR="00154499" w:rsidRDefault="00154499" w:rsidP="004D28B4">
      <w:pPr>
        <w:suppressAutoHyphens/>
        <w:spacing w:after="0"/>
        <w:ind w:left="426" w:right="44"/>
        <w:contextualSpacing/>
        <w:jc w:val="both"/>
        <w:textAlignment w:val="baseline"/>
        <w:rPr>
          <w:rFonts w:eastAsia="Times New Roman" w:cstheme="minorHAnsi"/>
          <w:sz w:val="24"/>
          <w:szCs w:val="24"/>
          <w:lang w:eastAsia="pt-BR"/>
        </w:rPr>
      </w:pPr>
    </w:p>
    <w:p w:rsidR="00FD0C5F" w:rsidRPr="004D28B4" w:rsidRDefault="008057B4" w:rsidP="008057B4">
      <w:pPr>
        <w:suppressAutoHyphens/>
        <w:spacing w:after="0"/>
        <w:ind w:left="480"/>
        <w:contextualSpacing/>
        <w:jc w:val="both"/>
        <w:textAlignment w:val="baseline"/>
        <w:rPr>
          <w:rFonts w:eastAsia="Times New Roman" w:cstheme="minorHAnsi"/>
          <w:b/>
          <w:color w:val="000000"/>
          <w:sz w:val="24"/>
          <w:szCs w:val="24"/>
          <w:u w:val="single"/>
          <w:lang w:eastAsia="pt-BR"/>
        </w:rPr>
      </w:pPr>
      <w:r w:rsidRPr="008057B4">
        <w:rPr>
          <w:rFonts w:eastAsia="Times New Roman" w:cstheme="minorHAnsi"/>
          <w:b/>
          <w:color w:val="000000"/>
          <w:sz w:val="24"/>
          <w:szCs w:val="24"/>
          <w:lang w:eastAsia="pt-BR"/>
        </w:rPr>
        <w:t>12</w:t>
      </w:r>
      <w:r w:rsidR="00586382">
        <w:rPr>
          <w:rFonts w:eastAsia="Times New Roman" w:cstheme="minorHAnsi"/>
          <w:b/>
          <w:color w:val="000000"/>
          <w:sz w:val="24"/>
          <w:szCs w:val="24"/>
          <w:lang w:eastAsia="pt-BR"/>
        </w:rPr>
        <w:t>.</w:t>
      </w:r>
      <w:r w:rsidRPr="008057B4">
        <w:rPr>
          <w:rFonts w:eastAsia="Times New Roman" w:cstheme="minorHAnsi"/>
          <w:b/>
          <w:color w:val="000000"/>
          <w:sz w:val="24"/>
          <w:szCs w:val="24"/>
          <w:lang w:eastAsia="pt-BR"/>
        </w:rPr>
        <w:t xml:space="preserve">  </w:t>
      </w:r>
      <w:r w:rsidR="00FD0C5F" w:rsidRPr="004D28B4">
        <w:rPr>
          <w:rFonts w:eastAsia="Times New Roman" w:cstheme="minorHAnsi"/>
          <w:b/>
          <w:color w:val="000000"/>
          <w:sz w:val="24"/>
          <w:szCs w:val="24"/>
          <w:u w:val="single"/>
          <w:lang w:eastAsia="pt-BR"/>
        </w:rPr>
        <w:t>DA GARANTIA DOS SERVIÇOS</w:t>
      </w:r>
    </w:p>
    <w:p w:rsidR="00FD0C5F" w:rsidRPr="004D28B4" w:rsidRDefault="00FD0C5F" w:rsidP="00FD0C5F">
      <w:pPr>
        <w:suppressAutoHyphens/>
        <w:spacing w:after="0"/>
        <w:ind w:left="480"/>
        <w:contextualSpacing/>
        <w:jc w:val="both"/>
        <w:textAlignment w:val="baseline"/>
        <w:rPr>
          <w:rFonts w:eastAsia="Times New Roman" w:cstheme="minorHAnsi"/>
          <w:b/>
          <w:color w:val="000000"/>
          <w:sz w:val="24"/>
          <w:szCs w:val="24"/>
          <w:u w:val="single"/>
          <w:lang w:eastAsia="pt-BR"/>
        </w:rPr>
      </w:pPr>
    </w:p>
    <w:p w:rsidR="00FD0C5F" w:rsidRPr="004D28B4" w:rsidRDefault="008057B4" w:rsidP="00FD0C5F">
      <w:pPr>
        <w:suppressAutoHyphens/>
        <w:spacing w:after="0"/>
        <w:ind w:left="426" w:right="44"/>
        <w:contextualSpacing/>
        <w:jc w:val="both"/>
        <w:textAlignment w:val="baseline"/>
        <w:rPr>
          <w:rFonts w:eastAsia="Times New Roman" w:cstheme="minorHAnsi"/>
          <w:sz w:val="24"/>
          <w:szCs w:val="24"/>
          <w:lang w:eastAsia="pt-BR"/>
        </w:rPr>
      </w:pPr>
      <w:r>
        <w:rPr>
          <w:rFonts w:eastAsia="Times New Roman" w:cstheme="minorHAnsi"/>
          <w:sz w:val="24"/>
          <w:szCs w:val="24"/>
          <w:lang w:eastAsia="pt-BR"/>
        </w:rPr>
        <w:t>12</w:t>
      </w:r>
      <w:r w:rsidR="00FD0C5F" w:rsidRPr="004D28B4">
        <w:rPr>
          <w:rFonts w:eastAsia="Times New Roman" w:cstheme="minorHAnsi"/>
          <w:sz w:val="24"/>
          <w:szCs w:val="24"/>
          <w:lang w:eastAsia="pt-BR"/>
        </w:rPr>
        <w:t>.1</w:t>
      </w:r>
      <w:r w:rsidR="00586382">
        <w:rPr>
          <w:rFonts w:eastAsia="Times New Roman" w:cstheme="minorHAnsi"/>
          <w:sz w:val="24"/>
          <w:szCs w:val="24"/>
          <w:lang w:eastAsia="pt-BR"/>
        </w:rPr>
        <w:t>.</w:t>
      </w:r>
      <w:r w:rsidR="00FD0C5F" w:rsidRPr="004D28B4">
        <w:rPr>
          <w:rFonts w:eastAsia="Times New Roman" w:cstheme="minorHAnsi"/>
          <w:sz w:val="24"/>
          <w:szCs w:val="24"/>
          <w:lang w:eastAsia="pt-BR"/>
        </w:rPr>
        <w:t xml:space="preserve"> A garantia dos serviços, objeto deste Termo de Referência, será de no mínimo 90 (noventa) dias.</w:t>
      </w:r>
    </w:p>
    <w:p w:rsidR="00FD0C5F" w:rsidRPr="004D28B4" w:rsidRDefault="008057B4" w:rsidP="00FD0C5F">
      <w:pPr>
        <w:suppressAutoHyphens/>
        <w:spacing w:after="0"/>
        <w:ind w:left="426" w:right="44"/>
        <w:contextualSpacing/>
        <w:jc w:val="both"/>
        <w:textAlignment w:val="baseline"/>
        <w:rPr>
          <w:rFonts w:eastAsia="Times New Roman" w:cstheme="minorHAnsi"/>
          <w:sz w:val="24"/>
          <w:szCs w:val="24"/>
          <w:lang w:eastAsia="pt-BR"/>
        </w:rPr>
      </w:pPr>
      <w:r>
        <w:rPr>
          <w:rFonts w:eastAsia="Times New Roman" w:cstheme="minorHAnsi"/>
          <w:sz w:val="24"/>
          <w:szCs w:val="24"/>
          <w:lang w:eastAsia="pt-BR"/>
        </w:rPr>
        <w:t>12</w:t>
      </w:r>
      <w:r w:rsidR="00FD0C5F" w:rsidRPr="004D28B4">
        <w:rPr>
          <w:rFonts w:eastAsia="Times New Roman" w:cstheme="minorHAnsi"/>
          <w:sz w:val="24"/>
          <w:szCs w:val="24"/>
          <w:lang w:eastAsia="pt-BR"/>
        </w:rPr>
        <w:t>.2</w:t>
      </w:r>
      <w:r w:rsidR="00586382">
        <w:rPr>
          <w:rFonts w:eastAsia="Times New Roman" w:cstheme="minorHAnsi"/>
          <w:sz w:val="24"/>
          <w:szCs w:val="24"/>
          <w:lang w:eastAsia="pt-BR"/>
        </w:rPr>
        <w:t>.</w:t>
      </w:r>
      <w:r w:rsidR="00FD0C5F" w:rsidRPr="004D28B4">
        <w:rPr>
          <w:rFonts w:eastAsia="Times New Roman" w:cstheme="minorHAnsi"/>
          <w:sz w:val="24"/>
          <w:szCs w:val="24"/>
          <w:lang w:eastAsia="pt-BR"/>
        </w:rPr>
        <w:t xml:space="preserve"> A empresa vencedora garantirá a execução dos serviços de instalação que apresentarem defeitos pelo período de 12 (doze) meses, sem ônus para a contratante a contar da data de recebimento definitivo.</w:t>
      </w:r>
    </w:p>
    <w:p w:rsidR="00FD0C5F" w:rsidRDefault="008057B4" w:rsidP="00FD0C5F">
      <w:pPr>
        <w:suppressAutoHyphens/>
        <w:spacing w:after="0"/>
        <w:ind w:left="426" w:right="44"/>
        <w:contextualSpacing/>
        <w:jc w:val="both"/>
        <w:textAlignment w:val="baseline"/>
        <w:rPr>
          <w:rFonts w:eastAsia="Times New Roman" w:cstheme="minorHAnsi"/>
          <w:sz w:val="24"/>
          <w:szCs w:val="24"/>
          <w:lang w:eastAsia="pt-BR"/>
        </w:rPr>
      </w:pPr>
      <w:r>
        <w:rPr>
          <w:rFonts w:eastAsia="Times New Roman" w:cstheme="minorHAnsi"/>
          <w:sz w:val="24"/>
          <w:szCs w:val="24"/>
          <w:lang w:eastAsia="pt-BR"/>
        </w:rPr>
        <w:t>12</w:t>
      </w:r>
      <w:r w:rsidR="00FD0C5F" w:rsidRPr="004D28B4">
        <w:rPr>
          <w:rFonts w:eastAsia="Times New Roman" w:cstheme="minorHAnsi"/>
          <w:sz w:val="24"/>
          <w:szCs w:val="24"/>
          <w:lang w:eastAsia="pt-BR"/>
        </w:rPr>
        <w:t>.3</w:t>
      </w:r>
      <w:r w:rsidR="00586382">
        <w:rPr>
          <w:rFonts w:eastAsia="Times New Roman" w:cstheme="minorHAnsi"/>
          <w:sz w:val="24"/>
          <w:szCs w:val="24"/>
          <w:lang w:eastAsia="pt-BR"/>
        </w:rPr>
        <w:t>.</w:t>
      </w:r>
      <w:r w:rsidR="00FD0C5F" w:rsidRPr="004D28B4">
        <w:rPr>
          <w:rFonts w:eastAsia="Times New Roman" w:cstheme="minorHAnsi"/>
          <w:sz w:val="24"/>
          <w:szCs w:val="24"/>
          <w:lang w:eastAsia="pt-BR"/>
        </w:rPr>
        <w:t xml:space="preserve"> Correrá por conta exclusiva da Contratada a responsabilidade pelo deslocamento de seus técnicos aos locais necessários, pela retirada e entrega dos equipamentos, assim como pelas despesas de transportes, frete e seguros correspondentes.</w:t>
      </w:r>
    </w:p>
    <w:p w:rsidR="00FD0C5F" w:rsidRPr="004D28B4" w:rsidRDefault="00FD0C5F" w:rsidP="00FD0C5F">
      <w:pPr>
        <w:suppressAutoHyphens/>
        <w:spacing w:after="0"/>
        <w:contextualSpacing/>
        <w:jc w:val="both"/>
        <w:textAlignment w:val="baseline"/>
        <w:rPr>
          <w:rFonts w:eastAsia="Times New Roman" w:cstheme="minorHAnsi"/>
          <w:b/>
          <w:color w:val="000000"/>
          <w:sz w:val="24"/>
          <w:szCs w:val="24"/>
          <w:u w:val="single"/>
          <w:lang w:eastAsia="pt-BR"/>
        </w:rPr>
      </w:pPr>
      <w:r>
        <w:rPr>
          <w:rFonts w:eastAsia="Times New Roman" w:cstheme="minorHAnsi"/>
          <w:sz w:val="24"/>
          <w:szCs w:val="24"/>
          <w:lang w:eastAsia="pt-BR"/>
        </w:rPr>
        <w:t xml:space="preserve">        </w:t>
      </w:r>
      <w:r w:rsidR="008057B4">
        <w:rPr>
          <w:rFonts w:eastAsia="Times New Roman" w:cstheme="minorHAnsi"/>
          <w:b/>
          <w:color w:val="000000"/>
          <w:sz w:val="24"/>
          <w:szCs w:val="24"/>
          <w:u w:val="single"/>
          <w:lang w:eastAsia="pt-BR"/>
        </w:rPr>
        <w:t>12</w:t>
      </w:r>
      <w:r w:rsidRPr="004D28B4">
        <w:rPr>
          <w:rFonts w:eastAsia="Times New Roman" w:cstheme="minorHAnsi"/>
          <w:b/>
          <w:color w:val="000000"/>
          <w:sz w:val="24"/>
          <w:szCs w:val="24"/>
          <w:u w:val="single"/>
          <w:lang w:eastAsia="pt-BR"/>
        </w:rPr>
        <w:t>.4</w:t>
      </w:r>
      <w:r w:rsidR="00586382">
        <w:rPr>
          <w:rFonts w:eastAsia="Times New Roman" w:cstheme="minorHAnsi"/>
          <w:b/>
          <w:color w:val="000000"/>
          <w:sz w:val="24"/>
          <w:szCs w:val="24"/>
          <w:u w:val="single"/>
          <w:lang w:eastAsia="pt-BR"/>
        </w:rPr>
        <w:t>.</w:t>
      </w:r>
      <w:r w:rsidRPr="004D28B4">
        <w:rPr>
          <w:rFonts w:eastAsia="Times New Roman" w:cstheme="minorHAnsi"/>
          <w:b/>
          <w:color w:val="000000"/>
          <w:sz w:val="24"/>
          <w:szCs w:val="24"/>
          <w:u w:val="single"/>
          <w:lang w:eastAsia="pt-BR"/>
        </w:rPr>
        <w:t xml:space="preserve"> São expressamente vedadas ao licitante vencedor:</w:t>
      </w:r>
    </w:p>
    <w:p w:rsidR="00FD0C5F" w:rsidRPr="004D28B4" w:rsidRDefault="008057B4" w:rsidP="00FD0C5F">
      <w:pPr>
        <w:suppressAutoHyphens/>
        <w:spacing w:after="0"/>
        <w:ind w:left="426" w:right="44"/>
        <w:contextualSpacing/>
        <w:jc w:val="both"/>
        <w:textAlignment w:val="baseline"/>
        <w:rPr>
          <w:rFonts w:eastAsia="Times New Roman" w:cstheme="minorHAnsi"/>
          <w:sz w:val="24"/>
          <w:szCs w:val="24"/>
          <w:lang w:eastAsia="pt-BR"/>
        </w:rPr>
      </w:pPr>
      <w:r>
        <w:rPr>
          <w:rFonts w:eastAsia="Times New Roman" w:cstheme="minorHAnsi"/>
          <w:sz w:val="24"/>
          <w:szCs w:val="24"/>
          <w:lang w:eastAsia="pt-BR"/>
        </w:rPr>
        <w:t>12</w:t>
      </w:r>
      <w:r w:rsidR="00FD0C5F" w:rsidRPr="004D28B4">
        <w:rPr>
          <w:rFonts w:eastAsia="Times New Roman" w:cstheme="minorHAnsi"/>
          <w:sz w:val="24"/>
          <w:szCs w:val="24"/>
          <w:lang w:eastAsia="pt-BR"/>
        </w:rPr>
        <w:t>.4.</w:t>
      </w:r>
      <w:r w:rsidR="00586382">
        <w:rPr>
          <w:rFonts w:eastAsia="Times New Roman" w:cstheme="minorHAnsi"/>
          <w:sz w:val="24"/>
          <w:szCs w:val="24"/>
          <w:lang w:eastAsia="pt-BR"/>
        </w:rPr>
        <w:t>1.</w:t>
      </w:r>
      <w:r w:rsidR="00FD0C5F" w:rsidRPr="004D28B4">
        <w:rPr>
          <w:rFonts w:eastAsia="Times New Roman" w:cstheme="minorHAnsi"/>
          <w:sz w:val="24"/>
          <w:szCs w:val="24"/>
          <w:lang w:eastAsia="pt-BR"/>
        </w:rPr>
        <w:t xml:space="preserve"> A contratação de servidor público pertencente ao quadro de pessoal do Município de Itajaí;</w:t>
      </w:r>
    </w:p>
    <w:p w:rsidR="00FD0C5F" w:rsidRPr="004D28B4" w:rsidRDefault="008057B4" w:rsidP="00FD0C5F">
      <w:pPr>
        <w:suppressAutoHyphens/>
        <w:spacing w:after="0"/>
        <w:ind w:left="426" w:right="44"/>
        <w:contextualSpacing/>
        <w:jc w:val="both"/>
        <w:textAlignment w:val="baseline"/>
        <w:rPr>
          <w:rFonts w:eastAsia="Times New Roman" w:cstheme="minorHAnsi"/>
          <w:sz w:val="24"/>
          <w:szCs w:val="24"/>
          <w:lang w:eastAsia="pt-BR"/>
        </w:rPr>
      </w:pPr>
      <w:r>
        <w:rPr>
          <w:rFonts w:eastAsia="Times New Roman" w:cstheme="minorHAnsi"/>
          <w:sz w:val="24"/>
          <w:szCs w:val="24"/>
          <w:lang w:eastAsia="pt-BR"/>
        </w:rPr>
        <w:t>12</w:t>
      </w:r>
      <w:r w:rsidR="00FD0C5F" w:rsidRPr="004D28B4">
        <w:rPr>
          <w:rFonts w:eastAsia="Times New Roman" w:cstheme="minorHAnsi"/>
          <w:sz w:val="24"/>
          <w:szCs w:val="24"/>
          <w:lang w:eastAsia="pt-BR"/>
        </w:rPr>
        <w:t>.4.2</w:t>
      </w:r>
      <w:r w:rsidR="00586382">
        <w:rPr>
          <w:rFonts w:eastAsia="Times New Roman" w:cstheme="minorHAnsi"/>
          <w:sz w:val="24"/>
          <w:szCs w:val="24"/>
          <w:lang w:eastAsia="pt-BR"/>
        </w:rPr>
        <w:t>.</w:t>
      </w:r>
      <w:r w:rsidR="00FD0C5F" w:rsidRPr="004D28B4">
        <w:rPr>
          <w:rFonts w:eastAsia="Times New Roman" w:cstheme="minorHAnsi"/>
          <w:sz w:val="24"/>
          <w:szCs w:val="24"/>
          <w:lang w:eastAsia="pt-BR"/>
        </w:rPr>
        <w:t xml:space="preserve"> A veiculação de publicidade acerca do contrato, salvo se houver prévia autorização do Município de Itajaí;</w:t>
      </w:r>
    </w:p>
    <w:p w:rsidR="00FD0C5F" w:rsidRPr="004D28B4" w:rsidRDefault="008057B4" w:rsidP="004571E2">
      <w:pPr>
        <w:suppressAutoHyphens/>
        <w:spacing w:after="0"/>
        <w:ind w:left="426" w:right="44"/>
        <w:contextualSpacing/>
        <w:jc w:val="both"/>
        <w:textAlignment w:val="baseline"/>
        <w:rPr>
          <w:rFonts w:eastAsia="Times New Roman" w:cstheme="minorHAnsi"/>
          <w:sz w:val="24"/>
          <w:szCs w:val="24"/>
          <w:lang w:eastAsia="pt-BR"/>
        </w:rPr>
      </w:pPr>
      <w:r>
        <w:rPr>
          <w:rFonts w:eastAsia="Times New Roman" w:cstheme="minorHAnsi"/>
          <w:sz w:val="24"/>
          <w:szCs w:val="24"/>
          <w:lang w:eastAsia="pt-BR"/>
        </w:rPr>
        <w:t>12</w:t>
      </w:r>
      <w:r w:rsidR="00FD0C5F" w:rsidRPr="004D28B4">
        <w:rPr>
          <w:rFonts w:eastAsia="Times New Roman" w:cstheme="minorHAnsi"/>
          <w:sz w:val="24"/>
          <w:szCs w:val="24"/>
          <w:lang w:eastAsia="pt-BR"/>
        </w:rPr>
        <w:t>.4.3</w:t>
      </w:r>
      <w:r w:rsidR="00586382">
        <w:rPr>
          <w:rFonts w:eastAsia="Times New Roman" w:cstheme="minorHAnsi"/>
          <w:sz w:val="24"/>
          <w:szCs w:val="24"/>
          <w:lang w:eastAsia="pt-BR"/>
        </w:rPr>
        <w:t>.</w:t>
      </w:r>
      <w:r w:rsidR="00FD0C5F" w:rsidRPr="004D28B4">
        <w:rPr>
          <w:rFonts w:eastAsia="Times New Roman" w:cstheme="minorHAnsi"/>
          <w:sz w:val="24"/>
          <w:szCs w:val="24"/>
          <w:lang w:eastAsia="pt-BR"/>
        </w:rPr>
        <w:t xml:space="preserve"> A subcontratação de outra empresa para a execução dos serviços.</w:t>
      </w:r>
    </w:p>
    <w:p w:rsidR="00D3208D" w:rsidRPr="004D28B4" w:rsidRDefault="00D3208D" w:rsidP="004D28B4">
      <w:pPr>
        <w:suppressAutoHyphens/>
        <w:spacing w:after="0"/>
        <w:ind w:left="360"/>
        <w:contextualSpacing/>
        <w:jc w:val="both"/>
        <w:textAlignment w:val="baseline"/>
        <w:rPr>
          <w:rFonts w:eastAsia="Times New Roman" w:cstheme="minorHAnsi"/>
          <w:b/>
          <w:color w:val="000000"/>
          <w:sz w:val="24"/>
          <w:szCs w:val="24"/>
          <w:u w:val="single"/>
          <w:lang w:eastAsia="pt-BR"/>
        </w:rPr>
      </w:pPr>
    </w:p>
    <w:p w:rsidR="00D3208D" w:rsidRPr="004D28B4" w:rsidRDefault="008057B4" w:rsidP="008057B4">
      <w:pPr>
        <w:suppressAutoHyphens/>
        <w:spacing w:after="0"/>
        <w:ind w:left="480"/>
        <w:contextualSpacing/>
        <w:jc w:val="both"/>
        <w:textAlignment w:val="baseline"/>
        <w:rPr>
          <w:rFonts w:eastAsia="Times New Roman" w:cstheme="minorHAnsi"/>
          <w:b/>
          <w:color w:val="000000"/>
          <w:sz w:val="24"/>
          <w:szCs w:val="24"/>
          <w:u w:val="single"/>
          <w:lang w:eastAsia="pt-BR"/>
        </w:rPr>
      </w:pPr>
      <w:r w:rsidRPr="008057B4">
        <w:rPr>
          <w:rFonts w:eastAsia="Times New Roman" w:cstheme="minorHAnsi"/>
          <w:b/>
          <w:color w:val="000000"/>
          <w:sz w:val="24"/>
          <w:szCs w:val="24"/>
          <w:lang w:eastAsia="pt-BR"/>
        </w:rPr>
        <w:t>13</w:t>
      </w:r>
      <w:r w:rsidR="00586382">
        <w:rPr>
          <w:rFonts w:eastAsia="Times New Roman" w:cstheme="minorHAnsi"/>
          <w:b/>
          <w:color w:val="000000"/>
          <w:sz w:val="24"/>
          <w:szCs w:val="24"/>
          <w:lang w:eastAsia="pt-BR"/>
        </w:rPr>
        <w:t>.</w:t>
      </w:r>
      <w:r w:rsidRPr="008057B4">
        <w:rPr>
          <w:rFonts w:eastAsia="Times New Roman" w:cstheme="minorHAnsi"/>
          <w:b/>
          <w:color w:val="000000"/>
          <w:sz w:val="24"/>
          <w:szCs w:val="24"/>
          <w:lang w:eastAsia="pt-BR"/>
        </w:rPr>
        <w:t xml:space="preserve">  </w:t>
      </w:r>
      <w:r w:rsidR="00D3208D" w:rsidRPr="004D28B4">
        <w:rPr>
          <w:rFonts w:eastAsia="Times New Roman" w:cstheme="minorHAnsi"/>
          <w:b/>
          <w:color w:val="000000"/>
          <w:sz w:val="24"/>
          <w:szCs w:val="24"/>
          <w:u w:val="single"/>
          <w:lang w:eastAsia="pt-BR"/>
        </w:rPr>
        <w:t>INÍCIO DA EXECUÇÃO DOS SERVIÇOS</w:t>
      </w:r>
    </w:p>
    <w:p w:rsidR="00FF054B" w:rsidRPr="004D28B4" w:rsidRDefault="00FF054B" w:rsidP="004D28B4">
      <w:pPr>
        <w:suppressAutoHyphens/>
        <w:spacing w:after="0"/>
        <w:ind w:left="480"/>
        <w:contextualSpacing/>
        <w:jc w:val="both"/>
        <w:textAlignment w:val="baseline"/>
        <w:rPr>
          <w:rFonts w:eastAsia="Times New Roman" w:cstheme="minorHAnsi"/>
          <w:b/>
          <w:color w:val="000000"/>
          <w:sz w:val="24"/>
          <w:szCs w:val="24"/>
          <w:u w:val="single"/>
          <w:lang w:eastAsia="pt-BR"/>
        </w:rPr>
      </w:pPr>
    </w:p>
    <w:p w:rsidR="00D3208D" w:rsidRPr="004D28B4" w:rsidRDefault="008057B4" w:rsidP="004D28B4">
      <w:pPr>
        <w:suppressAutoHyphens/>
        <w:spacing w:after="0"/>
        <w:ind w:left="426" w:right="44"/>
        <w:contextualSpacing/>
        <w:jc w:val="both"/>
        <w:textAlignment w:val="baseline"/>
        <w:rPr>
          <w:rFonts w:eastAsia="Times New Roman" w:cstheme="minorHAnsi"/>
          <w:sz w:val="24"/>
          <w:szCs w:val="24"/>
          <w:lang w:eastAsia="pt-BR"/>
        </w:rPr>
      </w:pPr>
      <w:r>
        <w:rPr>
          <w:rFonts w:eastAsia="Times New Roman" w:cstheme="minorHAnsi"/>
          <w:sz w:val="24"/>
          <w:szCs w:val="24"/>
          <w:lang w:eastAsia="pt-BR"/>
        </w:rPr>
        <w:t>13</w:t>
      </w:r>
      <w:r w:rsidR="00D3208D" w:rsidRPr="004D28B4">
        <w:rPr>
          <w:rFonts w:eastAsia="Times New Roman" w:cstheme="minorHAnsi"/>
          <w:sz w:val="24"/>
          <w:szCs w:val="24"/>
          <w:lang w:eastAsia="pt-BR"/>
        </w:rPr>
        <w:t>.1</w:t>
      </w:r>
      <w:r w:rsidR="00586382">
        <w:rPr>
          <w:rFonts w:eastAsia="Times New Roman" w:cstheme="minorHAnsi"/>
          <w:sz w:val="24"/>
          <w:szCs w:val="24"/>
          <w:lang w:eastAsia="pt-BR"/>
        </w:rPr>
        <w:t>.</w:t>
      </w:r>
      <w:r w:rsidR="00D3208D" w:rsidRPr="004D28B4">
        <w:rPr>
          <w:rFonts w:eastAsia="Times New Roman" w:cstheme="minorHAnsi"/>
          <w:sz w:val="24"/>
          <w:szCs w:val="24"/>
          <w:lang w:eastAsia="pt-BR"/>
        </w:rPr>
        <w:t xml:space="preserve"> A empresa deverá iniciar a execução dos serviços, objeto deste Termo de Referência em até 5 (cinco) dias úteis após a emissão de Ordem de Serviço.</w:t>
      </w:r>
    </w:p>
    <w:p w:rsidR="00D3208D" w:rsidRPr="004D28B4" w:rsidRDefault="00D3208D" w:rsidP="004D28B4">
      <w:pPr>
        <w:suppressAutoHyphens/>
        <w:spacing w:after="0"/>
        <w:ind w:left="360"/>
        <w:contextualSpacing/>
        <w:jc w:val="both"/>
        <w:textAlignment w:val="baseline"/>
        <w:rPr>
          <w:rFonts w:eastAsia="Times New Roman" w:cstheme="minorHAnsi"/>
          <w:b/>
          <w:color w:val="000000"/>
          <w:sz w:val="24"/>
          <w:szCs w:val="24"/>
          <w:u w:val="single"/>
          <w:lang w:eastAsia="pt-BR"/>
        </w:rPr>
      </w:pPr>
    </w:p>
    <w:p w:rsidR="00D3208D" w:rsidRPr="008057B4" w:rsidRDefault="008057B4" w:rsidP="008057B4">
      <w:pPr>
        <w:suppressAutoHyphens/>
        <w:spacing w:after="0"/>
        <w:ind w:left="480"/>
        <w:contextualSpacing/>
        <w:jc w:val="both"/>
        <w:textAlignment w:val="baseline"/>
        <w:rPr>
          <w:rFonts w:eastAsia="Times New Roman" w:cstheme="minorHAnsi"/>
          <w:b/>
          <w:color w:val="000000"/>
          <w:sz w:val="24"/>
          <w:szCs w:val="24"/>
          <w:u w:val="single"/>
          <w:lang w:eastAsia="pt-BR"/>
        </w:rPr>
      </w:pPr>
      <w:r w:rsidRPr="008057B4">
        <w:rPr>
          <w:rFonts w:eastAsia="Times New Roman" w:cstheme="minorHAnsi"/>
          <w:b/>
          <w:color w:val="000000"/>
          <w:sz w:val="24"/>
          <w:szCs w:val="24"/>
          <w:lang w:eastAsia="pt-BR"/>
        </w:rPr>
        <w:t>14</w:t>
      </w:r>
      <w:r w:rsidR="00586382">
        <w:rPr>
          <w:rFonts w:eastAsia="Times New Roman" w:cstheme="minorHAnsi"/>
          <w:b/>
          <w:color w:val="000000"/>
          <w:sz w:val="24"/>
          <w:szCs w:val="24"/>
          <w:lang w:eastAsia="pt-BR"/>
        </w:rPr>
        <w:t>.</w:t>
      </w:r>
      <w:r w:rsidRPr="008057B4">
        <w:rPr>
          <w:rFonts w:eastAsia="Times New Roman" w:cstheme="minorHAnsi"/>
          <w:b/>
          <w:color w:val="000000"/>
          <w:sz w:val="24"/>
          <w:szCs w:val="24"/>
          <w:lang w:eastAsia="pt-BR"/>
        </w:rPr>
        <w:t xml:space="preserve">  </w:t>
      </w:r>
      <w:r w:rsidR="00D3208D" w:rsidRPr="008057B4">
        <w:rPr>
          <w:rFonts w:eastAsia="Times New Roman" w:cstheme="minorHAnsi"/>
          <w:b/>
          <w:color w:val="000000"/>
          <w:sz w:val="24"/>
          <w:szCs w:val="24"/>
          <w:u w:val="single"/>
          <w:lang w:eastAsia="pt-BR"/>
        </w:rPr>
        <w:t>DA SUBCONTRATAÇÃO</w:t>
      </w:r>
    </w:p>
    <w:p w:rsidR="00FF054B" w:rsidRPr="004D28B4" w:rsidRDefault="00FF054B" w:rsidP="004D28B4">
      <w:pPr>
        <w:suppressAutoHyphens/>
        <w:spacing w:after="0"/>
        <w:ind w:left="480"/>
        <w:contextualSpacing/>
        <w:jc w:val="both"/>
        <w:textAlignment w:val="baseline"/>
        <w:rPr>
          <w:rFonts w:eastAsia="Times New Roman" w:cstheme="minorHAnsi"/>
          <w:b/>
          <w:color w:val="000000"/>
          <w:sz w:val="24"/>
          <w:szCs w:val="24"/>
          <w:u w:val="single"/>
          <w:lang w:eastAsia="pt-BR"/>
        </w:rPr>
      </w:pPr>
    </w:p>
    <w:p w:rsidR="00D3208D" w:rsidRPr="004D28B4" w:rsidRDefault="008057B4" w:rsidP="004D28B4">
      <w:pPr>
        <w:suppressAutoHyphens/>
        <w:spacing w:after="0"/>
        <w:ind w:left="426" w:right="44"/>
        <w:contextualSpacing/>
        <w:jc w:val="both"/>
        <w:textAlignment w:val="baseline"/>
        <w:rPr>
          <w:rFonts w:eastAsia="Times New Roman" w:cstheme="minorHAnsi"/>
          <w:sz w:val="24"/>
          <w:szCs w:val="24"/>
          <w:lang w:eastAsia="pt-BR"/>
        </w:rPr>
      </w:pPr>
      <w:r>
        <w:rPr>
          <w:rFonts w:eastAsia="Times New Roman" w:cstheme="minorHAnsi"/>
          <w:sz w:val="24"/>
          <w:szCs w:val="24"/>
          <w:lang w:eastAsia="pt-BR"/>
        </w:rPr>
        <w:t>14</w:t>
      </w:r>
      <w:r w:rsidR="00586382">
        <w:rPr>
          <w:rFonts w:eastAsia="Times New Roman" w:cstheme="minorHAnsi"/>
          <w:sz w:val="24"/>
          <w:szCs w:val="24"/>
          <w:lang w:eastAsia="pt-BR"/>
        </w:rPr>
        <w:t>.1.</w:t>
      </w:r>
      <w:r w:rsidR="00D3208D" w:rsidRPr="004D28B4">
        <w:rPr>
          <w:rFonts w:eastAsia="Times New Roman" w:cstheme="minorHAnsi"/>
          <w:sz w:val="24"/>
          <w:szCs w:val="24"/>
          <w:lang w:eastAsia="pt-BR"/>
        </w:rPr>
        <w:t xml:space="preserve">  Não será admitida a subcontratação do objeto licitatório.</w:t>
      </w:r>
    </w:p>
    <w:p w:rsidR="00D3208D" w:rsidRPr="004D28B4" w:rsidRDefault="00D3208D" w:rsidP="004D28B4">
      <w:pPr>
        <w:suppressAutoHyphens/>
        <w:spacing w:after="0"/>
        <w:ind w:left="426" w:right="44"/>
        <w:contextualSpacing/>
        <w:jc w:val="both"/>
        <w:textAlignment w:val="baseline"/>
        <w:rPr>
          <w:rFonts w:eastAsia="Times New Roman" w:cstheme="minorHAnsi"/>
          <w:sz w:val="24"/>
          <w:szCs w:val="24"/>
          <w:lang w:eastAsia="pt-BR"/>
        </w:rPr>
      </w:pPr>
    </w:p>
    <w:p w:rsidR="00D3208D" w:rsidRPr="004D28B4" w:rsidRDefault="008057B4" w:rsidP="008057B4">
      <w:pPr>
        <w:suppressAutoHyphens/>
        <w:spacing w:after="0"/>
        <w:ind w:left="480"/>
        <w:contextualSpacing/>
        <w:jc w:val="both"/>
        <w:textAlignment w:val="baseline"/>
        <w:rPr>
          <w:rFonts w:eastAsia="Times New Roman" w:cstheme="minorHAnsi"/>
          <w:b/>
          <w:color w:val="000000"/>
          <w:sz w:val="24"/>
          <w:szCs w:val="24"/>
          <w:u w:val="single"/>
          <w:lang w:eastAsia="pt-BR"/>
        </w:rPr>
      </w:pPr>
      <w:r w:rsidRPr="008057B4">
        <w:rPr>
          <w:rFonts w:eastAsia="Times New Roman" w:cstheme="minorHAnsi"/>
          <w:b/>
          <w:color w:val="000000"/>
          <w:sz w:val="24"/>
          <w:szCs w:val="24"/>
          <w:lang w:eastAsia="pt-BR"/>
        </w:rPr>
        <w:t>15</w:t>
      </w:r>
      <w:r w:rsidR="00586382">
        <w:rPr>
          <w:rFonts w:eastAsia="Times New Roman" w:cstheme="minorHAnsi"/>
          <w:b/>
          <w:color w:val="000000"/>
          <w:sz w:val="24"/>
          <w:szCs w:val="24"/>
          <w:lang w:eastAsia="pt-BR"/>
        </w:rPr>
        <w:t>.</w:t>
      </w:r>
      <w:r w:rsidRPr="008057B4">
        <w:rPr>
          <w:rFonts w:eastAsia="Times New Roman" w:cstheme="minorHAnsi"/>
          <w:b/>
          <w:color w:val="000000"/>
          <w:sz w:val="24"/>
          <w:szCs w:val="24"/>
          <w:lang w:eastAsia="pt-BR"/>
        </w:rPr>
        <w:t xml:space="preserve">  </w:t>
      </w:r>
      <w:r w:rsidR="00D3208D" w:rsidRPr="004D28B4">
        <w:rPr>
          <w:rFonts w:eastAsia="Times New Roman" w:cstheme="minorHAnsi"/>
          <w:b/>
          <w:color w:val="000000"/>
          <w:sz w:val="24"/>
          <w:szCs w:val="24"/>
          <w:u w:val="single"/>
          <w:lang w:eastAsia="pt-BR"/>
        </w:rPr>
        <w:t>RECEBIMENTO E ACEITAÇÃO DO OBJETO</w:t>
      </w:r>
    </w:p>
    <w:p w:rsidR="00FF054B" w:rsidRPr="004D28B4" w:rsidRDefault="00FF054B" w:rsidP="004D28B4">
      <w:pPr>
        <w:suppressAutoHyphens/>
        <w:spacing w:after="0"/>
        <w:ind w:left="480"/>
        <w:contextualSpacing/>
        <w:jc w:val="both"/>
        <w:textAlignment w:val="baseline"/>
        <w:rPr>
          <w:rFonts w:eastAsia="Times New Roman" w:cstheme="minorHAnsi"/>
          <w:b/>
          <w:color w:val="000000"/>
          <w:sz w:val="24"/>
          <w:szCs w:val="24"/>
          <w:u w:val="single"/>
          <w:lang w:eastAsia="pt-BR"/>
        </w:rPr>
      </w:pPr>
    </w:p>
    <w:p w:rsidR="00D3208D" w:rsidRPr="004D28B4" w:rsidRDefault="008057B4" w:rsidP="004D28B4">
      <w:pPr>
        <w:suppressAutoHyphens/>
        <w:spacing w:after="0"/>
        <w:ind w:left="426" w:right="44"/>
        <w:contextualSpacing/>
        <w:jc w:val="both"/>
        <w:textAlignment w:val="baseline"/>
        <w:rPr>
          <w:rFonts w:eastAsia="Times New Roman" w:cstheme="minorHAnsi"/>
          <w:sz w:val="24"/>
          <w:szCs w:val="24"/>
          <w:lang w:eastAsia="pt-BR"/>
        </w:rPr>
      </w:pPr>
      <w:r>
        <w:rPr>
          <w:rFonts w:eastAsia="Times New Roman" w:cstheme="minorHAnsi"/>
          <w:sz w:val="24"/>
          <w:szCs w:val="24"/>
          <w:lang w:eastAsia="pt-BR"/>
        </w:rPr>
        <w:t>15</w:t>
      </w:r>
      <w:r w:rsidR="00D3208D" w:rsidRPr="004D28B4">
        <w:rPr>
          <w:rFonts w:eastAsia="Times New Roman" w:cstheme="minorHAnsi"/>
          <w:sz w:val="24"/>
          <w:szCs w:val="24"/>
          <w:lang w:eastAsia="pt-BR"/>
        </w:rPr>
        <w:t>.1</w:t>
      </w:r>
      <w:r w:rsidR="00586382">
        <w:rPr>
          <w:rFonts w:eastAsia="Times New Roman" w:cstheme="minorHAnsi"/>
          <w:sz w:val="24"/>
          <w:szCs w:val="24"/>
          <w:lang w:eastAsia="pt-BR"/>
        </w:rPr>
        <w:t>.</w:t>
      </w:r>
      <w:r w:rsidR="00D3208D" w:rsidRPr="004D28B4">
        <w:rPr>
          <w:rFonts w:eastAsia="Times New Roman" w:cstheme="minorHAnsi"/>
          <w:sz w:val="24"/>
          <w:szCs w:val="24"/>
          <w:lang w:eastAsia="pt-BR"/>
        </w:rPr>
        <w:t xml:space="preserve"> Os serviços serão recebidos provisoriamente no prazo de até 10 (dez) dias, pelo responsável pelo acompanhamento e fiscalização do contrato, para efeito de posterior verificação de sua conformidade com as especificações constantes neste Termo de Referência e na proposta, devendo ser elaborado relatório circunstanciado, contendo o</w:t>
      </w:r>
      <w:bookmarkStart w:id="2" w:name="page12"/>
      <w:bookmarkEnd w:id="2"/>
      <w:r w:rsidR="00D3208D" w:rsidRPr="004D28B4">
        <w:rPr>
          <w:rFonts w:eastAsia="Times New Roman" w:cstheme="minorHAnsi"/>
          <w:sz w:val="24"/>
          <w:szCs w:val="24"/>
          <w:lang w:eastAsia="pt-BR"/>
        </w:rPr>
        <w:t xml:space="preserve"> registro, a análise e a conclusão acerca das ocorrências na execução do contrato e demais documentos que julgarem necessários, devendo encaminhá-los ao gestor do contrato para recebimento definitivo.</w:t>
      </w:r>
    </w:p>
    <w:p w:rsidR="00D3208D" w:rsidRPr="004D28B4" w:rsidRDefault="008057B4" w:rsidP="004D28B4">
      <w:pPr>
        <w:suppressAutoHyphens/>
        <w:spacing w:after="0"/>
        <w:ind w:left="426" w:right="44"/>
        <w:contextualSpacing/>
        <w:jc w:val="both"/>
        <w:textAlignment w:val="baseline"/>
        <w:rPr>
          <w:rFonts w:eastAsia="Times New Roman" w:cstheme="minorHAnsi"/>
          <w:sz w:val="24"/>
          <w:szCs w:val="24"/>
          <w:lang w:eastAsia="pt-BR"/>
        </w:rPr>
      </w:pPr>
      <w:r>
        <w:rPr>
          <w:rFonts w:eastAsia="Times New Roman" w:cstheme="minorHAnsi"/>
          <w:sz w:val="24"/>
          <w:szCs w:val="24"/>
          <w:lang w:eastAsia="pt-BR"/>
        </w:rPr>
        <w:t>15</w:t>
      </w:r>
      <w:r w:rsidR="00D3208D" w:rsidRPr="004D28B4">
        <w:rPr>
          <w:rFonts w:eastAsia="Times New Roman" w:cstheme="minorHAnsi"/>
          <w:sz w:val="24"/>
          <w:szCs w:val="24"/>
          <w:lang w:eastAsia="pt-BR"/>
        </w:rPr>
        <w:t>.2</w:t>
      </w:r>
      <w:r w:rsidR="00586382">
        <w:rPr>
          <w:rFonts w:eastAsia="Times New Roman" w:cstheme="minorHAnsi"/>
          <w:sz w:val="24"/>
          <w:szCs w:val="24"/>
          <w:lang w:eastAsia="pt-BR"/>
        </w:rPr>
        <w:t>.</w:t>
      </w:r>
      <w:r w:rsidR="00D3208D" w:rsidRPr="004D28B4">
        <w:rPr>
          <w:rFonts w:eastAsia="Times New Roman" w:cstheme="minorHAnsi"/>
          <w:sz w:val="24"/>
          <w:szCs w:val="24"/>
          <w:lang w:eastAsia="pt-BR"/>
        </w:rPr>
        <w:t xml:space="preserve"> Os serviços poderão ser rejeitados, no todo ou em parte, quando em desacordo com as especificações constantes neste Termo de Referência e na proposta, devendo ser </w:t>
      </w:r>
      <w:r w:rsidR="00D3208D" w:rsidRPr="004D28B4">
        <w:rPr>
          <w:rFonts w:eastAsia="Times New Roman" w:cstheme="minorHAnsi"/>
          <w:sz w:val="24"/>
          <w:szCs w:val="24"/>
          <w:lang w:eastAsia="pt-BR"/>
        </w:rPr>
        <w:lastRenderedPageBreak/>
        <w:t>corrigidos/refeitos/substituídos no prazo fixado pelo fiscal do contrato, às custas da Contratada, sem prejuízo da aplicação de penalidades.</w:t>
      </w:r>
    </w:p>
    <w:p w:rsidR="00D3208D" w:rsidRPr="004D28B4" w:rsidRDefault="008057B4" w:rsidP="004D28B4">
      <w:pPr>
        <w:suppressAutoHyphens/>
        <w:spacing w:after="0"/>
        <w:ind w:left="426" w:right="44"/>
        <w:contextualSpacing/>
        <w:jc w:val="both"/>
        <w:textAlignment w:val="baseline"/>
        <w:rPr>
          <w:rFonts w:eastAsia="Times New Roman" w:cstheme="minorHAnsi"/>
          <w:sz w:val="24"/>
          <w:szCs w:val="24"/>
          <w:lang w:eastAsia="pt-BR"/>
        </w:rPr>
      </w:pPr>
      <w:r>
        <w:rPr>
          <w:rFonts w:eastAsia="Times New Roman" w:cstheme="minorHAnsi"/>
          <w:sz w:val="24"/>
          <w:szCs w:val="24"/>
          <w:lang w:eastAsia="pt-BR"/>
        </w:rPr>
        <w:t>15</w:t>
      </w:r>
      <w:r w:rsidR="00D3208D" w:rsidRPr="004D28B4">
        <w:rPr>
          <w:rFonts w:eastAsia="Times New Roman" w:cstheme="minorHAnsi"/>
          <w:sz w:val="24"/>
          <w:szCs w:val="24"/>
          <w:lang w:eastAsia="pt-BR"/>
        </w:rPr>
        <w:t>.3</w:t>
      </w:r>
      <w:r w:rsidR="00586382">
        <w:rPr>
          <w:rFonts w:eastAsia="Times New Roman" w:cstheme="minorHAnsi"/>
          <w:sz w:val="24"/>
          <w:szCs w:val="24"/>
          <w:lang w:eastAsia="pt-BR"/>
        </w:rPr>
        <w:t>.</w:t>
      </w:r>
      <w:r w:rsidR="00D3208D" w:rsidRPr="004D28B4">
        <w:rPr>
          <w:rFonts w:eastAsia="Times New Roman" w:cstheme="minorHAnsi"/>
          <w:sz w:val="24"/>
          <w:szCs w:val="24"/>
          <w:lang w:eastAsia="pt-BR"/>
        </w:rPr>
        <w:t xml:space="preserve"> Os serviços serão recebidos definitivamente no prazo de até 5 (cinco) dias, contados do recebimento provisório, após a verificação da qualidade e quantidade do serviço executado e materiais empregados, com a consequente aceitação mediante termo circunstanciado.</w:t>
      </w:r>
    </w:p>
    <w:p w:rsidR="00D3208D" w:rsidRPr="004D28B4" w:rsidRDefault="008057B4" w:rsidP="004D28B4">
      <w:pPr>
        <w:suppressAutoHyphens/>
        <w:spacing w:after="0"/>
        <w:ind w:left="426" w:right="44"/>
        <w:contextualSpacing/>
        <w:jc w:val="both"/>
        <w:textAlignment w:val="baseline"/>
        <w:rPr>
          <w:rFonts w:eastAsia="Times New Roman" w:cstheme="minorHAnsi"/>
          <w:sz w:val="24"/>
          <w:szCs w:val="24"/>
          <w:lang w:eastAsia="pt-BR"/>
        </w:rPr>
      </w:pPr>
      <w:r>
        <w:rPr>
          <w:rFonts w:eastAsia="Times New Roman" w:cstheme="minorHAnsi"/>
          <w:sz w:val="24"/>
          <w:szCs w:val="24"/>
          <w:lang w:eastAsia="pt-BR"/>
        </w:rPr>
        <w:t>15</w:t>
      </w:r>
      <w:r w:rsidR="00D3208D" w:rsidRPr="004D28B4">
        <w:rPr>
          <w:rFonts w:eastAsia="Times New Roman" w:cstheme="minorHAnsi"/>
          <w:sz w:val="24"/>
          <w:szCs w:val="24"/>
          <w:lang w:eastAsia="pt-BR"/>
        </w:rPr>
        <w:t>.3.1</w:t>
      </w:r>
      <w:r w:rsidR="00586382">
        <w:rPr>
          <w:rFonts w:eastAsia="Times New Roman" w:cstheme="minorHAnsi"/>
          <w:sz w:val="24"/>
          <w:szCs w:val="24"/>
          <w:lang w:eastAsia="pt-BR"/>
        </w:rPr>
        <w:t>.</w:t>
      </w:r>
      <w:r w:rsidR="00D3208D" w:rsidRPr="004D28B4">
        <w:rPr>
          <w:rFonts w:eastAsia="Times New Roman" w:cstheme="minorHAnsi"/>
          <w:sz w:val="24"/>
          <w:szCs w:val="24"/>
          <w:lang w:eastAsia="pt-BR"/>
        </w:rPr>
        <w:t xml:space="preserve"> Na hipótese de a verificação a que se refere o subitem anterior não ser procedida dentro do prazo fixado, reputar-se-á como realizada, consumando-se o recebimento definitivo no dia do esgotamento do prazo.</w:t>
      </w:r>
    </w:p>
    <w:p w:rsidR="00D3208D" w:rsidRPr="004D28B4" w:rsidRDefault="008057B4" w:rsidP="004D28B4">
      <w:pPr>
        <w:suppressAutoHyphens/>
        <w:spacing w:after="0"/>
        <w:ind w:left="426" w:right="44"/>
        <w:contextualSpacing/>
        <w:jc w:val="both"/>
        <w:textAlignment w:val="baseline"/>
        <w:rPr>
          <w:rFonts w:eastAsia="Times New Roman" w:cstheme="minorHAnsi"/>
          <w:sz w:val="24"/>
          <w:szCs w:val="24"/>
          <w:lang w:eastAsia="pt-BR"/>
        </w:rPr>
      </w:pPr>
      <w:r>
        <w:rPr>
          <w:rFonts w:eastAsia="Times New Roman" w:cstheme="minorHAnsi"/>
          <w:sz w:val="24"/>
          <w:szCs w:val="24"/>
          <w:lang w:eastAsia="pt-BR"/>
        </w:rPr>
        <w:t>15</w:t>
      </w:r>
      <w:r w:rsidR="00D3208D" w:rsidRPr="004D28B4">
        <w:rPr>
          <w:rFonts w:eastAsia="Times New Roman" w:cstheme="minorHAnsi"/>
          <w:sz w:val="24"/>
          <w:szCs w:val="24"/>
          <w:lang w:eastAsia="pt-BR"/>
        </w:rPr>
        <w:t>.3.2</w:t>
      </w:r>
      <w:r w:rsidR="00586382">
        <w:rPr>
          <w:rFonts w:eastAsia="Times New Roman" w:cstheme="minorHAnsi"/>
          <w:sz w:val="24"/>
          <w:szCs w:val="24"/>
          <w:lang w:eastAsia="pt-BR"/>
        </w:rPr>
        <w:t>.</w:t>
      </w:r>
      <w:r w:rsidR="00D3208D" w:rsidRPr="004D28B4">
        <w:rPr>
          <w:rFonts w:eastAsia="Times New Roman" w:cstheme="minorHAnsi"/>
          <w:sz w:val="24"/>
          <w:szCs w:val="24"/>
          <w:lang w:eastAsia="pt-BR"/>
        </w:rPr>
        <w:t xml:space="preserve"> Para efeito de recebimento provisório, ao final de cada período mensal, o fiscal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rsidR="00D3208D" w:rsidRPr="004D28B4" w:rsidRDefault="008057B4" w:rsidP="004D28B4">
      <w:pPr>
        <w:suppressAutoHyphens/>
        <w:spacing w:after="0"/>
        <w:ind w:left="426" w:right="44"/>
        <w:contextualSpacing/>
        <w:jc w:val="both"/>
        <w:textAlignment w:val="baseline"/>
        <w:rPr>
          <w:rFonts w:eastAsia="Times New Roman" w:cstheme="minorHAnsi"/>
          <w:sz w:val="24"/>
          <w:szCs w:val="24"/>
          <w:lang w:eastAsia="pt-BR"/>
        </w:rPr>
      </w:pPr>
      <w:r>
        <w:rPr>
          <w:rFonts w:eastAsia="Times New Roman" w:cstheme="minorHAnsi"/>
          <w:sz w:val="24"/>
          <w:szCs w:val="24"/>
          <w:lang w:eastAsia="pt-BR"/>
        </w:rPr>
        <w:t>15</w:t>
      </w:r>
      <w:r w:rsidR="00D3208D" w:rsidRPr="004D28B4">
        <w:rPr>
          <w:rFonts w:eastAsia="Times New Roman" w:cstheme="minorHAnsi"/>
          <w:sz w:val="24"/>
          <w:szCs w:val="24"/>
          <w:lang w:eastAsia="pt-BR"/>
        </w:rPr>
        <w:t>.4</w:t>
      </w:r>
      <w:r w:rsidR="00586382">
        <w:rPr>
          <w:rFonts w:eastAsia="Times New Roman" w:cstheme="minorHAnsi"/>
          <w:sz w:val="24"/>
          <w:szCs w:val="24"/>
          <w:lang w:eastAsia="pt-BR"/>
        </w:rPr>
        <w:t>.</w:t>
      </w:r>
      <w:r w:rsidR="00D3208D" w:rsidRPr="004D28B4">
        <w:rPr>
          <w:rFonts w:eastAsia="Times New Roman" w:cstheme="minorHAnsi"/>
          <w:sz w:val="24"/>
          <w:szCs w:val="24"/>
          <w:lang w:eastAsia="pt-BR"/>
        </w:rPr>
        <w:t xml:space="preserve"> O recebimento definitivo, ato que concretiza o ateste da execução dos serviços, será realizado pelo gestor do contrato.</w:t>
      </w:r>
    </w:p>
    <w:p w:rsidR="00D3208D" w:rsidRPr="004D28B4" w:rsidRDefault="008057B4" w:rsidP="004D28B4">
      <w:pPr>
        <w:suppressAutoHyphens/>
        <w:spacing w:after="0"/>
        <w:ind w:left="426" w:right="44"/>
        <w:contextualSpacing/>
        <w:jc w:val="both"/>
        <w:textAlignment w:val="baseline"/>
        <w:rPr>
          <w:rFonts w:eastAsia="Times New Roman" w:cstheme="minorHAnsi"/>
          <w:sz w:val="24"/>
          <w:szCs w:val="24"/>
          <w:lang w:eastAsia="pt-BR"/>
        </w:rPr>
      </w:pPr>
      <w:r>
        <w:rPr>
          <w:rFonts w:eastAsia="Times New Roman" w:cstheme="minorHAnsi"/>
          <w:sz w:val="24"/>
          <w:szCs w:val="24"/>
          <w:lang w:eastAsia="pt-BR"/>
        </w:rPr>
        <w:t>15</w:t>
      </w:r>
      <w:r w:rsidR="00D3208D" w:rsidRPr="004D28B4">
        <w:rPr>
          <w:rFonts w:eastAsia="Times New Roman" w:cstheme="minorHAnsi"/>
          <w:sz w:val="24"/>
          <w:szCs w:val="24"/>
          <w:lang w:eastAsia="pt-BR"/>
        </w:rPr>
        <w:t>.4.1</w:t>
      </w:r>
      <w:r w:rsidR="00586382">
        <w:rPr>
          <w:rFonts w:eastAsia="Times New Roman" w:cstheme="minorHAnsi"/>
          <w:sz w:val="24"/>
          <w:szCs w:val="24"/>
          <w:lang w:eastAsia="pt-BR"/>
        </w:rPr>
        <w:t>.</w:t>
      </w:r>
      <w:r w:rsidR="00D3208D" w:rsidRPr="004D28B4">
        <w:rPr>
          <w:rFonts w:eastAsia="Times New Roman" w:cstheme="minorHAnsi"/>
          <w:sz w:val="24"/>
          <w:szCs w:val="24"/>
          <w:lang w:eastAsia="pt-BR"/>
        </w:rPr>
        <w:t xml:space="preserve"> O gestor do contrato analisará os relatórios e toda documentação apresentada pela fiscalização técnica e, caso haja irregularidades que impeçam a liquidação e o pagamento da despesa, indicará as cláusulas contratuais pertinentes, solicitando à CONTRATADA, por escrito, as respectivas correções.</w:t>
      </w:r>
    </w:p>
    <w:p w:rsidR="00D3208D" w:rsidRPr="004D28B4" w:rsidRDefault="008057B4" w:rsidP="004D28B4">
      <w:pPr>
        <w:suppressAutoHyphens/>
        <w:spacing w:after="0"/>
        <w:ind w:left="426" w:right="44"/>
        <w:contextualSpacing/>
        <w:jc w:val="both"/>
        <w:textAlignment w:val="baseline"/>
        <w:rPr>
          <w:rFonts w:eastAsia="Times New Roman" w:cstheme="minorHAnsi"/>
          <w:sz w:val="24"/>
          <w:szCs w:val="24"/>
          <w:lang w:eastAsia="pt-BR"/>
        </w:rPr>
      </w:pPr>
      <w:r>
        <w:rPr>
          <w:rFonts w:eastAsia="Times New Roman" w:cstheme="minorHAnsi"/>
          <w:sz w:val="24"/>
          <w:szCs w:val="24"/>
          <w:lang w:eastAsia="pt-BR"/>
        </w:rPr>
        <w:t>15</w:t>
      </w:r>
      <w:r w:rsidR="00D3208D" w:rsidRPr="004D28B4">
        <w:rPr>
          <w:rFonts w:eastAsia="Times New Roman" w:cstheme="minorHAnsi"/>
          <w:sz w:val="24"/>
          <w:szCs w:val="24"/>
          <w:lang w:eastAsia="pt-BR"/>
        </w:rPr>
        <w:t>.5</w:t>
      </w:r>
      <w:r w:rsidR="00586382">
        <w:rPr>
          <w:rFonts w:eastAsia="Times New Roman" w:cstheme="minorHAnsi"/>
          <w:sz w:val="24"/>
          <w:szCs w:val="24"/>
          <w:lang w:eastAsia="pt-BR"/>
        </w:rPr>
        <w:t>.</w:t>
      </w:r>
      <w:r w:rsidR="00D3208D" w:rsidRPr="004D28B4">
        <w:rPr>
          <w:rFonts w:eastAsia="Times New Roman" w:cstheme="minorHAnsi"/>
          <w:sz w:val="24"/>
          <w:szCs w:val="24"/>
          <w:lang w:eastAsia="pt-BR"/>
        </w:rPr>
        <w:t xml:space="preserve"> O recebimento provisório ou definitivo do objeto não exclui a responsabilidade da Contratada pelos prejuízos resultantes da incorreta execução do contrato.</w:t>
      </w:r>
    </w:p>
    <w:p w:rsidR="00D3208D" w:rsidRPr="004D28B4" w:rsidRDefault="00D3208D" w:rsidP="004D28B4">
      <w:pPr>
        <w:suppressAutoHyphens/>
        <w:spacing w:after="0"/>
        <w:ind w:left="426" w:right="44"/>
        <w:contextualSpacing/>
        <w:jc w:val="both"/>
        <w:textAlignment w:val="baseline"/>
        <w:rPr>
          <w:rFonts w:eastAsia="Times New Roman" w:cstheme="minorHAnsi"/>
          <w:sz w:val="24"/>
          <w:szCs w:val="24"/>
          <w:lang w:eastAsia="pt-BR"/>
        </w:rPr>
      </w:pPr>
    </w:p>
    <w:p w:rsidR="00D3208D" w:rsidRPr="004D28B4" w:rsidRDefault="008057B4" w:rsidP="008057B4">
      <w:pPr>
        <w:suppressAutoHyphens/>
        <w:spacing w:after="0"/>
        <w:ind w:left="480"/>
        <w:contextualSpacing/>
        <w:jc w:val="both"/>
        <w:textAlignment w:val="baseline"/>
        <w:rPr>
          <w:rFonts w:eastAsia="Times New Roman" w:cstheme="minorHAnsi"/>
          <w:b/>
          <w:color w:val="000000"/>
          <w:sz w:val="24"/>
          <w:szCs w:val="24"/>
          <w:u w:val="single"/>
          <w:lang w:eastAsia="pt-BR"/>
        </w:rPr>
      </w:pPr>
      <w:r w:rsidRPr="008057B4">
        <w:rPr>
          <w:rFonts w:eastAsia="Times New Roman" w:cstheme="minorHAnsi"/>
          <w:b/>
          <w:color w:val="000000"/>
          <w:sz w:val="24"/>
          <w:szCs w:val="24"/>
          <w:lang w:eastAsia="pt-BR"/>
        </w:rPr>
        <w:t>16</w:t>
      </w:r>
      <w:r w:rsidR="00586382">
        <w:rPr>
          <w:rFonts w:eastAsia="Times New Roman" w:cstheme="minorHAnsi"/>
          <w:b/>
          <w:color w:val="000000"/>
          <w:sz w:val="24"/>
          <w:szCs w:val="24"/>
          <w:lang w:eastAsia="pt-BR"/>
        </w:rPr>
        <w:t>.</w:t>
      </w:r>
      <w:r w:rsidRPr="008057B4">
        <w:rPr>
          <w:rFonts w:eastAsia="Times New Roman" w:cstheme="minorHAnsi"/>
          <w:b/>
          <w:color w:val="000000"/>
          <w:sz w:val="24"/>
          <w:szCs w:val="24"/>
          <w:lang w:eastAsia="pt-BR"/>
        </w:rPr>
        <w:t xml:space="preserve">  </w:t>
      </w:r>
      <w:r w:rsidR="00D3208D" w:rsidRPr="004D28B4">
        <w:rPr>
          <w:rFonts w:eastAsia="Times New Roman" w:cstheme="minorHAnsi"/>
          <w:b/>
          <w:color w:val="000000"/>
          <w:sz w:val="24"/>
          <w:szCs w:val="24"/>
          <w:u w:val="single"/>
          <w:lang w:eastAsia="pt-BR"/>
        </w:rPr>
        <w:t>CONTROLE E FISCALIZAÇÃO DA EXECUÇÃO</w:t>
      </w:r>
    </w:p>
    <w:p w:rsidR="00FF054B" w:rsidRPr="004D28B4" w:rsidRDefault="00FF054B" w:rsidP="004D28B4">
      <w:pPr>
        <w:suppressAutoHyphens/>
        <w:spacing w:after="0"/>
        <w:ind w:left="480"/>
        <w:contextualSpacing/>
        <w:jc w:val="both"/>
        <w:textAlignment w:val="baseline"/>
        <w:rPr>
          <w:rFonts w:eastAsia="Times New Roman" w:cstheme="minorHAnsi"/>
          <w:b/>
          <w:color w:val="000000"/>
          <w:sz w:val="24"/>
          <w:szCs w:val="24"/>
          <w:u w:val="single"/>
          <w:lang w:eastAsia="pt-BR"/>
        </w:rPr>
      </w:pPr>
    </w:p>
    <w:p w:rsidR="00D3208D" w:rsidRPr="004D28B4" w:rsidRDefault="008057B4" w:rsidP="004D28B4">
      <w:pPr>
        <w:suppressAutoHyphens/>
        <w:spacing w:after="0"/>
        <w:ind w:left="426" w:right="44"/>
        <w:contextualSpacing/>
        <w:jc w:val="both"/>
        <w:textAlignment w:val="baseline"/>
        <w:rPr>
          <w:rFonts w:eastAsia="Times New Roman" w:cstheme="minorHAnsi"/>
          <w:sz w:val="24"/>
          <w:szCs w:val="24"/>
          <w:lang w:eastAsia="pt-BR"/>
        </w:rPr>
      </w:pPr>
      <w:r>
        <w:rPr>
          <w:rFonts w:eastAsia="Times New Roman" w:cstheme="minorHAnsi"/>
          <w:sz w:val="24"/>
          <w:szCs w:val="24"/>
          <w:lang w:eastAsia="pt-BR"/>
        </w:rPr>
        <w:t>16</w:t>
      </w:r>
      <w:r w:rsidR="00D3208D" w:rsidRPr="004D28B4">
        <w:rPr>
          <w:rFonts w:eastAsia="Times New Roman" w:cstheme="minorHAnsi"/>
          <w:sz w:val="24"/>
          <w:szCs w:val="24"/>
          <w:lang w:eastAsia="pt-BR"/>
        </w:rPr>
        <w:t>.1</w:t>
      </w:r>
      <w:r w:rsidR="00586382">
        <w:rPr>
          <w:rFonts w:eastAsia="Times New Roman" w:cstheme="minorHAnsi"/>
          <w:sz w:val="24"/>
          <w:szCs w:val="24"/>
          <w:lang w:eastAsia="pt-BR"/>
        </w:rPr>
        <w:t>.</w:t>
      </w:r>
      <w:r w:rsidR="00D3208D" w:rsidRPr="004D28B4">
        <w:rPr>
          <w:rFonts w:eastAsia="Times New Roman" w:cstheme="minorHAnsi"/>
          <w:sz w:val="24"/>
          <w:szCs w:val="24"/>
          <w:lang w:eastAsia="pt-BR"/>
        </w:rPr>
        <w:t xml:space="preserve"> No decorrer da execução do objeto do contrato, as ocorrências inerentes aos serviços deverão ser registradas no processo administrativo de fiscalização do contrato e comunicadas ao fiscal do contrato para aplicação de sanções, se for caso, conforme previstas neste Termo de Referência.</w:t>
      </w:r>
    </w:p>
    <w:p w:rsidR="00D3208D" w:rsidRPr="004D28B4" w:rsidRDefault="008057B4" w:rsidP="004D28B4">
      <w:pPr>
        <w:suppressAutoHyphens/>
        <w:spacing w:after="0"/>
        <w:ind w:left="426" w:right="44"/>
        <w:contextualSpacing/>
        <w:jc w:val="both"/>
        <w:textAlignment w:val="baseline"/>
        <w:rPr>
          <w:rFonts w:eastAsia="Times New Roman" w:cstheme="minorHAnsi"/>
          <w:sz w:val="24"/>
          <w:szCs w:val="24"/>
          <w:lang w:eastAsia="pt-BR"/>
        </w:rPr>
      </w:pPr>
      <w:r>
        <w:rPr>
          <w:rFonts w:eastAsia="Times New Roman" w:cstheme="minorHAnsi"/>
          <w:sz w:val="24"/>
          <w:szCs w:val="24"/>
          <w:lang w:eastAsia="pt-BR"/>
        </w:rPr>
        <w:t>16</w:t>
      </w:r>
      <w:r w:rsidR="00586382">
        <w:rPr>
          <w:rFonts w:eastAsia="Times New Roman" w:cstheme="minorHAnsi"/>
          <w:sz w:val="24"/>
          <w:szCs w:val="24"/>
          <w:lang w:eastAsia="pt-BR"/>
        </w:rPr>
        <w:t>.2.</w:t>
      </w:r>
      <w:r w:rsidR="00D3208D" w:rsidRPr="004D28B4">
        <w:rPr>
          <w:rFonts w:eastAsia="Times New Roman" w:cstheme="minorHAnsi"/>
          <w:sz w:val="24"/>
          <w:szCs w:val="24"/>
          <w:lang w:eastAsia="pt-BR"/>
        </w:rPr>
        <w:t xml:space="preserve"> A execução dos serviços será objeto de acompanhamento, controle e avaliação sistemáticos pelo fiscal do contrato, o qual submeterá seus pareceres, devidamente fundamentados, à consideração da Administração da CONTRATANTE.</w:t>
      </w:r>
    </w:p>
    <w:p w:rsidR="00D3208D" w:rsidRPr="004D28B4" w:rsidRDefault="008057B4" w:rsidP="004D28B4">
      <w:pPr>
        <w:suppressAutoHyphens/>
        <w:spacing w:after="0"/>
        <w:ind w:left="426" w:right="44"/>
        <w:contextualSpacing/>
        <w:jc w:val="both"/>
        <w:textAlignment w:val="baseline"/>
        <w:rPr>
          <w:rFonts w:eastAsia="Times New Roman" w:cstheme="minorHAnsi"/>
          <w:sz w:val="24"/>
          <w:szCs w:val="24"/>
          <w:lang w:eastAsia="pt-BR"/>
        </w:rPr>
      </w:pPr>
      <w:r>
        <w:rPr>
          <w:rFonts w:eastAsia="Times New Roman" w:cstheme="minorHAnsi"/>
          <w:sz w:val="24"/>
          <w:szCs w:val="24"/>
          <w:lang w:eastAsia="pt-BR"/>
        </w:rPr>
        <w:t>16</w:t>
      </w:r>
      <w:r w:rsidR="00D3208D" w:rsidRPr="004D28B4">
        <w:rPr>
          <w:rFonts w:eastAsia="Times New Roman" w:cstheme="minorHAnsi"/>
          <w:sz w:val="24"/>
          <w:szCs w:val="24"/>
          <w:lang w:eastAsia="pt-BR"/>
        </w:rPr>
        <w:t>.3</w:t>
      </w:r>
      <w:r w:rsidR="00586382">
        <w:rPr>
          <w:rFonts w:eastAsia="Times New Roman" w:cstheme="minorHAnsi"/>
          <w:sz w:val="24"/>
          <w:szCs w:val="24"/>
          <w:lang w:eastAsia="pt-BR"/>
        </w:rPr>
        <w:t>.</w:t>
      </w:r>
      <w:r w:rsidR="00D3208D" w:rsidRPr="004D28B4">
        <w:rPr>
          <w:rFonts w:eastAsia="Times New Roman" w:cstheme="minorHAnsi"/>
          <w:sz w:val="24"/>
          <w:szCs w:val="24"/>
          <w:lang w:eastAsia="pt-BR"/>
        </w:rPr>
        <w:t xml:space="preserve"> O fiscal do contrato fiscalizará a qualidade dos serviços prestados pela CONTRATADA.</w:t>
      </w:r>
    </w:p>
    <w:p w:rsidR="00D3208D" w:rsidRPr="004D28B4" w:rsidRDefault="008057B4" w:rsidP="004D28B4">
      <w:pPr>
        <w:suppressAutoHyphens/>
        <w:spacing w:after="0"/>
        <w:ind w:left="426" w:right="44"/>
        <w:contextualSpacing/>
        <w:jc w:val="both"/>
        <w:textAlignment w:val="baseline"/>
        <w:rPr>
          <w:rFonts w:eastAsia="Times New Roman" w:cstheme="minorHAnsi"/>
          <w:sz w:val="24"/>
          <w:szCs w:val="24"/>
          <w:lang w:eastAsia="pt-BR"/>
        </w:rPr>
      </w:pPr>
      <w:r>
        <w:rPr>
          <w:rFonts w:eastAsia="Times New Roman" w:cstheme="minorHAnsi"/>
          <w:sz w:val="24"/>
          <w:szCs w:val="24"/>
          <w:lang w:eastAsia="pt-BR"/>
        </w:rPr>
        <w:t>16</w:t>
      </w:r>
      <w:r w:rsidR="00D3208D" w:rsidRPr="004D28B4">
        <w:rPr>
          <w:rFonts w:eastAsia="Times New Roman" w:cstheme="minorHAnsi"/>
          <w:sz w:val="24"/>
          <w:szCs w:val="24"/>
          <w:lang w:eastAsia="pt-BR"/>
        </w:rPr>
        <w:t>.4</w:t>
      </w:r>
      <w:r w:rsidR="00586382">
        <w:rPr>
          <w:rFonts w:eastAsia="Times New Roman" w:cstheme="minorHAnsi"/>
          <w:sz w:val="24"/>
          <w:szCs w:val="24"/>
          <w:lang w:eastAsia="pt-BR"/>
        </w:rPr>
        <w:t>.</w:t>
      </w:r>
      <w:r w:rsidR="00D3208D" w:rsidRPr="004D28B4">
        <w:rPr>
          <w:rFonts w:eastAsia="Times New Roman" w:cstheme="minorHAnsi"/>
          <w:sz w:val="24"/>
          <w:szCs w:val="24"/>
          <w:lang w:eastAsia="pt-BR"/>
        </w:rPr>
        <w:t xml:space="preserve"> Incorrendo em alguma má prestação de serviço, a CONTRATANTE notificará a empresa, que deverá emitir fatura com o valor exato dimensionado pela fiscalização.</w:t>
      </w:r>
    </w:p>
    <w:p w:rsidR="00D3208D" w:rsidRPr="004D28B4" w:rsidRDefault="008057B4" w:rsidP="004D28B4">
      <w:pPr>
        <w:suppressAutoHyphens/>
        <w:spacing w:after="0"/>
        <w:ind w:left="426" w:right="44"/>
        <w:contextualSpacing/>
        <w:jc w:val="both"/>
        <w:textAlignment w:val="baseline"/>
        <w:rPr>
          <w:rFonts w:eastAsia="Times New Roman" w:cstheme="minorHAnsi"/>
          <w:sz w:val="24"/>
          <w:szCs w:val="24"/>
          <w:lang w:eastAsia="pt-BR"/>
        </w:rPr>
      </w:pPr>
      <w:r>
        <w:rPr>
          <w:rFonts w:eastAsia="Times New Roman" w:cstheme="minorHAnsi"/>
          <w:sz w:val="24"/>
          <w:szCs w:val="24"/>
          <w:lang w:eastAsia="pt-BR"/>
        </w:rPr>
        <w:t>16</w:t>
      </w:r>
      <w:r w:rsidR="00D3208D" w:rsidRPr="004D28B4">
        <w:rPr>
          <w:rFonts w:eastAsia="Times New Roman" w:cstheme="minorHAnsi"/>
          <w:sz w:val="24"/>
          <w:szCs w:val="24"/>
          <w:lang w:eastAsia="pt-BR"/>
        </w:rPr>
        <w:t>.5</w:t>
      </w:r>
      <w:r w:rsidR="00586382">
        <w:rPr>
          <w:rFonts w:eastAsia="Times New Roman" w:cstheme="minorHAnsi"/>
          <w:sz w:val="24"/>
          <w:szCs w:val="24"/>
          <w:lang w:eastAsia="pt-BR"/>
        </w:rPr>
        <w:t>.</w:t>
      </w:r>
      <w:r w:rsidR="00D3208D" w:rsidRPr="004D28B4">
        <w:rPr>
          <w:rFonts w:eastAsia="Times New Roman" w:cstheme="minorHAnsi"/>
          <w:sz w:val="24"/>
          <w:szCs w:val="24"/>
          <w:lang w:eastAsia="pt-BR"/>
        </w:rPr>
        <w:t xml:space="preserve"> Os serviços serão</w:t>
      </w:r>
      <w:r w:rsidR="00C57467" w:rsidRPr="004D28B4">
        <w:rPr>
          <w:rFonts w:eastAsia="Times New Roman" w:cstheme="minorHAnsi"/>
          <w:sz w:val="24"/>
          <w:szCs w:val="24"/>
          <w:lang w:eastAsia="pt-BR"/>
        </w:rPr>
        <w:t xml:space="preserve"> acompanhados por funcionário indicado pela CONTRATANTE, que</w:t>
      </w:r>
      <w:r w:rsidR="00D3208D" w:rsidRPr="004D28B4">
        <w:rPr>
          <w:rFonts w:eastAsia="Times New Roman" w:cstheme="minorHAnsi"/>
          <w:sz w:val="24"/>
          <w:szCs w:val="24"/>
          <w:lang w:eastAsia="pt-BR"/>
        </w:rPr>
        <w:t xml:space="preserve"> fiscalizar</w:t>
      </w:r>
      <w:r w:rsidR="00C57467" w:rsidRPr="004D28B4">
        <w:rPr>
          <w:rFonts w:eastAsia="Times New Roman" w:cstheme="minorHAnsi"/>
          <w:sz w:val="24"/>
          <w:szCs w:val="24"/>
          <w:lang w:eastAsia="pt-BR"/>
        </w:rPr>
        <w:t>á</w:t>
      </w:r>
      <w:r w:rsidR="00D3208D" w:rsidRPr="004D28B4">
        <w:rPr>
          <w:rFonts w:eastAsia="Times New Roman" w:cstheme="minorHAnsi"/>
          <w:sz w:val="24"/>
          <w:szCs w:val="24"/>
          <w:lang w:eastAsia="pt-BR"/>
        </w:rPr>
        <w:t xml:space="preserve"> a execução dos serviços e dirimir, junto à CONTRATADA, as dúvidas que surgirem no curso da prestação dos serviços.</w:t>
      </w:r>
    </w:p>
    <w:p w:rsidR="00D3208D" w:rsidRPr="004D28B4" w:rsidRDefault="008057B4" w:rsidP="004D28B4">
      <w:pPr>
        <w:suppressAutoHyphens/>
        <w:spacing w:after="0"/>
        <w:ind w:left="426" w:right="44"/>
        <w:contextualSpacing/>
        <w:jc w:val="both"/>
        <w:textAlignment w:val="baseline"/>
        <w:rPr>
          <w:rFonts w:eastAsia="Times New Roman" w:cstheme="minorHAnsi"/>
          <w:sz w:val="24"/>
          <w:szCs w:val="24"/>
          <w:lang w:eastAsia="pt-BR"/>
        </w:rPr>
      </w:pPr>
      <w:r>
        <w:rPr>
          <w:rFonts w:eastAsia="Times New Roman" w:cstheme="minorHAnsi"/>
          <w:sz w:val="24"/>
          <w:szCs w:val="24"/>
          <w:lang w:eastAsia="pt-BR"/>
        </w:rPr>
        <w:t>16</w:t>
      </w:r>
      <w:r w:rsidR="00D3208D" w:rsidRPr="004D28B4">
        <w:rPr>
          <w:rFonts w:eastAsia="Times New Roman" w:cstheme="minorHAnsi"/>
          <w:sz w:val="24"/>
          <w:szCs w:val="24"/>
          <w:lang w:eastAsia="pt-BR"/>
        </w:rPr>
        <w:t>.6</w:t>
      </w:r>
      <w:r w:rsidR="00586382">
        <w:rPr>
          <w:rFonts w:eastAsia="Times New Roman" w:cstheme="minorHAnsi"/>
          <w:sz w:val="24"/>
          <w:szCs w:val="24"/>
          <w:lang w:eastAsia="pt-BR"/>
        </w:rPr>
        <w:t>.</w:t>
      </w:r>
      <w:r w:rsidR="00D3208D" w:rsidRPr="004D28B4">
        <w:rPr>
          <w:rFonts w:eastAsia="Times New Roman" w:cstheme="minorHAnsi"/>
          <w:sz w:val="24"/>
          <w:szCs w:val="24"/>
          <w:lang w:eastAsia="pt-BR"/>
        </w:rPr>
        <w:t xml:space="preserve"> A fiscalização acima mencionada não exclui nem reduz a responsabilidade da empresa, inclusive perante terceiros por qualquer irregularidade.</w:t>
      </w:r>
    </w:p>
    <w:p w:rsidR="00D3208D" w:rsidRPr="004D28B4" w:rsidRDefault="008057B4" w:rsidP="004D28B4">
      <w:pPr>
        <w:suppressAutoHyphens/>
        <w:spacing w:after="0"/>
        <w:ind w:left="426" w:right="44"/>
        <w:contextualSpacing/>
        <w:jc w:val="both"/>
        <w:textAlignment w:val="baseline"/>
        <w:rPr>
          <w:rFonts w:eastAsia="Times New Roman" w:cstheme="minorHAnsi"/>
          <w:sz w:val="24"/>
          <w:szCs w:val="24"/>
          <w:lang w:eastAsia="pt-BR"/>
        </w:rPr>
      </w:pPr>
      <w:r>
        <w:rPr>
          <w:rFonts w:eastAsia="Times New Roman" w:cstheme="minorHAnsi"/>
          <w:sz w:val="24"/>
          <w:szCs w:val="24"/>
          <w:lang w:eastAsia="pt-BR"/>
        </w:rPr>
        <w:t>16</w:t>
      </w:r>
      <w:r w:rsidR="00D3208D" w:rsidRPr="004D28B4">
        <w:rPr>
          <w:rFonts w:eastAsia="Times New Roman" w:cstheme="minorHAnsi"/>
          <w:sz w:val="24"/>
          <w:szCs w:val="24"/>
          <w:lang w:eastAsia="pt-BR"/>
        </w:rPr>
        <w:t>.7</w:t>
      </w:r>
      <w:r w:rsidR="00586382">
        <w:rPr>
          <w:rFonts w:eastAsia="Times New Roman" w:cstheme="minorHAnsi"/>
          <w:sz w:val="24"/>
          <w:szCs w:val="24"/>
          <w:lang w:eastAsia="pt-BR"/>
        </w:rPr>
        <w:t>.</w:t>
      </w:r>
      <w:r w:rsidR="00D3208D" w:rsidRPr="004D28B4">
        <w:rPr>
          <w:rFonts w:eastAsia="Times New Roman" w:cstheme="minorHAnsi"/>
          <w:sz w:val="24"/>
          <w:szCs w:val="24"/>
          <w:lang w:eastAsia="pt-BR"/>
        </w:rPr>
        <w:t xml:space="preserve"> A qualquer tempo, o fiscal poderá solicitar a substituição de qualquer membro da equipe da empresa que, a seu critério, venha a prejudicar e comprometer o bom andamento dos serviços.</w:t>
      </w:r>
    </w:p>
    <w:p w:rsidR="00D3208D" w:rsidRPr="004D28B4" w:rsidRDefault="008057B4" w:rsidP="004571E2">
      <w:pPr>
        <w:suppressAutoHyphens/>
        <w:spacing w:after="0"/>
        <w:ind w:left="426" w:right="44"/>
        <w:contextualSpacing/>
        <w:jc w:val="both"/>
        <w:textAlignment w:val="baseline"/>
        <w:rPr>
          <w:rFonts w:eastAsia="Times New Roman" w:cstheme="minorHAnsi"/>
          <w:sz w:val="24"/>
          <w:szCs w:val="24"/>
          <w:lang w:eastAsia="pt-BR"/>
        </w:rPr>
      </w:pPr>
      <w:r>
        <w:rPr>
          <w:rFonts w:eastAsia="Times New Roman" w:cstheme="minorHAnsi"/>
          <w:sz w:val="24"/>
          <w:szCs w:val="24"/>
          <w:lang w:eastAsia="pt-BR"/>
        </w:rPr>
        <w:t>16</w:t>
      </w:r>
      <w:r w:rsidR="00D3208D" w:rsidRPr="004D28B4">
        <w:rPr>
          <w:rFonts w:eastAsia="Times New Roman" w:cstheme="minorHAnsi"/>
          <w:sz w:val="24"/>
          <w:szCs w:val="24"/>
          <w:lang w:eastAsia="pt-BR"/>
        </w:rPr>
        <w:t>.8</w:t>
      </w:r>
      <w:r w:rsidR="00586382">
        <w:rPr>
          <w:rFonts w:eastAsia="Times New Roman" w:cstheme="minorHAnsi"/>
          <w:sz w:val="24"/>
          <w:szCs w:val="24"/>
          <w:lang w:eastAsia="pt-BR"/>
        </w:rPr>
        <w:t>.</w:t>
      </w:r>
      <w:r w:rsidR="00D3208D" w:rsidRPr="004D28B4">
        <w:rPr>
          <w:rFonts w:eastAsia="Times New Roman" w:cstheme="minorHAnsi"/>
          <w:sz w:val="24"/>
          <w:szCs w:val="24"/>
          <w:lang w:eastAsia="pt-BR"/>
        </w:rPr>
        <w:t xml:space="preserve"> A fiscalização não aceitará, sob nenhum pretexto, a transferência de qualquer responsabilidade da empresa para outras entidades, sejam fabricantes, técnicos, subempreiteiros, dentre outros.</w:t>
      </w:r>
    </w:p>
    <w:p w:rsidR="00D3208D" w:rsidRPr="004D28B4" w:rsidRDefault="00D3208D" w:rsidP="00901B32">
      <w:pPr>
        <w:suppressAutoHyphens/>
        <w:spacing w:after="0"/>
        <w:ind w:right="44"/>
        <w:contextualSpacing/>
        <w:jc w:val="both"/>
        <w:textAlignment w:val="baseline"/>
        <w:rPr>
          <w:rFonts w:eastAsia="Times New Roman" w:cstheme="minorHAnsi"/>
          <w:sz w:val="24"/>
          <w:szCs w:val="24"/>
          <w:lang w:eastAsia="pt-BR"/>
        </w:rPr>
      </w:pPr>
    </w:p>
    <w:p w:rsidR="00D3208D" w:rsidRPr="004D28B4" w:rsidRDefault="008057B4" w:rsidP="008057B4">
      <w:pPr>
        <w:suppressAutoHyphens/>
        <w:spacing w:after="0"/>
        <w:ind w:left="480" w:right="44"/>
        <w:contextualSpacing/>
        <w:jc w:val="both"/>
        <w:textAlignment w:val="baseline"/>
        <w:rPr>
          <w:rFonts w:eastAsia="Times New Roman" w:cstheme="minorHAnsi"/>
          <w:b/>
          <w:sz w:val="24"/>
          <w:szCs w:val="24"/>
          <w:lang w:eastAsia="pt-BR"/>
        </w:rPr>
      </w:pPr>
      <w:r>
        <w:rPr>
          <w:rFonts w:eastAsia="Times New Roman" w:cstheme="minorHAnsi"/>
          <w:b/>
          <w:sz w:val="24"/>
          <w:szCs w:val="24"/>
          <w:lang w:eastAsia="pt-BR"/>
        </w:rPr>
        <w:t>17</w:t>
      </w:r>
      <w:r w:rsidR="00586382">
        <w:rPr>
          <w:rFonts w:eastAsia="Times New Roman" w:cstheme="minorHAnsi"/>
          <w:b/>
          <w:sz w:val="24"/>
          <w:szCs w:val="24"/>
          <w:lang w:eastAsia="pt-BR"/>
        </w:rPr>
        <w:t>.</w:t>
      </w:r>
      <w:r>
        <w:rPr>
          <w:rFonts w:eastAsia="Times New Roman" w:cstheme="minorHAnsi"/>
          <w:b/>
          <w:sz w:val="24"/>
          <w:szCs w:val="24"/>
          <w:lang w:eastAsia="pt-BR"/>
        </w:rPr>
        <w:t xml:space="preserve">  </w:t>
      </w:r>
      <w:r w:rsidR="00D3208D" w:rsidRPr="004D28B4">
        <w:rPr>
          <w:rFonts w:eastAsia="Times New Roman" w:cstheme="minorHAnsi"/>
          <w:b/>
          <w:sz w:val="24"/>
          <w:szCs w:val="24"/>
          <w:lang w:eastAsia="pt-BR"/>
        </w:rPr>
        <w:t>DA VIGÊNCIA</w:t>
      </w:r>
    </w:p>
    <w:p w:rsidR="00FF054B" w:rsidRPr="004D28B4" w:rsidRDefault="00FF054B" w:rsidP="00901B32">
      <w:pPr>
        <w:suppressAutoHyphens/>
        <w:spacing w:after="0"/>
        <w:ind w:left="480" w:right="44"/>
        <w:contextualSpacing/>
        <w:jc w:val="both"/>
        <w:textAlignment w:val="baseline"/>
        <w:rPr>
          <w:rFonts w:eastAsia="Times New Roman" w:cstheme="minorHAnsi"/>
          <w:b/>
          <w:sz w:val="24"/>
          <w:szCs w:val="24"/>
          <w:lang w:eastAsia="pt-BR"/>
        </w:rPr>
      </w:pPr>
    </w:p>
    <w:p w:rsidR="00FF054B" w:rsidRPr="004D28B4" w:rsidRDefault="008057B4" w:rsidP="00901B32">
      <w:pPr>
        <w:suppressAutoHyphens/>
        <w:spacing w:after="0"/>
        <w:ind w:left="426" w:right="44"/>
        <w:contextualSpacing/>
        <w:jc w:val="both"/>
        <w:textAlignment w:val="baseline"/>
        <w:rPr>
          <w:rFonts w:eastAsia="Times New Roman" w:cstheme="minorHAnsi"/>
          <w:sz w:val="24"/>
          <w:szCs w:val="24"/>
          <w:lang w:eastAsia="pt-BR"/>
        </w:rPr>
      </w:pPr>
      <w:r>
        <w:rPr>
          <w:rFonts w:eastAsia="Times New Roman" w:cstheme="minorHAnsi"/>
          <w:sz w:val="24"/>
          <w:szCs w:val="24"/>
          <w:lang w:eastAsia="pt-BR"/>
        </w:rPr>
        <w:lastRenderedPageBreak/>
        <w:t>17</w:t>
      </w:r>
      <w:r w:rsidR="00D3208D" w:rsidRPr="004D28B4">
        <w:rPr>
          <w:rFonts w:eastAsia="Times New Roman" w:cstheme="minorHAnsi"/>
          <w:sz w:val="24"/>
          <w:szCs w:val="24"/>
          <w:lang w:eastAsia="pt-BR"/>
        </w:rPr>
        <w:t>.1</w:t>
      </w:r>
      <w:r w:rsidR="00586382">
        <w:rPr>
          <w:rFonts w:eastAsia="Times New Roman" w:cstheme="minorHAnsi"/>
          <w:sz w:val="24"/>
          <w:szCs w:val="24"/>
          <w:lang w:eastAsia="pt-BR"/>
        </w:rPr>
        <w:t>.</w:t>
      </w:r>
      <w:r w:rsidR="00D3208D" w:rsidRPr="004D28B4">
        <w:rPr>
          <w:rFonts w:eastAsia="Times New Roman" w:cstheme="minorHAnsi"/>
          <w:sz w:val="24"/>
          <w:szCs w:val="24"/>
          <w:lang w:eastAsia="pt-BR"/>
        </w:rPr>
        <w:t xml:space="preserve"> O contrato decorrente do processo licitatório terá a vigência de 12 (doze) meses, contados a partir da data de sua assinatura, podendo este prazo ser prorrogado por períodos iguais e sucessivos, mediante Termo Aditivo, até o limite máximo de 60 (sessenta) meses, a partir da data de vigência do contrato, após a verificação da sua real necessidade e da vantajosidade para a Administração na sua continuidade, nos termos do inciso II do art. 57 da Lei no 8.666/93.</w:t>
      </w:r>
    </w:p>
    <w:p w:rsidR="00D3208D" w:rsidRPr="004D28B4" w:rsidRDefault="00D3208D" w:rsidP="004571E2">
      <w:pPr>
        <w:suppressAutoHyphens/>
        <w:spacing w:after="0"/>
        <w:ind w:right="44"/>
        <w:contextualSpacing/>
        <w:jc w:val="both"/>
        <w:textAlignment w:val="baseline"/>
        <w:rPr>
          <w:rFonts w:eastAsia="Times New Roman" w:cstheme="minorHAnsi"/>
          <w:sz w:val="24"/>
          <w:szCs w:val="24"/>
          <w:lang w:eastAsia="pt-BR"/>
        </w:rPr>
      </w:pPr>
    </w:p>
    <w:p w:rsidR="000657C7" w:rsidRPr="00901B32" w:rsidRDefault="008057B4" w:rsidP="00F57025">
      <w:pPr>
        <w:suppressAutoHyphens/>
        <w:spacing w:after="0"/>
        <w:ind w:right="44"/>
        <w:contextualSpacing/>
        <w:jc w:val="both"/>
        <w:textAlignment w:val="baseline"/>
        <w:rPr>
          <w:rFonts w:eastAsia="Times New Roman" w:cstheme="minorHAnsi"/>
          <w:sz w:val="24"/>
          <w:szCs w:val="24"/>
          <w:lang w:eastAsia="pt-BR"/>
        </w:rPr>
      </w:pPr>
      <w:r>
        <w:rPr>
          <w:rFonts w:eastAsia="Times New Roman" w:cstheme="minorHAnsi"/>
          <w:b/>
          <w:sz w:val="24"/>
          <w:szCs w:val="24"/>
          <w:lang w:eastAsia="pt-BR"/>
        </w:rPr>
        <w:t xml:space="preserve">       </w:t>
      </w:r>
      <w:bookmarkStart w:id="3" w:name="_GoBack"/>
      <w:bookmarkEnd w:id="3"/>
    </w:p>
    <w:sectPr w:rsidR="000657C7" w:rsidRPr="00901B32" w:rsidSect="00901B32">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43F2" w:rsidRDefault="007843F2" w:rsidP="008C3AE8">
      <w:pPr>
        <w:spacing w:after="0" w:line="240" w:lineRule="auto"/>
      </w:pPr>
      <w:r>
        <w:separator/>
      </w:r>
    </w:p>
  </w:endnote>
  <w:endnote w:type="continuationSeparator" w:id="0">
    <w:p w:rsidR="007843F2" w:rsidRDefault="007843F2" w:rsidP="008C3A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43F2" w:rsidRDefault="007843F2" w:rsidP="008C3AE8">
      <w:pPr>
        <w:spacing w:after="0" w:line="240" w:lineRule="auto"/>
      </w:pPr>
      <w:r>
        <w:separator/>
      </w:r>
    </w:p>
  </w:footnote>
  <w:footnote w:type="continuationSeparator" w:id="0">
    <w:p w:rsidR="007843F2" w:rsidRDefault="007843F2" w:rsidP="008C3A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441663"/>
    <w:multiLevelType w:val="hybridMultilevel"/>
    <w:tmpl w:val="05D6451C"/>
    <w:lvl w:ilvl="0" w:tplc="54A0DF52">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 w15:restartNumberingAfterBreak="0">
    <w:nsid w:val="159C32FC"/>
    <w:multiLevelType w:val="hybridMultilevel"/>
    <w:tmpl w:val="97284E24"/>
    <w:lvl w:ilvl="0" w:tplc="7294FB48">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2" w15:restartNumberingAfterBreak="0">
    <w:nsid w:val="177C257D"/>
    <w:multiLevelType w:val="multilevel"/>
    <w:tmpl w:val="A9908AA4"/>
    <w:lvl w:ilvl="0">
      <w:start w:val="1"/>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0BE4D6C"/>
    <w:multiLevelType w:val="multilevel"/>
    <w:tmpl w:val="C1961642"/>
    <w:lvl w:ilvl="0">
      <w:start w:val="1"/>
      <w:numFmt w:val="decimal"/>
      <w:lvlText w:val="%1."/>
      <w:lvlJc w:val="left"/>
      <w:pPr>
        <w:ind w:left="1146" w:hanging="360"/>
      </w:pPr>
    </w:lvl>
    <w:lvl w:ilvl="1">
      <w:start w:val="3"/>
      <w:numFmt w:val="decimal"/>
      <w:isLgl/>
      <w:lvlText w:val="%1.%2"/>
      <w:lvlJc w:val="left"/>
      <w:pPr>
        <w:ind w:left="1236" w:hanging="45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4" w15:restartNumberingAfterBreak="0">
    <w:nsid w:val="21CB1558"/>
    <w:multiLevelType w:val="hybridMultilevel"/>
    <w:tmpl w:val="97400EEC"/>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21CE1BD3"/>
    <w:multiLevelType w:val="multilevel"/>
    <w:tmpl w:val="C1961642"/>
    <w:lvl w:ilvl="0">
      <w:start w:val="1"/>
      <w:numFmt w:val="decimal"/>
      <w:lvlText w:val="%1."/>
      <w:lvlJc w:val="left"/>
      <w:pPr>
        <w:ind w:left="1146" w:hanging="360"/>
      </w:pPr>
    </w:lvl>
    <w:lvl w:ilvl="1">
      <w:start w:val="3"/>
      <w:numFmt w:val="decimal"/>
      <w:isLgl/>
      <w:lvlText w:val="%1.%2"/>
      <w:lvlJc w:val="left"/>
      <w:pPr>
        <w:ind w:left="1236" w:hanging="45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6" w15:restartNumberingAfterBreak="0">
    <w:nsid w:val="24BB5C06"/>
    <w:multiLevelType w:val="hybridMultilevel"/>
    <w:tmpl w:val="F2FA172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26780299"/>
    <w:multiLevelType w:val="hybridMultilevel"/>
    <w:tmpl w:val="0F86CB56"/>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2F9D515E"/>
    <w:multiLevelType w:val="hybridMultilevel"/>
    <w:tmpl w:val="2A345D54"/>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32956C7"/>
    <w:multiLevelType w:val="multilevel"/>
    <w:tmpl w:val="90A0F16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rPr>
    </w:lvl>
    <w:lvl w:ilvl="2">
      <w:start w:val="1"/>
      <w:numFmt w:val="decimal"/>
      <w:lvlText w:val="%1.%2.%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3B764FAD"/>
    <w:multiLevelType w:val="multilevel"/>
    <w:tmpl w:val="C1961642"/>
    <w:lvl w:ilvl="0">
      <w:start w:val="1"/>
      <w:numFmt w:val="decimal"/>
      <w:lvlText w:val="%1."/>
      <w:lvlJc w:val="left"/>
      <w:pPr>
        <w:ind w:left="1146" w:hanging="360"/>
      </w:pPr>
    </w:lvl>
    <w:lvl w:ilvl="1">
      <w:start w:val="3"/>
      <w:numFmt w:val="decimal"/>
      <w:isLgl/>
      <w:lvlText w:val="%1.%2"/>
      <w:lvlJc w:val="left"/>
      <w:pPr>
        <w:ind w:left="1236" w:hanging="45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11" w15:restartNumberingAfterBreak="0">
    <w:nsid w:val="4656248C"/>
    <w:multiLevelType w:val="hybridMultilevel"/>
    <w:tmpl w:val="A81E0C3E"/>
    <w:lvl w:ilvl="0" w:tplc="0416000F">
      <w:start w:val="1"/>
      <w:numFmt w:val="decimal"/>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4D97510D"/>
    <w:multiLevelType w:val="multilevel"/>
    <w:tmpl w:val="4442F7F4"/>
    <w:lvl w:ilvl="0">
      <w:start w:val="1"/>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50E6483E"/>
    <w:multiLevelType w:val="hybridMultilevel"/>
    <w:tmpl w:val="8E340C46"/>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551F4CC4"/>
    <w:multiLevelType w:val="hybridMultilevel"/>
    <w:tmpl w:val="A0729C66"/>
    <w:lvl w:ilvl="0" w:tplc="59548278">
      <w:start w:val="1"/>
      <w:numFmt w:val="lowerLetter"/>
      <w:lvlText w:val="%1."/>
      <w:lvlJc w:val="left"/>
      <w:pPr>
        <w:ind w:left="1140" w:hanging="360"/>
      </w:pPr>
      <w:rPr>
        <w:rFonts w:hint="default"/>
      </w:rPr>
    </w:lvl>
    <w:lvl w:ilvl="1" w:tplc="04160019" w:tentative="1">
      <w:start w:val="1"/>
      <w:numFmt w:val="lowerLetter"/>
      <w:lvlText w:val="%2."/>
      <w:lvlJc w:val="left"/>
      <w:pPr>
        <w:ind w:left="1860" w:hanging="360"/>
      </w:pPr>
    </w:lvl>
    <w:lvl w:ilvl="2" w:tplc="0416001B" w:tentative="1">
      <w:start w:val="1"/>
      <w:numFmt w:val="lowerRoman"/>
      <w:lvlText w:val="%3."/>
      <w:lvlJc w:val="right"/>
      <w:pPr>
        <w:ind w:left="2580" w:hanging="180"/>
      </w:pPr>
    </w:lvl>
    <w:lvl w:ilvl="3" w:tplc="0416000F" w:tentative="1">
      <w:start w:val="1"/>
      <w:numFmt w:val="decimal"/>
      <w:lvlText w:val="%4."/>
      <w:lvlJc w:val="left"/>
      <w:pPr>
        <w:ind w:left="3300" w:hanging="360"/>
      </w:pPr>
    </w:lvl>
    <w:lvl w:ilvl="4" w:tplc="04160019" w:tentative="1">
      <w:start w:val="1"/>
      <w:numFmt w:val="lowerLetter"/>
      <w:lvlText w:val="%5."/>
      <w:lvlJc w:val="left"/>
      <w:pPr>
        <w:ind w:left="4020" w:hanging="360"/>
      </w:pPr>
    </w:lvl>
    <w:lvl w:ilvl="5" w:tplc="0416001B" w:tentative="1">
      <w:start w:val="1"/>
      <w:numFmt w:val="lowerRoman"/>
      <w:lvlText w:val="%6."/>
      <w:lvlJc w:val="right"/>
      <w:pPr>
        <w:ind w:left="4740" w:hanging="180"/>
      </w:pPr>
    </w:lvl>
    <w:lvl w:ilvl="6" w:tplc="0416000F" w:tentative="1">
      <w:start w:val="1"/>
      <w:numFmt w:val="decimal"/>
      <w:lvlText w:val="%7."/>
      <w:lvlJc w:val="left"/>
      <w:pPr>
        <w:ind w:left="5460" w:hanging="360"/>
      </w:pPr>
    </w:lvl>
    <w:lvl w:ilvl="7" w:tplc="04160019" w:tentative="1">
      <w:start w:val="1"/>
      <w:numFmt w:val="lowerLetter"/>
      <w:lvlText w:val="%8."/>
      <w:lvlJc w:val="left"/>
      <w:pPr>
        <w:ind w:left="6180" w:hanging="360"/>
      </w:pPr>
    </w:lvl>
    <w:lvl w:ilvl="8" w:tplc="0416001B" w:tentative="1">
      <w:start w:val="1"/>
      <w:numFmt w:val="lowerRoman"/>
      <w:lvlText w:val="%9."/>
      <w:lvlJc w:val="right"/>
      <w:pPr>
        <w:ind w:left="6900" w:hanging="180"/>
      </w:pPr>
    </w:lvl>
  </w:abstractNum>
  <w:abstractNum w:abstractNumId="15" w15:restartNumberingAfterBreak="0">
    <w:nsid w:val="5CB02087"/>
    <w:multiLevelType w:val="hybridMultilevel"/>
    <w:tmpl w:val="388011C4"/>
    <w:lvl w:ilvl="0" w:tplc="0416000F">
      <w:start w:val="1"/>
      <w:numFmt w:val="decimal"/>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6" w15:restartNumberingAfterBreak="0">
    <w:nsid w:val="694F37E1"/>
    <w:multiLevelType w:val="multilevel"/>
    <w:tmpl w:val="C1961642"/>
    <w:lvl w:ilvl="0">
      <w:start w:val="1"/>
      <w:numFmt w:val="decimal"/>
      <w:lvlText w:val="%1."/>
      <w:lvlJc w:val="left"/>
      <w:pPr>
        <w:ind w:left="1146" w:hanging="360"/>
      </w:pPr>
    </w:lvl>
    <w:lvl w:ilvl="1">
      <w:start w:val="3"/>
      <w:numFmt w:val="decimal"/>
      <w:isLgl/>
      <w:lvlText w:val="%1.%2"/>
      <w:lvlJc w:val="left"/>
      <w:pPr>
        <w:ind w:left="1236" w:hanging="45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17" w15:restartNumberingAfterBreak="0">
    <w:nsid w:val="6A603E1E"/>
    <w:multiLevelType w:val="hybridMultilevel"/>
    <w:tmpl w:val="6AB416D8"/>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6F322539"/>
    <w:multiLevelType w:val="multilevel"/>
    <w:tmpl w:val="C1961642"/>
    <w:lvl w:ilvl="0">
      <w:start w:val="1"/>
      <w:numFmt w:val="decimal"/>
      <w:lvlText w:val="%1."/>
      <w:lvlJc w:val="left"/>
      <w:pPr>
        <w:ind w:left="1146" w:hanging="360"/>
      </w:pPr>
    </w:lvl>
    <w:lvl w:ilvl="1">
      <w:start w:val="3"/>
      <w:numFmt w:val="decimal"/>
      <w:isLgl/>
      <w:lvlText w:val="%1.%2"/>
      <w:lvlJc w:val="left"/>
      <w:pPr>
        <w:ind w:left="1236" w:hanging="45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19" w15:restartNumberingAfterBreak="0">
    <w:nsid w:val="71B038F0"/>
    <w:multiLevelType w:val="hybridMultilevel"/>
    <w:tmpl w:val="A8706C98"/>
    <w:lvl w:ilvl="0" w:tplc="04160019">
      <w:start w:val="1"/>
      <w:numFmt w:val="lowerLetter"/>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72DC398B"/>
    <w:multiLevelType w:val="hybridMultilevel"/>
    <w:tmpl w:val="308247B6"/>
    <w:lvl w:ilvl="0" w:tplc="2C948D32">
      <w:start w:val="1"/>
      <w:numFmt w:val="lowerLetter"/>
      <w:lvlText w:val="%1."/>
      <w:lvlJc w:val="left"/>
      <w:pPr>
        <w:ind w:left="900" w:hanging="360"/>
      </w:pPr>
      <w:rPr>
        <w:rFonts w:hint="default"/>
      </w:rPr>
    </w:lvl>
    <w:lvl w:ilvl="1" w:tplc="04160019" w:tentative="1">
      <w:start w:val="1"/>
      <w:numFmt w:val="lowerLetter"/>
      <w:lvlText w:val="%2."/>
      <w:lvlJc w:val="left"/>
      <w:pPr>
        <w:ind w:left="1620" w:hanging="360"/>
      </w:pPr>
    </w:lvl>
    <w:lvl w:ilvl="2" w:tplc="0416001B" w:tentative="1">
      <w:start w:val="1"/>
      <w:numFmt w:val="lowerRoman"/>
      <w:lvlText w:val="%3."/>
      <w:lvlJc w:val="right"/>
      <w:pPr>
        <w:ind w:left="2340" w:hanging="180"/>
      </w:pPr>
    </w:lvl>
    <w:lvl w:ilvl="3" w:tplc="0416000F" w:tentative="1">
      <w:start w:val="1"/>
      <w:numFmt w:val="decimal"/>
      <w:lvlText w:val="%4."/>
      <w:lvlJc w:val="left"/>
      <w:pPr>
        <w:ind w:left="3060" w:hanging="360"/>
      </w:pPr>
    </w:lvl>
    <w:lvl w:ilvl="4" w:tplc="04160019" w:tentative="1">
      <w:start w:val="1"/>
      <w:numFmt w:val="lowerLetter"/>
      <w:lvlText w:val="%5."/>
      <w:lvlJc w:val="left"/>
      <w:pPr>
        <w:ind w:left="3780" w:hanging="360"/>
      </w:pPr>
    </w:lvl>
    <w:lvl w:ilvl="5" w:tplc="0416001B" w:tentative="1">
      <w:start w:val="1"/>
      <w:numFmt w:val="lowerRoman"/>
      <w:lvlText w:val="%6."/>
      <w:lvlJc w:val="right"/>
      <w:pPr>
        <w:ind w:left="4500" w:hanging="180"/>
      </w:pPr>
    </w:lvl>
    <w:lvl w:ilvl="6" w:tplc="0416000F" w:tentative="1">
      <w:start w:val="1"/>
      <w:numFmt w:val="decimal"/>
      <w:lvlText w:val="%7."/>
      <w:lvlJc w:val="left"/>
      <w:pPr>
        <w:ind w:left="5220" w:hanging="360"/>
      </w:pPr>
    </w:lvl>
    <w:lvl w:ilvl="7" w:tplc="04160019" w:tentative="1">
      <w:start w:val="1"/>
      <w:numFmt w:val="lowerLetter"/>
      <w:lvlText w:val="%8."/>
      <w:lvlJc w:val="left"/>
      <w:pPr>
        <w:ind w:left="5940" w:hanging="360"/>
      </w:pPr>
    </w:lvl>
    <w:lvl w:ilvl="8" w:tplc="0416001B" w:tentative="1">
      <w:start w:val="1"/>
      <w:numFmt w:val="lowerRoman"/>
      <w:lvlText w:val="%9."/>
      <w:lvlJc w:val="right"/>
      <w:pPr>
        <w:ind w:left="6660" w:hanging="180"/>
      </w:pPr>
    </w:lvl>
  </w:abstractNum>
  <w:num w:numId="1">
    <w:abstractNumId w:val="9"/>
  </w:num>
  <w:num w:numId="2">
    <w:abstractNumId w:val="0"/>
  </w:num>
  <w:num w:numId="3">
    <w:abstractNumId w:val="1"/>
  </w:num>
  <w:num w:numId="4">
    <w:abstractNumId w:val="12"/>
  </w:num>
  <w:num w:numId="5">
    <w:abstractNumId w:val="11"/>
  </w:num>
  <w:num w:numId="6">
    <w:abstractNumId w:val="15"/>
  </w:num>
  <w:num w:numId="7">
    <w:abstractNumId w:val="16"/>
  </w:num>
  <w:num w:numId="8">
    <w:abstractNumId w:val="5"/>
  </w:num>
  <w:num w:numId="9">
    <w:abstractNumId w:val="3"/>
  </w:num>
  <w:num w:numId="10">
    <w:abstractNumId w:val="10"/>
  </w:num>
  <w:num w:numId="11">
    <w:abstractNumId w:val="18"/>
  </w:num>
  <w:num w:numId="12">
    <w:abstractNumId w:val="2"/>
  </w:num>
  <w:num w:numId="13">
    <w:abstractNumId w:val="4"/>
  </w:num>
  <w:num w:numId="14">
    <w:abstractNumId w:val="8"/>
  </w:num>
  <w:num w:numId="15">
    <w:abstractNumId w:val="13"/>
  </w:num>
  <w:num w:numId="16">
    <w:abstractNumId w:val="14"/>
  </w:num>
  <w:num w:numId="17">
    <w:abstractNumId w:val="20"/>
  </w:num>
  <w:num w:numId="18">
    <w:abstractNumId w:val="6"/>
  </w:num>
  <w:num w:numId="19">
    <w:abstractNumId w:val="17"/>
  </w:num>
  <w:num w:numId="20">
    <w:abstractNumId w:val="7"/>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208D"/>
    <w:rsid w:val="00013CB8"/>
    <w:rsid w:val="00043C84"/>
    <w:rsid w:val="000657C7"/>
    <w:rsid w:val="000E061B"/>
    <w:rsid w:val="000F548E"/>
    <w:rsid w:val="00106AF0"/>
    <w:rsid w:val="0011406A"/>
    <w:rsid w:val="00154499"/>
    <w:rsid w:val="0016446D"/>
    <w:rsid w:val="00184227"/>
    <w:rsid w:val="001A0384"/>
    <w:rsid w:val="001B1998"/>
    <w:rsid w:val="001E7653"/>
    <w:rsid w:val="00210621"/>
    <w:rsid w:val="00211006"/>
    <w:rsid w:val="002431E6"/>
    <w:rsid w:val="002816F6"/>
    <w:rsid w:val="00293C25"/>
    <w:rsid w:val="002A3D29"/>
    <w:rsid w:val="002B65EF"/>
    <w:rsid w:val="002D1C35"/>
    <w:rsid w:val="003222B7"/>
    <w:rsid w:val="0032325E"/>
    <w:rsid w:val="003943C1"/>
    <w:rsid w:val="003A79C3"/>
    <w:rsid w:val="003C0D2E"/>
    <w:rsid w:val="003F0D9D"/>
    <w:rsid w:val="004025C9"/>
    <w:rsid w:val="00436827"/>
    <w:rsid w:val="00442654"/>
    <w:rsid w:val="004503A2"/>
    <w:rsid w:val="004571E2"/>
    <w:rsid w:val="00465AB9"/>
    <w:rsid w:val="004742A4"/>
    <w:rsid w:val="004A2196"/>
    <w:rsid w:val="004C0503"/>
    <w:rsid w:val="004D28B4"/>
    <w:rsid w:val="004D35E1"/>
    <w:rsid w:val="004E08FA"/>
    <w:rsid w:val="004E22CA"/>
    <w:rsid w:val="004F1C2C"/>
    <w:rsid w:val="00586382"/>
    <w:rsid w:val="005A0EA7"/>
    <w:rsid w:val="005B1F0F"/>
    <w:rsid w:val="005D24A5"/>
    <w:rsid w:val="005D5856"/>
    <w:rsid w:val="005E3107"/>
    <w:rsid w:val="00624C6E"/>
    <w:rsid w:val="00647798"/>
    <w:rsid w:val="00650D8F"/>
    <w:rsid w:val="00666ABF"/>
    <w:rsid w:val="006858B7"/>
    <w:rsid w:val="006B18E1"/>
    <w:rsid w:val="006D1368"/>
    <w:rsid w:val="006D2FC3"/>
    <w:rsid w:val="006E63FF"/>
    <w:rsid w:val="006E7A71"/>
    <w:rsid w:val="00732F96"/>
    <w:rsid w:val="007346AD"/>
    <w:rsid w:val="00737371"/>
    <w:rsid w:val="007614D3"/>
    <w:rsid w:val="00765483"/>
    <w:rsid w:val="00775C18"/>
    <w:rsid w:val="00782017"/>
    <w:rsid w:val="007843F2"/>
    <w:rsid w:val="0079228E"/>
    <w:rsid w:val="007E6B03"/>
    <w:rsid w:val="007F5796"/>
    <w:rsid w:val="008057B4"/>
    <w:rsid w:val="0080589C"/>
    <w:rsid w:val="00841C2A"/>
    <w:rsid w:val="008510EF"/>
    <w:rsid w:val="008564E9"/>
    <w:rsid w:val="008A263D"/>
    <w:rsid w:val="008B199E"/>
    <w:rsid w:val="008C3AE8"/>
    <w:rsid w:val="008D356D"/>
    <w:rsid w:val="008F2369"/>
    <w:rsid w:val="00901B32"/>
    <w:rsid w:val="009731CD"/>
    <w:rsid w:val="009B01F0"/>
    <w:rsid w:val="00A314F2"/>
    <w:rsid w:val="00A33B67"/>
    <w:rsid w:val="00A81D46"/>
    <w:rsid w:val="00A85F82"/>
    <w:rsid w:val="00A93F96"/>
    <w:rsid w:val="00A96DEF"/>
    <w:rsid w:val="00AA4486"/>
    <w:rsid w:val="00AB3180"/>
    <w:rsid w:val="00B0356A"/>
    <w:rsid w:val="00B22A04"/>
    <w:rsid w:val="00B5565C"/>
    <w:rsid w:val="00B6787E"/>
    <w:rsid w:val="00BB0DAB"/>
    <w:rsid w:val="00BB4F41"/>
    <w:rsid w:val="00BD7713"/>
    <w:rsid w:val="00BF3EF3"/>
    <w:rsid w:val="00C06156"/>
    <w:rsid w:val="00C173E4"/>
    <w:rsid w:val="00C238B7"/>
    <w:rsid w:val="00C43EBD"/>
    <w:rsid w:val="00C47508"/>
    <w:rsid w:val="00C47B1A"/>
    <w:rsid w:val="00C57467"/>
    <w:rsid w:val="00CA0DC5"/>
    <w:rsid w:val="00CB21D4"/>
    <w:rsid w:val="00CC12B3"/>
    <w:rsid w:val="00CD6715"/>
    <w:rsid w:val="00CF0EAB"/>
    <w:rsid w:val="00D130AE"/>
    <w:rsid w:val="00D1733F"/>
    <w:rsid w:val="00D3208D"/>
    <w:rsid w:val="00D323BC"/>
    <w:rsid w:val="00D37D25"/>
    <w:rsid w:val="00D556B4"/>
    <w:rsid w:val="00D56E4A"/>
    <w:rsid w:val="00DC43F9"/>
    <w:rsid w:val="00DF0D34"/>
    <w:rsid w:val="00DF3A35"/>
    <w:rsid w:val="00E12222"/>
    <w:rsid w:val="00E56516"/>
    <w:rsid w:val="00E6138E"/>
    <w:rsid w:val="00EB63EF"/>
    <w:rsid w:val="00EC64B8"/>
    <w:rsid w:val="00ED6AE0"/>
    <w:rsid w:val="00F070BA"/>
    <w:rsid w:val="00F14D9C"/>
    <w:rsid w:val="00F3013A"/>
    <w:rsid w:val="00F45539"/>
    <w:rsid w:val="00F57025"/>
    <w:rsid w:val="00F86BF2"/>
    <w:rsid w:val="00F96A2F"/>
    <w:rsid w:val="00F97374"/>
    <w:rsid w:val="00FA1AC8"/>
    <w:rsid w:val="00FD0C5F"/>
    <w:rsid w:val="00FF054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47661"/>
  <w15:chartTrackingRefBased/>
  <w15:docId w15:val="{C4F6632D-22BA-4F54-AF4E-35C390276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208D"/>
    <w:pPr>
      <w:spacing w:after="200" w:line="276" w:lineRule="auto"/>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0E061B"/>
    <w:pPr>
      <w:ind w:left="720"/>
      <w:contextualSpacing/>
    </w:pPr>
  </w:style>
  <w:style w:type="table" w:styleId="Tabelacomgrade">
    <w:name w:val="Table Grid"/>
    <w:basedOn w:val="Tabelanormal"/>
    <w:uiPriority w:val="39"/>
    <w:rsid w:val="00DC43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DC43F9"/>
    <w:rPr>
      <w:b/>
      <w:bCs/>
    </w:rPr>
  </w:style>
  <w:style w:type="paragraph" w:styleId="Cabealho">
    <w:name w:val="header"/>
    <w:basedOn w:val="Normal"/>
    <w:link w:val="CabealhoChar"/>
    <w:uiPriority w:val="99"/>
    <w:unhideWhenUsed/>
    <w:rsid w:val="008C3AE8"/>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8C3AE8"/>
  </w:style>
  <w:style w:type="paragraph" w:styleId="Rodap">
    <w:name w:val="footer"/>
    <w:basedOn w:val="Normal"/>
    <w:link w:val="RodapChar"/>
    <w:uiPriority w:val="99"/>
    <w:unhideWhenUsed/>
    <w:rsid w:val="008C3AE8"/>
    <w:pPr>
      <w:tabs>
        <w:tab w:val="center" w:pos="4252"/>
        <w:tab w:val="right" w:pos="8504"/>
      </w:tabs>
      <w:spacing w:after="0" w:line="240" w:lineRule="auto"/>
    </w:pPr>
  </w:style>
  <w:style w:type="character" w:customStyle="1" w:styleId="RodapChar">
    <w:name w:val="Rodapé Char"/>
    <w:basedOn w:val="Fontepargpadro"/>
    <w:link w:val="Rodap"/>
    <w:uiPriority w:val="99"/>
    <w:rsid w:val="008C3AE8"/>
  </w:style>
  <w:style w:type="table" w:customStyle="1" w:styleId="Tabelacomgrade1">
    <w:name w:val="Tabela com grade1"/>
    <w:basedOn w:val="Tabelanormal"/>
    <w:next w:val="Tabelacomgrade"/>
    <w:uiPriority w:val="39"/>
    <w:rsid w:val="006D13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rzxr">
    <w:name w:val="lrzxr"/>
    <w:basedOn w:val="Fontepargpadro"/>
    <w:rsid w:val="00ED6AE0"/>
  </w:style>
  <w:style w:type="paragraph" w:styleId="Textodebalo">
    <w:name w:val="Balloon Text"/>
    <w:basedOn w:val="Normal"/>
    <w:link w:val="TextodebaloChar"/>
    <w:uiPriority w:val="99"/>
    <w:semiHidden/>
    <w:unhideWhenUsed/>
    <w:rsid w:val="006B18E1"/>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6B18E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10</Pages>
  <Words>4126</Words>
  <Characters>22286</Characters>
  <Application>Microsoft Office Word</Application>
  <DocSecurity>0</DocSecurity>
  <Lines>185</Lines>
  <Paragraphs>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Darlan Martins</dc:creator>
  <cp:keywords/>
  <dc:description/>
  <cp:lastModifiedBy>Rebecca Schork Rossi</cp:lastModifiedBy>
  <cp:revision>4</cp:revision>
  <cp:lastPrinted>2023-06-07T17:11:00Z</cp:lastPrinted>
  <dcterms:created xsi:type="dcterms:W3CDTF">2023-12-13T20:23:00Z</dcterms:created>
  <dcterms:modified xsi:type="dcterms:W3CDTF">2023-12-26T17:39:00Z</dcterms:modified>
</cp:coreProperties>
</file>