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E7758" w:rsidRDefault="0017115F">
      <w:pPr>
        <w:pStyle w:val="Corpodetexto"/>
      </w:pPr>
      <w:r>
        <w:rPr>
          <w:noProof/>
          <w:lang w:val="pt-BR" w:eastAsia="pt-BR"/>
        </w:rPr>
        <w:drawing>
          <wp:anchor distT="0" distB="0" distL="0" distR="0" simplePos="0" relativeHeight="487391232" behindDoc="1" locked="0" layoutInCell="1" allowOverlap="1">
            <wp:simplePos x="0" y="0"/>
            <wp:positionH relativeFrom="page">
              <wp:posOffset>600684</wp:posOffset>
            </wp:positionH>
            <wp:positionV relativeFrom="page">
              <wp:posOffset>550593</wp:posOffset>
            </wp:positionV>
            <wp:extent cx="1130112" cy="9679396"/>
            <wp:effectExtent l="0" t="0" r="0" b="0"/>
            <wp:wrapNone/>
            <wp:docPr id="6" name="Imag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 name="Image 6"/>
                    <pic:cNvPicPr/>
                  </pic:nvPicPr>
                  <pic:blipFill>
                    <a:blip r:embed="rId7" cstate="print"/>
                    <a:stretch>
                      <a:fillRect/>
                    </a:stretch>
                  </pic:blipFill>
                  <pic:spPr>
                    <a:xfrm>
                      <a:off x="0" y="0"/>
                      <a:ext cx="1130112" cy="9679396"/>
                    </a:xfrm>
                    <a:prstGeom prst="rect">
                      <a:avLst/>
                    </a:prstGeom>
                  </pic:spPr>
                </pic:pic>
              </a:graphicData>
            </a:graphic>
          </wp:anchor>
        </w:drawing>
      </w:r>
    </w:p>
    <w:p w:rsidR="005E7758" w:rsidRDefault="005E7758">
      <w:pPr>
        <w:pStyle w:val="Corpodetexto"/>
        <w:spacing w:before="4"/>
      </w:pPr>
    </w:p>
    <w:p w:rsidR="005E7758" w:rsidRDefault="0017115F">
      <w:pPr>
        <w:pStyle w:val="Ttulo1"/>
        <w:ind w:left="7"/>
        <w:jc w:val="center"/>
      </w:pPr>
      <w:r>
        <w:t>ESTUDO</w:t>
      </w:r>
      <w:r>
        <w:rPr>
          <w:spacing w:val="-4"/>
        </w:rPr>
        <w:t xml:space="preserve"> </w:t>
      </w:r>
      <w:r>
        <w:t>TÉCNICO</w:t>
      </w:r>
      <w:r>
        <w:rPr>
          <w:spacing w:val="-2"/>
        </w:rPr>
        <w:t xml:space="preserve"> </w:t>
      </w:r>
      <w:r>
        <w:t>PRELIMINAR</w:t>
      </w:r>
      <w:r>
        <w:rPr>
          <w:spacing w:val="-1"/>
        </w:rPr>
        <w:t xml:space="preserve"> </w:t>
      </w:r>
      <w:r>
        <w:t>–</w:t>
      </w:r>
      <w:r>
        <w:rPr>
          <w:spacing w:val="-1"/>
        </w:rPr>
        <w:t xml:space="preserve"> </w:t>
      </w:r>
      <w:r>
        <w:rPr>
          <w:spacing w:val="-5"/>
        </w:rPr>
        <w:t>ETP</w:t>
      </w:r>
    </w:p>
    <w:p w:rsidR="005E7758" w:rsidRDefault="005E7758">
      <w:pPr>
        <w:pStyle w:val="Corpodetexto"/>
        <w:rPr>
          <w:b/>
        </w:rPr>
      </w:pPr>
    </w:p>
    <w:p w:rsidR="005E7758" w:rsidRDefault="0017115F">
      <w:pPr>
        <w:spacing w:before="1"/>
        <w:ind w:left="1710"/>
        <w:rPr>
          <w:b/>
          <w:sz w:val="24"/>
        </w:rPr>
      </w:pPr>
      <w:r>
        <w:rPr>
          <w:b/>
          <w:spacing w:val="-2"/>
          <w:sz w:val="24"/>
        </w:rPr>
        <w:t>Objetivo:</w:t>
      </w:r>
    </w:p>
    <w:p w:rsidR="005E7758" w:rsidRDefault="0017115F">
      <w:pPr>
        <w:spacing w:before="2"/>
        <w:ind w:left="1710" w:right="1414"/>
        <w:jc w:val="both"/>
        <w:rPr>
          <w:b/>
          <w:sz w:val="24"/>
        </w:rPr>
      </w:pPr>
      <w:r>
        <w:rPr>
          <w:b/>
          <w:sz w:val="24"/>
        </w:rPr>
        <w:t>Analisar a viabilidade da contratação intencionada, por meio de estudo técnico preliminar, bem como levantar os elementos essenciais que servirão para compor o Termo de Referência, de forma a melhor atender às necessidades da Prefeitura Municipal de Itajaí</w:t>
      </w:r>
      <w:r>
        <w:rPr>
          <w:b/>
          <w:sz w:val="24"/>
        </w:rPr>
        <w:t>/SC no que tange a este processo, cujo objeto é PRESTAÇÃO DE SERVIÇOS TÉCNICOS ESPECIALIZADOS DE SEGURANÇA E VIGILÂNCIA DESARMADA EM EVENTOS</w:t>
      </w:r>
    </w:p>
    <w:p w:rsidR="005E7758" w:rsidRDefault="005E7758">
      <w:pPr>
        <w:pStyle w:val="Corpodetexto"/>
        <w:spacing w:before="3"/>
        <w:rPr>
          <w:b/>
        </w:rPr>
      </w:pPr>
    </w:p>
    <w:p w:rsidR="005E7758" w:rsidRDefault="0017115F">
      <w:pPr>
        <w:spacing w:before="1" w:line="237" w:lineRule="auto"/>
        <w:ind w:left="1710" w:right="1423"/>
        <w:jc w:val="both"/>
        <w:rPr>
          <w:b/>
          <w:sz w:val="24"/>
        </w:rPr>
      </w:pPr>
      <w:r>
        <w:rPr>
          <w:b/>
          <w:sz w:val="24"/>
        </w:rPr>
        <w:t xml:space="preserve">Área requisitante da contratação: Secretaria Municipal de Turismo e </w:t>
      </w:r>
      <w:r>
        <w:rPr>
          <w:b/>
          <w:spacing w:val="-2"/>
          <w:sz w:val="24"/>
        </w:rPr>
        <w:t>Eventos</w:t>
      </w:r>
    </w:p>
    <w:p w:rsidR="005E7758" w:rsidRDefault="005E7758">
      <w:pPr>
        <w:pStyle w:val="Corpodetexto"/>
        <w:rPr>
          <w:b/>
        </w:rPr>
      </w:pPr>
    </w:p>
    <w:p w:rsidR="005E7758" w:rsidRDefault="0017115F">
      <w:pPr>
        <w:pStyle w:val="Ttulo1"/>
        <w:spacing w:before="1"/>
        <w:ind w:left="1710"/>
      </w:pPr>
      <w:r>
        <w:t>I</w:t>
      </w:r>
      <w:r>
        <w:rPr>
          <w:spacing w:val="-3"/>
        </w:rPr>
        <w:t xml:space="preserve"> </w:t>
      </w:r>
      <w:r>
        <w:t xml:space="preserve">– INFORMAÇÕES </w:t>
      </w:r>
      <w:r>
        <w:rPr>
          <w:spacing w:val="-2"/>
        </w:rPr>
        <w:t>GERAIS</w:t>
      </w:r>
    </w:p>
    <w:p w:rsidR="005E7758" w:rsidRDefault="0017115F">
      <w:pPr>
        <w:spacing w:before="2"/>
        <w:ind w:left="1710"/>
        <w:rPr>
          <w:b/>
          <w:sz w:val="24"/>
        </w:rPr>
      </w:pPr>
      <w:r>
        <w:rPr>
          <w:b/>
          <w:sz w:val="24"/>
        </w:rPr>
        <w:t>1.</w:t>
      </w:r>
      <w:r>
        <w:rPr>
          <w:b/>
          <w:spacing w:val="3"/>
          <w:sz w:val="24"/>
        </w:rPr>
        <w:t xml:space="preserve"> </w:t>
      </w:r>
      <w:r>
        <w:rPr>
          <w:b/>
          <w:sz w:val="24"/>
        </w:rPr>
        <w:t>Equipe</w:t>
      </w:r>
      <w:r>
        <w:rPr>
          <w:b/>
          <w:spacing w:val="-4"/>
          <w:sz w:val="24"/>
        </w:rPr>
        <w:t xml:space="preserve"> </w:t>
      </w:r>
      <w:r>
        <w:rPr>
          <w:b/>
          <w:sz w:val="24"/>
        </w:rPr>
        <w:t>de</w:t>
      </w:r>
      <w:r>
        <w:rPr>
          <w:b/>
          <w:spacing w:val="1"/>
          <w:sz w:val="24"/>
        </w:rPr>
        <w:t xml:space="preserve"> </w:t>
      </w:r>
      <w:r>
        <w:rPr>
          <w:b/>
          <w:spacing w:val="-2"/>
          <w:sz w:val="24"/>
        </w:rPr>
        <w:t>P</w:t>
      </w:r>
      <w:r>
        <w:rPr>
          <w:b/>
          <w:spacing w:val="-2"/>
          <w:sz w:val="24"/>
        </w:rPr>
        <w:t>lanejamento</w:t>
      </w:r>
    </w:p>
    <w:p w:rsidR="005E7758" w:rsidRDefault="005E7758">
      <w:pPr>
        <w:pStyle w:val="Corpodetexto"/>
        <w:spacing w:before="50"/>
        <w:rPr>
          <w:b/>
          <w:sz w:val="20"/>
        </w:rPr>
      </w:pPr>
    </w:p>
    <w:tbl>
      <w:tblPr>
        <w:tblStyle w:val="TableNormal"/>
        <w:tblW w:w="0" w:type="auto"/>
        <w:tblInd w:w="7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886"/>
        <w:gridCol w:w="1984"/>
        <w:gridCol w:w="1278"/>
        <w:gridCol w:w="3262"/>
      </w:tblGrid>
      <w:tr w:rsidR="005E7758">
        <w:trPr>
          <w:trHeight w:val="388"/>
        </w:trPr>
        <w:tc>
          <w:tcPr>
            <w:tcW w:w="2886" w:type="dxa"/>
          </w:tcPr>
          <w:p w:rsidR="005E7758" w:rsidRDefault="0017115F">
            <w:pPr>
              <w:pStyle w:val="TableParagraph"/>
              <w:spacing w:line="273" w:lineRule="exact"/>
              <w:ind w:left="2" w:right="3"/>
              <w:rPr>
                <w:b/>
                <w:sz w:val="24"/>
              </w:rPr>
            </w:pPr>
            <w:r>
              <w:rPr>
                <w:b/>
                <w:spacing w:val="-4"/>
                <w:sz w:val="24"/>
              </w:rPr>
              <w:t>Nome</w:t>
            </w:r>
          </w:p>
        </w:tc>
        <w:tc>
          <w:tcPr>
            <w:tcW w:w="1984" w:type="dxa"/>
          </w:tcPr>
          <w:p w:rsidR="005E7758" w:rsidRDefault="0017115F">
            <w:pPr>
              <w:pStyle w:val="TableParagraph"/>
              <w:spacing w:line="273" w:lineRule="exact"/>
              <w:ind w:left="11" w:right="11"/>
              <w:rPr>
                <w:b/>
                <w:sz w:val="24"/>
              </w:rPr>
            </w:pPr>
            <w:r>
              <w:rPr>
                <w:b/>
                <w:spacing w:val="-2"/>
                <w:sz w:val="24"/>
              </w:rPr>
              <w:t>Cargo/função</w:t>
            </w:r>
          </w:p>
        </w:tc>
        <w:tc>
          <w:tcPr>
            <w:tcW w:w="1278" w:type="dxa"/>
          </w:tcPr>
          <w:p w:rsidR="005E7758" w:rsidRDefault="0017115F">
            <w:pPr>
              <w:pStyle w:val="TableParagraph"/>
              <w:spacing w:line="273" w:lineRule="exact"/>
              <w:ind w:left="12" w:right="10"/>
              <w:rPr>
                <w:b/>
                <w:sz w:val="24"/>
              </w:rPr>
            </w:pPr>
            <w:r>
              <w:rPr>
                <w:b/>
                <w:spacing w:val="-2"/>
                <w:sz w:val="24"/>
              </w:rPr>
              <w:t>Matrícula</w:t>
            </w:r>
          </w:p>
        </w:tc>
        <w:tc>
          <w:tcPr>
            <w:tcW w:w="3262" w:type="dxa"/>
          </w:tcPr>
          <w:p w:rsidR="005E7758" w:rsidRDefault="0017115F">
            <w:pPr>
              <w:pStyle w:val="TableParagraph"/>
              <w:spacing w:line="273" w:lineRule="exact"/>
              <w:ind w:left="9"/>
              <w:rPr>
                <w:b/>
                <w:sz w:val="24"/>
              </w:rPr>
            </w:pPr>
            <w:r>
              <w:rPr>
                <w:b/>
                <w:spacing w:val="-2"/>
                <w:sz w:val="24"/>
              </w:rPr>
              <w:t>E-</w:t>
            </w:r>
            <w:r>
              <w:rPr>
                <w:b/>
                <w:spacing w:val="-4"/>
                <w:sz w:val="24"/>
              </w:rPr>
              <w:t>mail</w:t>
            </w:r>
          </w:p>
        </w:tc>
      </w:tr>
      <w:tr w:rsidR="005E7758">
        <w:trPr>
          <w:trHeight w:val="273"/>
        </w:trPr>
        <w:tc>
          <w:tcPr>
            <w:tcW w:w="2886" w:type="dxa"/>
          </w:tcPr>
          <w:p w:rsidR="005E7758" w:rsidRDefault="0017115F">
            <w:pPr>
              <w:pStyle w:val="TableParagraph"/>
              <w:spacing w:line="253" w:lineRule="exact"/>
              <w:ind w:left="3" w:right="3"/>
              <w:rPr>
                <w:sz w:val="24"/>
              </w:rPr>
            </w:pPr>
            <w:r>
              <w:rPr>
                <w:sz w:val="24"/>
              </w:rPr>
              <w:t>Kelynton</w:t>
            </w:r>
            <w:r>
              <w:rPr>
                <w:spacing w:val="-4"/>
                <w:sz w:val="24"/>
              </w:rPr>
              <w:t xml:space="preserve"> </w:t>
            </w:r>
            <w:r>
              <w:rPr>
                <w:sz w:val="24"/>
              </w:rPr>
              <w:t>Córdova da</w:t>
            </w:r>
            <w:r>
              <w:rPr>
                <w:spacing w:val="1"/>
                <w:sz w:val="24"/>
              </w:rPr>
              <w:t xml:space="preserve"> </w:t>
            </w:r>
            <w:r>
              <w:rPr>
                <w:spacing w:val="-4"/>
                <w:sz w:val="24"/>
              </w:rPr>
              <w:t>Silva</w:t>
            </w:r>
          </w:p>
        </w:tc>
        <w:tc>
          <w:tcPr>
            <w:tcW w:w="1984" w:type="dxa"/>
          </w:tcPr>
          <w:p w:rsidR="005E7758" w:rsidRDefault="0017115F">
            <w:pPr>
              <w:pStyle w:val="TableParagraph"/>
              <w:spacing w:line="253" w:lineRule="exact"/>
              <w:ind w:left="12" w:right="1"/>
              <w:rPr>
                <w:sz w:val="24"/>
              </w:rPr>
            </w:pPr>
            <w:r>
              <w:rPr>
                <w:sz w:val="24"/>
              </w:rPr>
              <w:t>Assessor</w:t>
            </w:r>
            <w:r>
              <w:rPr>
                <w:spacing w:val="-2"/>
                <w:sz w:val="24"/>
              </w:rPr>
              <w:t xml:space="preserve"> </w:t>
            </w:r>
            <w:r>
              <w:rPr>
                <w:spacing w:val="-10"/>
                <w:sz w:val="24"/>
              </w:rPr>
              <w:t>I</w:t>
            </w:r>
          </w:p>
        </w:tc>
        <w:tc>
          <w:tcPr>
            <w:tcW w:w="1278" w:type="dxa"/>
          </w:tcPr>
          <w:p w:rsidR="005E7758" w:rsidRDefault="0017115F">
            <w:pPr>
              <w:pStyle w:val="TableParagraph"/>
              <w:spacing w:line="253" w:lineRule="exact"/>
              <w:ind w:left="12"/>
              <w:rPr>
                <w:sz w:val="24"/>
              </w:rPr>
            </w:pPr>
            <w:r>
              <w:rPr>
                <w:spacing w:val="-2"/>
                <w:sz w:val="24"/>
              </w:rPr>
              <w:t>1634408</w:t>
            </w:r>
          </w:p>
        </w:tc>
        <w:tc>
          <w:tcPr>
            <w:tcW w:w="3262" w:type="dxa"/>
          </w:tcPr>
          <w:p w:rsidR="005E7758" w:rsidRDefault="0017115F">
            <w:pPr>
              <w:pStyle w:val="TableParagraph"/>
              <w:spacing w:line="253" w:lineRule="exact"/>
              <w:ind w:left="9" w:right="9"/>
              <w:rPr>
                <w:sz w:val="24"/>
              </w:rPr>
            </w:pPr>
            <w:hyperlink r:id="rId8">
              <w:r>
                <w:rPr>
                  <w:spacing w:val="-2"/>
                  <w:sz w:val="24"/>
                </w:rPr>
                <w:t>kelynton.silva@itajai.sc.gov.br</w:t>
              </w:r>
            </w:hyperlink>
          </w:p>
        </w:tc>
      </w:tr>
      <w:tr w:rsidR="005E7758">
        <w:trPr>
          <w:trHeight w:val="278"/>
        </w:trPr>
        <w:tc>
          <w:tcPr>
            <w:tcW w:w="2886" w:type="dxa"/>
          </w:tcPr>
          <w:p w:rsidR="005E7758" w:rsidRDefault="0017115F">
            <w:pPr>
              <w:pStyle w:val="TableParagraph"/>
              <w:spacing w:line="258" w:lineRule="exact"/>
              <w:ind w:right="3"/>
              <w:rPr>
                <w:sz w:val="24"/>
              </w:rPr>
            </w:pPr>
            <w:r>
              <w:rPr>
                <w:sz w:val="24"/>
              </w:rPr>
              <w:t>Darlan</w:t>
            </w:r>
            <w:r>
              <w:rPr>
                <w:spacing w:val="-7"/>
                <w:sz w:val="24"/>
              </w:rPr>
              <w:t xml:space="preserve"> </w:t>
            </w:r>
            <w:r>
              <w:rPr>
                <w:sz w:val="24"/>
              </w:rPr>
              <w:t>Haussen</w:t>
            </w:r>
            <w:r>
              <w:rPr>
                <w:spacing w:val="-5"/>
                <w:sz w:val="24"/>
              </w:rPr>
              <w:t xml:space="preserve"> </w:t>
            </w:r>
            <w:r>
              <w:rPr>
                <w:sz w:val="24"/>
              </w:rPr>
              <w:t>Martins</w:t>
            </w:r>
            <w:r>
              <w:rPr>
                <w:spacing w:val="-2"/>
                <w:sz w:val="24"/>
              </w:rPr>
              <w:t xml:space="preserve"> </w:t>
            </w:r>
            <w:r>
              <w:rPr>
                <w:spacing w:val="-5"/>
                <w:sz w:val="24"/>
              </w:rPr>
              <w:t>Jr.</w:t>
            </w:r>
          </w:p>
        </w:tc>
        <w:tc>
          <w:tcPr>
            <w:tcW w:w="1984" w:type="dxa"/>
          </w:tcPr>
          <w:p w:rsidR="005E7758" w:rsidRDefault="0017115F">
            <w:pPr>
              <w:pStyle w:val="TableParagraph"/>
              <w:spacing w:line="258" w:lineRule="exact"/>
              <w:ind w:left="11" w:right="12"/>
              <w:rPr>
                <w:sz w:val="24"/>
              </w:rPr>
            </w:pPr>
            <w:r>
              <w:rPr>
                <w:sz w:val="24"/>
              </w:rPr>
              <w:t>Diretor</w:t>
            </w:r>
            <w:r>
              <w:rPr>
                <w:spacing w:val="-2"/>
                <w:sz w:val="24"/>
              </w:rPr>
              <w:t xml:space="preserve"> Executivo</w:t>
            </w:r>
          </w:p>
        </w:tc>
        <w:tc>
          <w:tcPr>
            <w:tcW w:w="1278" w:type="dxa"/>
          </w:tcPr>
          <w:p w:rsidR="005E7758" w:rsidRDefault="0017115F">
            <w:pPr>
              <w:pStyle w:val="TableParagraph"/>
              <w:spacing w:line="258" w:lineRule="exact"/>
              <w:ind w:left="12"/>
              <w:rPr>
                <w:sz w:val="24"/>
              </w:rPr>
            </w:pPr>
            <w:r>
              <w:rPr>
                <w:spacing w:val="-5"/>
                <w:sz w:val="24"/>
              </w:rPr>
              <w:t>910</w:t>
            </w:r>
          </w:p>
        </w:tc>
        <w:tc>
          <w:tcPr>
            <w:tcW w:w="3262" w:type="dxa"/>
          </w:tcPr>
          <w:p w:rsidR="005E7758" w:rsidRDefault="0017115F">
            <w:pPr>
              <w:pStyle w:val="TableParagraph"/>
              <w:spacing w:line="258" w:lineRule="exact"/>
              <w:ind w:left="9" w:right="9"/>
              <w:rPr>
                <w:sz w:val="24"/>
              </w:rPr>
            </w:pPr>
            <w:hyperlink r:id="rId9">
              <w:r>
                <w:rPr>
                  <w:spacing w:val="-2"/>
                  <w:sz w:val="24"/>
                </w:rPr>
                <w:t>darlan.turismo@itajai.sc.gov.br</w:t>
              </w:r>
            </w:hyperlink>
          </w:p>
        </w:tc>
      </w:tr>
    </w:tbl>
    <w:p w:rsidR="005E7758" w:rsidRDefault="005E7758">
      <w:pPr>
        <w:pStyle w:val="Corpodetexto"/>
        <w:spacing w:before="273"/>
        <w:rPr>
          <w:b/>
        </w:rPr>
      </w:pPr>
    </w:p>
    <w:p w:rsidR="005E7758" w:rsidRDefault="0017115F">
      <w:pPr>
        <w:pStyle w:val="Ttulo1"/>
        <w:spacing w:line="275" w:lineRule="exact"/>
        <w:ind w:left="1710"/>
      </w:pPr>
      <w:r>
        <w:t>II</w:t>
      </w:r>
      <w:r>
        <w:rPr>
          <w:spacing w:val="-4"/>
        </w:rPr>
        <w:t xml:space="preserve"> </w:t>
      </w:r>
      <w:r>
        <w:t>–</w:t>
      </w:r>
      <w:r>
        <w:rPr>
          <w:spacing w:val="-1"/>
        </w:rPr>
        <w:t xml:space="preserve"> </w:t>
      </w:r>
      <w:r>
        <w:t>DIAGNÓSTICO</w:t>
      </w:r>
      <w:r>
        <w:rPr>
          <w:spacing w:val="-1"/>
        </w:rPr>
        <w:t xml:space="preserve"> </w:t>
      </w:r>
      <w:r>
        <w:t>SITUAÇÃO</w:t>
      </w:r>
      <w:r>
        <w:rPr>
          <w:spacing w:val="-1"/>
        </w:rPr>
        <w:t xml:space="preserve"> </w:t>
      </w:r>
      <w:r>
        <w:rPr>
          <w:spacing w:val="-4"/>
        </w:rPr>
        <w:t>ATUAL</w:t>
      </w:r>
    </w:p>
    <w:p w:rsidR="005E7758" w:rsidRDefault="0017115F">
      <w:pPr>
        <w:pStyle w:val="Ttulo2"/>
        <w:numPr>
          <w:ilvl w:val="0"/>
          <w:numId w:val="4"/>
        </w:numPr>
        <w:tabs>
          <w:tab w:val="left" w:pos="1997"/>
        </w:tabs>
        <w:spacing w:line="242" w:lineRule="auto"/>
        <w:ind w:right="1423" w:firstLine="0"/>
        <w:jc w:val="left"/>
      </w:pPr>
      <w:r>
        <w:t>Descrição</w:t>
      </w:r>
      <w:r>
        <w:rPr>
          <w:spacing w:val="39"/>
        </w:rPr>
        <w:t xml:space="preserve"> </w:t>
      </w:r>
      <w:r>
        <w:t>do</w:t>
      </w:r>
      <w:r>
        <w:rPr>
          <w:spacing w:val="40"/>
        </w:rPr>
        <w:t xml:space="preserve"> </w:t>
      </w:r>
      <w:r>
        <w:t>problema</w:t>
      </w:r>
      <w:r>
        <w:rPr>
          <w:spacing w:val="40"/>
        </w:rPr>
        <w:t xml:space="preserve"> </w:t>
      </w:r>
      <w:r>
        <w:t>a</w:t>
      </w:r>
      <w:r>
        <w:rPr>
          <w:spacing w:val="40"/>
        </w:rPr>
        <w:t xml:space="preserve"> </w:t>
      </w:r>
      <w:r>
        <w:t>ser</w:t>
      </w:r>
      <w:r>
        <w:rPr>
          <w:spacing w:val="40"/>
        </w:rPr>
        <w:t xml:space="preserve"> </w:t>
      </w:r>
      <w:r>
        <w:t>resolvido</w:t>
      </w:r>
      <w:r>
        <w:rPr>
          <w:spacing w:val="40"/>
        </w:rPr>
        <w:t xml:space="preserve"> </w:t>
      </w:r>
      <w:r>
        <w:t>ou</w:t>
      </w:r>
      <w:r>
        <w:rPr>
          <w:spacing w:val="40"/>
        </w:rPr>
        <w:t xml:space="preserve"> </w:t>
      </w:r>
      <w:r>
        <w:t>da</w:t>
      </w:r>
      <w:r>
        <w:rPr>
          <w:spacing w:val="40"/>
        </w:rPr>
        <w:t xml:space="preserve"> </w:t>
      </w:r>
      <w:r>
        <w:t>necessidade</w:t>
      </w:r>
      <w:r>
        <w:rPr>
          <w:spacing w:val="39"/>
        </w:rPr>
        <w:t xml:space="preserve"> </w:t>
      </w:r>
      <w:r>
        <w:t>apresentada (art. 18, § 1º, I, da Lei Federal nº 14.133, de 2021).</w:t>
      </w:r>
    </w:p>
    <w:p w:rsidR="005E7758" w:rsidRDefault="0017115F">
      <w:pPr>
        <w:pStyle w:val="Corpodetexto"/>
        <w:spacing w:before="267"/>
        <w:ind w:left="1710" w:right="1418"/>
        <w:jc w:val="both"/>
      </w:pPr>
      <w:r>
        <w:t>A Secretaria e o Fundo Municipal de Turismo tem por objetivo maior o</w:t>
      </w:r>
      <w:r>
        <w:rPr>
          <w:spacing w:val="40"/>
        </w:rPr>
        <w:t xml:space="preserve"> </w:t>
      </w:r>
      <w:r>
        <w:t>incentivo ao Turismo em todas as suas manifestações. Portanto, é indispensável em eventos públicos, devido ao grande número de pessoas que os prestigiam, a presença do serviço de seguranç</w:t>
      </w:r>
      <w:r>
        <w:t>a e vigilância, para o bom</w:t>
      </w:r>
      <w:r>
        <w:rPr>
          <w:spacing w:val="-3"/>
        </w:rPr>
        <w:t xml:space="preserve"> </w:t>
      </w:r>
      <w:r>
        <w:t>andamento do evento assegurando tranquilidade aos visitantes.</w:t>
      </w:r>
    </w:p>
    <w:p w:rsidR="005E7758" w:rsidRDefault="005E7758">
      <w:pPr>
        <w:pStyle w:val="Corpodetexto"/>
        <w:spacing w:before="1"/>
      </w:pPr>
    </w:p>
    <w:p w:rsidR="005E7758" w:rsidRDefault="0017115F">
      <w:pPr>
        <w:pStyle w:val="Corpodetexto"/>
        <w:ind w:left="1710" w:right="1422"/>
        <w:jc w:val="both"/>
      </w:pPr>
      <w:r>
        <w:t>Os serviços de segurança serão executados de modo ostensivo e preventivo, garantindo a proteção através de fiscalização, triagem, controle de acesso de pessoas, veícu</w:t>
      </w:r>
      <w:r>
        <w:t>los e materiais; operação de sistemas de segurança; rondas nas áreas externas e adjacentes, nos locais determinados no anexo, ou em</w:t>
      </w:r>
      <w:r>
        <w:rPr>
          <w:spacing w:val="-5"/>
        </w:rPr>
        <w:t xml:space="preserve"> </w:t>
      </w:r>
      <w:r>
        <w:t>outros que o Fundo Municipal de Turismo assim determinar.</w:t>
      </w:r>
    </w:p>
    <w:p w:rsidR="005E7758" w:rsidRDefault="005E7758">
      <w:pPr>
        <w:pStyle w:val="Corpodetexto"/>
        <w:spacing w:before="1"/>
      </w:pPr>
    </w:p>
    <w:p w:rsidR="005E7758" w:rsidRDefault="0017115F">
      <w:pPr>
        <w:ind w:left="1710" w:right="1421"/>
        <w:jc w:val="both"/>
        <w:rPr>
          <w:sz w:val="24"/>
        </w:rPr>
      </w:pPr>
      <w:r>
        <w:rPr>
          <w:sz w:val="24"/>
        </w:rPr>
        <w:t xml:space="preserve">Diante do acima exposto, solicitamos a </w:t>
      </w:r>
      <w:r>
        <w:rPr>
          <w:b/>
          <w:sz w:val="24"/>
        </w:rPr>
        <w:t>abertura de processo licit</w:t>
      </w:r>
      <w:r>
        <w:rPr>
          <w:b/>
          <w:sz w:val="24"/>
        </w:rPr>
        <w:t>atório, através do sistema de registro de preços na modalidade MENOR PREÇO</w:t>
      </w:r>
      <w:r>
        <w:rPr>
          <w:sz w:val="24"/>
        </w:rPr>
        <w:t>, objetivando a contratação de empresa especializada na PRESTAÇÃO DE SERVIÇOS TÉCNICOS ESPECIALIZADOS DE SEGURANÇA E VIGILÂNCIA DESARMADA EM EVENTOS.</w:t>
      </w:r>
    </w:p>
    <w:p w:rsidR="005E7758" w:rsidRDefault="005E7758">
      <w:pPr>
        <w:pStyle w:val="Corpodetexto"/>
        <w:spacing w:before="7"/>
      </w:pPr>
    </w:p>
    <w:p w:rsidR="005E7758" w:rsidRDefault="0017115F">
      <w:pPr>
        <w:pStyle w:val="Ttulo2"/>
        <w:numPr>
          <w:ilvl w:val="0"/>
          <w:numId w:val="4"/>
        </w:numPr>
        <w:tabs>
          <w:tab w:val="left" w:pos="2050"/>
        </w:tabs>
        <w:spacing w:before="1" w:line="237" w:lineRule="auto"/>
        <w:ind w:right="1410" w:firstLine="0"/>
        <w:jc w:val="left"/>
      </w:pPr>
      <w:r>
        <w:t>Demonstração</w:t>
      </w:r>
      <w:r>
        <w:rPr>
          <w:spacing w:val="80"/>
        </w:rPr>
        <w:t xml:space="preserve"> </w:t>
      </w:r>
      <w:r>
        <w:t>da</w:t>
      </w:r>
      <w:r>
        <w:rPr>
          <w:spacing w:val="80"/>
        </w:rPr>
        <w:t xml:space="preserve"> </w:t>
      </w:r>
      <w:r>
        <w:t>previsão</w:t>
      </w:r>
      <w:r>
        <w:rPr>
          <w:spacing w:val="80"/>
        </w:rPr>
        <w:t xml:space="preserve"> </w:t>
      </w:r>
      <w:r>
        <w:t>da</w:t>
      </w:r>
      <w:r>
        <w:rPr>
          <w:spacing w:val="80"/>
        </w:rPr>
        <w:t xml:space="preserve"> </w:t>
      </w:r>
      <w:r>
        <w:t>contratação</w:t>
      </w:r>
      <w:r>
        <w:rPr>
          <w:spacing w:val="80"/>
        </w:rPr>
        <w:t xml:space="preserve"> </w:t>
      </w:r>
      <w:r>
        <w:t>com</w:t>
      </w:r>
      <w:r>
        <w:rPr>
          <w:spacing w:val="80"/>
        </w:rPr>
        <w:t xml:space="preserve"> </w:t>
      </w:r>
      <w:r>
        <w:t>o</w:t>
      </w:r>
      <w:r>
        <w:rPr>
          <w:spacing w:val="80"/>
        </w:rPr>
        <w:t xml:space="preserve"> </w:t>
      </w:r>
      <w:r>
        <w:t>Plano</w:t>
      </w:r>
      <w:r>
        <w:rPr>
          <w:spacing w:val="80"/>
        </w:rPr>
        <w:t xml:space="preserve"> </w:t>
      </w:r>
      <w:r>
        <w:t>Anual</w:t>
      </w:r>
      <w:r>
        <w:rPr>
          <w:spacing w:val="80"/>
        </w:rPr>
        <w:t xml:space="preserve"> </w:t>
      </w:r>
      <w:r>
        <w:t>de Contratações (art. 18, § 1º,II, da Lei Federal nº 14.133, de 2021).</w:t>
      </w:r>
    </w:p>
    <w:p w:rsidR="005E7758" w:rsidRDefault="0017115F">
      <w:pPr>
        <w:pStyle w:val="Corpodetexto"/>
        <w:spacing w:before="272"/>
        <w:ind w:left="1710" w:right="1418"/>
        <w:jc w:val="both"/>
      </w:pPr>
      <w:r>
        <w:t>Os serviços objeto de estudo deste ETP encontram-se previstos no Plano Anual de Contratações, tratado como grau de prioridade alta, além</w:t>
      </w:r>
      <w:r>
        <w:rPr>
          <w:spacing w:val="-1"/>
        </w:rPr>
        <w:t xml:space="preserve"> </w:t>
      </w:r>
      <w:r>
        <w:t>de serem essenciai</w:t>
      </w:r>
      <w:r>
        <w:t>s</w:t>
      </w:r>
      <w:r>
        <w:rPr>
          <w:spacing w:val="40"/>
        </w:rPr>
        <w:t xml:space="preserve"> </w:t>
      </w:r>
      <w:r>
        <w:t>e</w:t>
      </w:r>
      <w:r>
        <w:rPr>
          <w:spacing w:val="10"/>
        </w:rPr>
        <w:t xml:space="preserve"> </w:t>
      </w:r>
      <w:r>
        <w:t>parte</w:t>
      </w:r>
      <w:r>
        <w:rPr>
          <w:spacing w:val="11"/>
        </w:rPr>
        <w:t xml:space="preserve"> </w:t>
      </w:r>
      <w:r>
        <w:t>integrante</w:t>
      </w:r>
      <w:r>
        <w:rPr>
          <w:spacing w:val="11"/>
        </w:rPr>
        <w:t xml:space="preserve"> </w:t>
      </w:r>
      <w:r>
        <w:t>da</w:t>
      </w:r>
      <w:r>
        <w:rPr>
          <w:spacing w:val="6"/>
        </w:rPr>
        <w:t xml:space="preserve"> </w:t>
      </w:r>
      <w:r>
        <w:t>realização</w:t>
      </w:r>
      <w:r>
        <w:rPr>
          <w:spacing w:val="16"/>
        </w:rPr>
        <w:t xml:space="preserve"> </w:t>
      </w:r>
      <w:r>
        <w:t>do</w:t>
      </w:r>
      <w:r>
        <w:rPr>
          <w:spacing w:val="16"/>
        </w:rPr>
        <w:t xml:space="preserve"> </w:t>
      </w:r>
      <w:r>
        <w:t>evento</w:t>
      </w:r>
      <w:r>
        <w:rPr>
          <w:spacing w:val="12"/>
        </w:rPr>
        <w:t xml:space="preserve"> </w:t>
      </w:r>
      <w:r>
        <w:t>Marejada,</w:t>
      </w:r>
      <w:r>
        <w:rPr>
          <w:spacing w:val="14"/>
        </w:rPr>
        <w:t xml:space="preserve"> </w:t>
      </w:r>
      <w:r>
        <w:t>prevista</w:t>
      </w:r>
      <w:r>
        <w:rPr>
          <w:spacing w:val="10"/>
        </w:rPr>
        <w:t xml:space="preserve"> </w:t>
      </w:r>
      <w:r>
        <w:t>também</w:t>
      </w:r>
      <w:r>
        <w:rPr>
          <w:spacing w:val="8"/>
        </w:rPr>
        <w:t xml:space="preserve"> </w:t>
      </w:r>
      <w:r>
        <w:t>no</w:t>
      </w:r>
      <w:r>
        <w:rPr>
          <w:spacing w:val="17"/>
        </w:rPr>
        <w:t xml:space="preserve"> </w:t>
      </w:r>
      <w:r>
        <w:t>PPA</w:t>
      </w:r>
      <w:r>
        <w:rPr>
          <w:spacing w:val="7"/>
        </w:rPr>
        <w:t xml:space="preserve"> </w:t>
      </w:r>
      <w:r>
        <w:rPr>
          <w:spacing w:val="-10"/>
        </w:rPr>
        <w:t>e</w:t>
      </w:r>
    </w:p>
    <w:p w:rsidR="005E7758" w:rsidRDefault="005E7758">
      <w:pPr>
        <w:pStyle w:val="Corpodetexto"/>
        <w:spacing w:before="60"/>
        <w:rPr>
          <w:sz w:val="18"/>
        </w:rPr>
      </w:pPr>
    </w:p>
    <w:p w:rsidR="005E7758" w:rsidRDefault="0017115F">
      <w:pPr>
        <w:ind w:left="5663" w:right="89" w:firstLine="1637"/>
        <w:rPr>
          <w:rFonts w:ascii="Calibri" w:hAnsi="Calibri"/>
          <w:sz w:val="18"/>
        </w:rPr>
      </w:pPr>
      <w:r>
        <w:rPr>
          <w:rFonts w:ascii="Calibri" w:hAnsi="Calibri"/>
          <w:sz w:val="18"/>
        </w:rPr>
        <w:t>Rua</w:t>
      </w:r>
      <w:r>
        <w:rPr>
          <w:rFonts w:ascii="Calibri" w:hAnsi="Calibri"/>
          <w:spacing w:val="-6"/>
          <w:sz w:val="18"/>
        </w:rPr>
        <w:t xml:space="preserve"> </w:t>
      </w:r>
      <w:r>
        <w:rPr>
          <w:rFonts w:ascii="Calibri" w:hAnsi="Calibri"/>
          <w:sz w:val="18"/>
        </w:rPr>
        <w:t>Manoel</w:t>
      </w:r>
      <w:r>
        <w:rPr>
          <w:rFonts w:ascii="Calibri" w:hAnsi="Calibri"/>
          <w:spacing w:val="-4"/>
          <w:sz w:val="18"/>
        </w:rPr>
        <w:t xml:space="preserve"> </w:t>
      </w:r>
      <w:r>
        <w:rPr>
          <w:rFonts w:ascii="Calibri" w:hAnsi="Calibri"/>
          <w:sz w:val="18"/>
        </w:rPr>
        <w:t>Vieira</w:t>
      </w:r>
      <w:r>
        <w:rPr>
          <w:rFonts w:ascii="Calibri" w:hAnsi="Calibri"/>
          <w:spacing w:val="-6"/>
          <w:sz w:val="18"/>
        </w:rPr>
        <w:t xml:space="preserve"> </w:t>
      </w:r>
      <w:r>
        <w:rPr>
          <w:rFonts w:ascii="Calibri" w:hAnsi="Calibri"/>
          <w:sz w:val="18"/>
        </w:rPr>
        <w:t>Garção,</w:t>
      </w:r>
      <w:r>
        <w:rPr>
          <w:rFonts w:ascii="Calibri" w:hAnsi="Calibri"/>
          <w:spacing w:val="-7"/>
          <w:sz w:val="18"/>
        </w:rPr>
        <w:t xml:space="preserve"> </w:t>
      </w:r>
      <w:r>
        <w:rPr>
          <w:rFonts w:ascii="Calibri" w:hAnsi="Calibri"/>
          <w:sz w:val="18"/>
        </w:rPr>
        <w:t>nº</w:t>
      </w:r>
      <w:r>
        <w:rPr>
          <w:rFonts w:ascii="Calibri" w:hAnsi="Calibri"/>
          <w:spacing w:val="-5"/>
          <w:sz w:val="18"/>
        </w:rPr>
        <w:t xml:space="preserve"> </w:t>
      </w:r>
      <w:r>
        <w:rPr>
          <w:rFonts w:ascii="Calibri" w:hAnsi="Calibri"/>
          <w:sz w:val="18"/>
        </w:rPr>
        <w:t>120,</w:t>
      </w:r>
      <w:r>
        <w:rPr>
          <w:rFonts w:ascii="Calibri" w:hAnsi="Calibri"/>
          <w:spacing w:val="-2"/>
          <w:sz w:val="18"/>
        </w:rPr>
        <w:t xml:space="preserve"> </w:t>
      </w:r>
      <w:r>
        <w:rPr>
          <w:rFonts w:ascii="Calibri" w:hAnsi="Calibri"/>
          <w:sz w:val="18"/>
        </w:rPr>
        <w:t>Centro Edifício</w:t>
      </w:r>
      <w:r>
        <w:rPr>
          <w:rFonts w:ascii="Calibri" w:hAnsi="Calibri"/>
          <w:spacing w:val="-6"/>
          <w:sz w:val="18"/>
        </w:rPr>
        <w:t xml:space="preserve"> </w:t>
      </w:r>
      <w:r>
        <w:rPr>
          <w:rFonts w:ascii="Calibri" w:hAnsi="Calibri"/>
          <w:sz w:val="18"/>
        </w:rPr>
        <w:t>Zen</w:t>
      </w:r>
      <w:r>
        <w:rPr>
          <w:rFonts w:ascii="Calibri" w:hAnsi="Calibri"/>
          <w:spacing w:val="-5"/>
          <w:sz w:val="18"/>
        </w:rPr>
        <w:t xml:space="preserve"> </w:t>
      </w:r>
      <w:r>
        <w:rPr>
          <w:rFonts w:ascii="Calibri" w:hAnsi="Calibri"/>
          <w:sz w:val="18"/>
        </w:rPr>
        <w:t>Tower</w:t>
      </w:r>
      <w:r>
        <w:rPr>
          <w:rFonts w:ascii="Calibri" w:hAnsi="Calibri"/>
          <w:spacing w:val="-6"/>
          <w:sz w:val="18"/>
        </w:rPr>
        <w:t xml:space="preserve"> </w:t>
      </w:r>
      <w:r>
        <w:rPr>
          <w:rFonts w:ascii="Calibri" w:hAnsi="Calibri"/>
          <w:sz w:val="18"/>
        </w:rPr>
        <w:t>Business</w:t>
      </w:r>
      <w:r>
        <w:rPr>
          <w:rFonts w:ascii="Calibri" w:hAnsi="Calibri"/>
          <w:spacing w:val="-4"/>
          <w:sz w:val="18"/>
        </w:rPr>
        <w:t xml:space="preserve"> </w:t>
      </w:r>
      <w:r>
        <w:rPr>
          <w:rFonts w:ascii="Calibri" w:hAnsi="Calibri"/>
          <w:sz w:val="18"/>
        </w:rPr>
        <w:t>Center</w:t>
      </w:r>
      <w:r>
        <w:rPr>
          <w:rFonts w:ascii="Calibri" w:hAnsi="Calibri"/>
          <w:spacing w:val="-3"/>
          <w:sz w:val="18"/>
        </w:rPr>
        <w:t xml:space="preserve"> </w:t>
      </w:r>
      <w:r>
        <w:rPr>
          <w:rFonts w:ascii="Calibri" w:hAnsi="Calibri"/>
          <w:sz w:val="18"/>
        </w:rPr>
        <w:t>– Sala</w:t>
      </w:r>
      <w:r>
        <w:rPr>
          <w:rFonts w:ascii="Calibri" w:hAnsi="Calibri"/>
          <w:spacing w:val="-2"/>
          <w:sz w:val="18"/>
        </w:rPr>
        <w:t xml:space="preserve"> </w:t>
      </w:r>
      <w:r>
        <w:rPr>
          <w:rFonts w:ascii="Calibri" w:hAnsi="Calibri"/>
          <w:sz w:val="18"/>
        </w:rPr>
        <w:t>1301</w:t>
      </w:r>
      <w:r>
        <w:rPr>
          <w:rFonts w:ascii="Calibri" w:hAnsi="Calibri"/>
          <w:spacing w:val="-5"/>
          <w:sz w:val="18"/>
        </w:rPr>
        <w:t xml:space="preserve"> </w:t>
      </w:r>
      <w:r>
        <w:rPr>
          <w:rFonts w:ascii="Calibri" w:hAnsi="Calibri"/>
          <w:sz w:val="18"/>
        </w:rPr>
        <w:t>–</w:t>
      </w:r>
      <w:r>
        <w:rPr>
          <w:rFonts w:ascii="Calibri" w:hAnsi="Calibri"/>
          <w:spacing w:val="-4"/>
          <w:sz w:val="18"/>
        </w:rPr>
        <w:t xml:space="preserve"> </w:t>
      </w:r>
      <w:r>
        <w:rPr>
          <w:rFonts w:ascii="Calibri" w:hAnsi="Calibri"/>
          <w:sz w:val="18"/>
        </w:rPr>
        <w:t>CEP</w:t>
      </w:r>
      <w:r>
        <w:rPr>
          <w:rFonts w:ascii="Calibri" w:hAnsi="Calibri"/>
          <w:spacing w:val="1"/>
          <w:sz w:val="18"/>
        </w:rPr>
        <w:t xml:space="preserve"> </w:t>
      </w:r>
      <w:r>
        <w:rPr>
          <w:rFonts w:ascii="Calibri" w:hAnsi="Calibri"/>
          <w:sz w:val="18"/>
        </w:rPr>
        <w:t>88301-</w:t>
      </w:r>
      <w:r>
        <w:rPr>
          <w:rFonts w:ascii="Calibri" w:hAnsi="Calibri"/>
          <w:spacing w:val="-5"/>
          <w:sz w:val="18"/>
        </w:rPr>
        <w:t>425</w:t>
      </w:r>
    </w:p>
    <w:p w:rsidR="005E7758" w:rsidRDefault="005E7758">
      <w:pPr>
        <w:rPr>
          <w:rFonts w:ascii="Calibri" w:hAnsi="Calibri"/>
          <w:sz w:val="18"/>
        </w:rPr>
        <w:sectPr w:rsidR="005E7758">
          <w:headerReference w:type="default" r:id="rId10"/>
          <w:footerReference w:type="default" r:id="rId11"/>
          <w:type w:val="continuous"/>
          <w:pgSz w:w="11910" w:h="16840"/>
          <w:pgMar w:top="840" w:right="280" w:bottom="640" w:left="700" w:header="227" w:footer="448" w:gutter="0"/>
          <w:pgNumType w:start="1"/>
          <w:cols w:space="720"/>
        </w:sectPr>
      </w:pPr>
    </w:p>
    <w:p w:rsidR="005E7758" w:rsidRDefault="0017115F">
      <w:pPr>
        <w:pStyle w:val="Corpodetexto"/>
        <w:spacing w:before="258"/>
        <w:rPr>
          <w:rFonts w:ascii="Calibri"/>
        </w:rPr>
      </w:pPr>
      <w:r>
        <w:rPr>
          <w:noProof/>
          <w:lang w:val="pt-BR" w:eastAsia="pt-BR"/>
        </w:rPr>
        <w:lastRenderedPageBreak/>
        <w:drawing>
          <wp:anchor distT="0" distB="0" distL="0" distR="0" simplePos="0" relativeHeight="487391744" behindDoc="1" locked="0" layoutInCell="1" allowOverlap="1">
            <wp:simplePos x="0" y="0"/>
            <wp:positionH relativeFrom="page">
              <wp:posOffset>600684</wp:posOffset>
            </wp:positionH>
            <wp:positionV relativeFrom="page">
              <wp:posOffset>550593</wp:posOffset>
            </wp:positionV>
            <wp:extent cx="1130112" cy="9679396"/>
            <wp:effectExtent l="0" t="0" r="0" b="0"/>
            <wp:wrapNone/>
            <wp:docPr id="7" name="Image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 name="Image 7"/>
                    <pic:cNvPicPr/>
                  </pic:nvPicPr>
                  <pic:blipFill>
                    <a:blip r:embed="rId7" cstate="print"/>
                    <a:stretch>
                      <a:fillRect/>
                    </a:stretch>
                  </pic:blipFill>
                  <pic:spPr>
                    <a:xfrm>
                      <a:off x="0" y="0"/>
                      <a:ext cx="1130112" cy="9679396"/>
                    </a:xfrm>
                    <a:prstGeom prst="rect">
                      <a:avLst/>
                    </a:prstGeom>
                  </pic:spPr>
                </pic:pic>
              </a:graphicData>
            </a:graphic>
          </wp:anchor>
        </w:drawing>
      </w:r>
    </w:p>
    <w:p w:rsidR="005E7758" w:rsidRDefault="0017115F">
      <w:pPr>
        <w:pStyle w:val="Corpodetexto"/>
        <w:spacing w:before="1"/>
        <w:ind w:left="1710"/>
        <w:jc w:val="both"/>
      </w:pPr>
      <w:r>
        <w:t>na</w:t>
      </w:r>
      <w:r>
        <w:rPr>
          <w:spacing w:val="-4"/>
        </w:rPr>
        <w:t xml:space="preserve"> LDO.</w:t>
      </w:r>
    </w:p>
    <w:p w:rsidR="005E7758" w:rsidRDefault="005E7758">
      <w:pPr>
        <w:pStyle w:val="Corpodetexto"/>
        <w:spacing w:before="4"/>
      </w:pPr>
    </w:p>
    <w:p w:rsidR="005E7758" w:rsidRDefault="0017115F">
      <w:pPr>
        <w:pStyle w:val="Ttulo2"/>
        <w:numPr>
          <w:ilvl w:val="0"/>
          <w:numId w:val="4"/>
        </w:numPr>
        <w:tabs>
          <w:tab w:val="left" w:pos="1959"/>
        </w:tabs>
        <w:spacing w:before="1" w:line="242" w:lineRule="auto"/>
        <w:ind w:right="1415" w:firstLine="0"/>
        <w:jc w:val="both"/>
      </w:pPr>
      <w:r>
        <w:t>Descrição dos</w:t>
      </w:r>
      <w:r>
        <w:rPr>
          <w:spacing w:val="-1"/>
        </w:rPr>
        <w:t xml:space="preserve"> </w:t>
      </w:r>
      <w:r>
        <w:t>requisitos</w:t>
      </w:r>
      <w:r>
        <w:rPr>
          <w:spacing w:val="-1"/>
        </w:rPr>
        <w:t xml:space="preserve"> </w:t>
      </w:r>
      <w:r>
        <w:t>da</w:t>
      </w:r>
      <w:r>
        <w:rPr>
          <w:spacing w:val="-3"/>
        </w:rPr>
        <w:t xml:space="preserve"> </w:t>
      </w:r>
      <w:r>
        <w:t>potencial</w:t>
      </w:r>
      <w:r>
        <w:rPr>
          <w:spacing w:val="-2"/>
        </w:rPr>
        <w:t xml:space="preserve"> </w:t>
      </w:r>
      <w:r>
        <w:t>contratação (art.</w:t>
      </w:r>
      <w:r>
        <w:rPr>
          <w:spacing w:val="-1"/>
        </w:rPr>
        <w:t xml:space="preserve"> </w:t>
      </w:r>
      <w:r>
        <w:t>18,</w:t>
      </w:r>
      <w:r>
        <w:rPr>
          <w:spacing w:val="-1"/>
        </w:rPr>
        <w:t xml:space="preserve"> </w:t>
      </w:r>
      <w:r>
        <w:t>§</w:t>
      </w:r>
      <w:r>
        <w:rPr>
          <w:spacing w:val="-3"/>
        </w:rPr>
        <w:t xml:space="preserve"> </w:t>
      </w:r>
      <w:r>
        <w:t>1º,</w:t>
      </w:r>
      <w:r>
        <w:rPr>
          <w:spacing w:val="-1"/>
        </w:rPr>
        <w:t xml:space="preserve"> </w:t>
      </w:r>
      <w:r>
        <w:t>III, da</w:t>
      </w:r>
      <w:r>
        <w:rPr>
          <w:spacing w:val="-3"/>
        </w:rPr>
        <w:t xml:space="preserve"> </w:t>
      </w:r>
      <w:r>
        <w:t>Lei Federal nº 14.133, de 2021</w:t>
      </w:r>
    </w:p>
    <w:p w:rsidR="005E7758" w:rsidRDefault="0017115F">
      <w:pPr>
        <w:pStyle w:val="PargrafodaLista"/>
        <w:numPr>
          <w:ilvl w:val="1"/>
          <w:numId w:val="4"/>
        </w:numPr>
        <w:tabs>
          <w:tab w:val="left" w:pos="2132"/>
        </w:tabs>
        <w:spacing w:before="230"/>
        <w:ind w:left="2132" w:hanging="422"/>
        <w:jc w:val="both"/>
        <w:rPr>
          <w:sz w:val="24"/>
        </w:rPr>
      </w:pPr>
      <w:r>
        <w:rPr>
          <w:sz w:val="24"/>
        </w:rPr>
        <w:t>Qualificação</w:t>
      </w:r>
      <w:r>
        <w:rPr>
          <w:spacing w:val="-5"/>
          <w:sz w:val="24"/>
        </w:rPr>
        <w:t xml:space="preserve"> </w:t>
      </w:r>
      <w:r>
        <w:rPr>
          <w:spacing w:val="-2"/>
          <w:sz w:val="24"/>
        </w:rPr>
        <w:t>Técnica</w:t>
      </w:r>
    </w:p>
    <w:p w:rsidR="005E7758" w:rsidRDefault="0017115F">
      <w:pPr>
        <w:pStyle w:val="PargrafodaLista"/>
        <w:numPr>
          <w:ilvl w:val="0"/>
          <w:numId w:val="3"/>
        </w:numPr>
        <w:tabs>
          <w:tab w:val="left" w:pos="1996"/>
        </w:tabs>
        <w:spacing w:before="247"/>
        <w:ind w:right="1415" w:firstLine="0"/>
        <w:jc w:val="both"/>
        <w:rPr>
          <w:rFonts w:ascii="Calibri" w:hAnsi="Calibri"/>
          <w:sz w:val="23"/>
        </w:rPr>
      </w:pPr>
      <w:r>
        <w:rPr>
          <w:rFonts w:ascii="Calibri" w:hAnsi="Calibri"/>
          <w:sz w:val="23"/>
        </w:rPr>
        <w:t>Atestado ou declaração fornecido por pessoa jurídica de direito público ou privado, que comprove ter realizado os mesmos serviços a que propõe com características similares as do objeto do Edital ( SERVIÇOS TÉCNICOS ESPECIALIZADOS</w:t>
      </w:r>
      <w:r>
        <w:rPr>
          <w:rFonts w:ascii="Calibri" w:hAnsi="Calibri"/>
          <w:spacing w:val="40"/>
          <w:sz w:val="23"/>
        </w:rPr>
        <w:t xml:space="preserve"> </w:t>
      </w:r>
      <w:r>
        <w:rPr>
          <w:rFonts w:ascii="Calibri" w:hAnsi="Calibri"/>
          <w:sz w:val="23"/>
        </w:rPr>
        <w:t>DE</w:t>
      </w:r>
      <w:r>
        <w:rPr>
          <w:rFonts w:ascii="Calibri" w:hAnsi="Calibri"/>
          <w:spacing w:val="40"/>
          <w:sz w:val="23"/>
        </w:rPr>
        <w:t xml:space="preserve"> </w:t>
      </w:r>
      <w:r>
        <w:rPr>
          <w:rFonts w:ascii="Calibri" w:hAnsi="Calibri"/>
          <w:sz w:val="23"/>
        </w:rPr>
        <w:t>SEGURANÇA</w:t>
      </w:r>
      <w:r>
        <w:rPr>
          <w:rFonts w:ascii="Calibri" w:hAnsi="Calibri"/>
          <w:spacing w:val="40"/>
          <w:sz w:val="23"/>
        </w:rPr>
        <w:t xml:space="preserve"> </w:t>
      </w:r>
      <w:r>
        <w:rPr>
          <w:rFonts w:ascii="Calibri" w:hAnsi="Calibri"/>
          <w:sz w:val="23"/>
        </w:rPr>
        <w:t>E</w:t>
      </w:r>
      <w:r>
        <w:rPr>
          <w:rFonts w:ascii="Calibri" w:hAnsi="Calibri"/>
          <w:spacing w:val="40"/>
          <w:sz w:val="23"/>
        </w:rPr>
        <w:t xml:space="preserve"> </w:t>
      </w:r>
      <w:r>
        <w:rPr>
          <w:rFonts w:ascii="Calibri" w:hAnsi="Calibri"/>
          <w:sz w:val="23"/>
        </w:rPr>
        <w:t>VIGILÂNCIA</w:t>
      </w:r>
      <w:r>
        <w:rPr>
          <w:rFonts w:ascii="Calibri" w:hAnsi="Calibri"/>
          <w:spacing w:val="40"/>
          <w:sz w:val="23"/>
        </w:rPr>
        <w:t xml:space="preserve"> </w:t>
      </w:r>
      <w:r>
        <w:rPr>
          <w:rFonts w:ascii="Calibri" w:hAnsi="Calibri"/>
          <w:sz w:val="23"/>
        </w:rPr>
        <w:t>DESARMADA</w:t>
      </w:r>
      <w:r>
        <w:rPr>
          <w:rFonts w:ascii="Calibri" w:hAnsi="Calibri"/>
          <w:spacing w:val="40"/>
          <w:sz w:val="23"/>
        </w:rPr>
        <w:t xml:space="preserve"> </w:t>
      </w:r>
      <w:r>
        <w:rPr>
          <w:rFonts w:ascii="Calibri" w:hAnsi="Calibri"/>
          <w:sz w:val="23"/>
        </w:rPr>
        <w:t>EM</w:t>
      </w:r>
      <w:r>
        <w:rPr>
          <w:rFonts w:ascii="Calibri" w:hAnsi="Calibri"/>
          <w:spacing w:val="40"/>
          <w:sz w:val="23"/>
        </w:rPr>
        <w:t xml:space="preserve"> </w:t>
      </w:r>
      <w:r>
        <w:rPr>
          <w:rFonts w:ascii="Calibri" w:hAnsi="Calibri"/>
          <w:sz w:val="23"/>
        </w:rPr>
        <w:t>EVENTOS),</w:t>
      </w:r>
      <w:r>
        <w:rPr>
          <w:rFonts w:ascii="Calibri" w:hAnsi="Calibri"/>
          <w:spacing w:val="40"/>
          <w:sz w:val="23"/>
        </w:rPr>
        <w:t xml:space="preserve"> </w:t>
      </w:r>
      <w:r>
        <w:rPr>
          <w:rFonts w:ascii="Calibri" w:hAnsi="Calibri"/>
          <w:sz w:val="23"/>
        </w:rPr>
        <w:t>no</w:t>
      </w:r>
    </w:p>
    <w:p w:rsidR="005E7758" w:rsidRDefault="0017115F">
      <w:pPr>
        <w:spacing w:before="1"/>
        <w:ind w:left="1710" w:right="1413"/>
        <w:jc w:val="both"/>
        <w:rPr>
          <w:rFonts w:ascii="Calibri" w:hAnsi="Calibri"/>
          <w:sz w:val="23"/>
        </w:rPr>
      </w:pPr>
      <w:r>
        <w:rPr>
          <w:rFonts w:ascii="Calibri" w:hAnsi="Calibri"/>
          <w:sz w:val="23"/>
        </w:rPr>
        <w:t>total</w:t>
      </w:r>
      <w:r>
        <w:rPr>
          <w:rFonts w:ascii="Calibri" w:hAnsi="Calibri"/>
          <w:spacing w:val="-3"/>
          <w:sz w:val="23"/>
        </w:rPr>
        <w:t xml:space="preserve"> </w:t>
      </w:r>
      <w:r>
        <w:rPr>
          <w:rFonts w:ascii="Calibri" w:hAnsi="Calibri"/>
          <w:sz w:val="23"/>
        </w:rPr>
        <w:t>equivalente</w:t>
      </w:r>
      <w:r>
        <w:rPr>
          <w:rFonts w:ascii="Calibri" w:hAnsi="Calibri"/>
          <w:spacing w:val="-2"/>
          <w:sz w:val="23"/>
        </w:rPr>
        <w:t xml:space="preserve"> </w:t>
      </w:r>
      <w:r>
        <w:rPr>
          <w:rFonts w:ascii="Calibri" w:hAnsi="Calibri"/>
          <w:sz w:val="23"/>
        </w:rPr>
        <w:t>ou</w:t>
      </w:r>
      <w:r>
        <w:rPr>
          <w:rFonts w:ascii="Calibri" w:hAnsi="Calibri"/>
          <w:spacing w:val="-4"/>
          <w:sz w:val="23"/>
        </w:rPr>
        <w:t xml:space="preserve"> </w:t>
      </w:r>
      <w:r>
        <w:rPr>
          <w:rFonts w:ascii="Calibri" w:hAnsi="Calibri"/>
          <w:sz w:val="23"/>
        </w:rPr>
        <w:t>superior a</w:t>
      </w:r>
      <w:r>
        <w:rPr>
          <w:rFonts w:ascii="Calibri" w:hAnsi="Calibri"/>
          <w:spacing w:val="-3"/>
          <w:sz w:val="23"/>
        </w:rPr>
        <w:t xml:space="preserve"> </w:t>
      </w:r>
      <w:r>
        <w:rPr>
          <w:rFonts w:ascii="Calibri" w:hAnsi="Calibri"/>
          <w:sz w:val="23"/>
        </w:rPr>
        <w:t>5.000</w:t>
      </w:r>
      <w:r>
        <w:rPr>
          <w:rFonts w:ascii="Calibri" w:hAnsi="Calibri"/>
          <w:spacing w:val="-5"/>
          <w:sz w:val="23"/>
        </w:rPr>
        <w:t xml:space="preserve"> </w:t>
      </w:r>
      <w:r>
        <w:rPr>
          <w:rFonts w:ascii="Calibri" w:hAnsi="Calibri"/>
          <w:sz w:val="23"/>
        </w:rPr>
        <w:t>(cinco mil</w:t>
      </w:r>
      <w:r>
        <w:rPr>
          <w:rFonts w:ascii="Calibri" w:hAnsi="Calibri"/>
          <w:spacing w:val="-3"/>
          <w:sz w:val="23"/>
        </w:rPr>
        <w:t xml:space="preserve"> </w:t>
      </w:r>
      <w:r>
        <w:rPr>
          <w:rFonts w:ascii="Calibri" w:hAnsi="Calibri"/>
          <w:sz w:val="23"/>
        </w:rPr>
        <w:t>horas/homem),</w:t>
      </w:r>
      <w:r>
        <w:rPr>
          <w:rFonts w:ascii="Calibri" w:hAnsi="Calibri"/>
          <w:spacing w:val="-1"/>
          <w:sz w:val="23"/>
        </w:rPr>
        <w:t xml:space="preserve"> </w:t>
      </w:r>
      <w:r>
        <w:rPr>
          <w:rFonts w:ascii="Calibri" w:hAnsi="Calibri"/>
          <w:sz w:val="23"/>
        </w:rPr>
        <w:t>trabalhadas</w:t>
      </w:r>
      <w:r>
        <w:rPr>
          <w:rFonts w:ascii="Calibri" w:hAnsi="Calibri"/>
          <w:spacing w:val="-2"/>
          <w:sz w:val="23"/>
        </w:rPr>
        <w:t xml:space="preserve"> </w:t>
      </w:r>
      <w:r>
        <w:rPr>
          <w:rFonts w:ascii="Calibri" w:hAnsi="Calibri"/>
          <w:sz w:val="23"/>
        </w:rPr>
        <w:t>em</w:t>
      </w:r>
      <w:r>
        <w:rPr>
          <w:rFonts w:ascii="Calibri" w:hAnsi="Calibri"/>
          <w:spacing w:val="-4"/>
          <w:sz w:val="23"/>
        </w:rPr>
        <w:t xml:space="preserve"> </w:t>
      </w:r>
      <w:r>
        <w:rPr>
          <w:rFonts w:ascii="Calibri" w:hAnsi="Calibri"/>
          <w:sz w:val="23"/>
        </w:rPr>
        <w:t>um mesmo evento, em ambiente aberto e fechado, sendo que este documento devendo ser informado o tipo de serviço, ( SERVIÇOS TÉCNICOS ESPECIALIZADOS</w:t>
      </w:r>
      <w:r>
        <w:rPr>
          <w:rFonts w:ascii="Calibri" w:hAnsi="Calibri"/>
          <w:spacing w:val="40"/>
          <w:sz w:val="23"/>
        </w:rPr>
        <w:t xml:space="preserve"> </w:t>
      </w:r>
      <w:r>
        <w:rPr>
          <w:rFonts w:ascii="Calibri" w:hAnsi="Calibri"/>
          <w:sz w:val="23"/>
        </w:rPr>
        <w:t xml:space="preserve">DE </w:t>
      </w:r>
      <w:r>
        <w:rPr>
          <w:rFonts w:ascii="Calibri" w:hAnsi="Calibri"/>
          <w:sz w:val="23"/>
        </w:rPr>
        <w:t>SEGURANÇA E VIGILÂNCIA DESARMADA EM EVENTOS) quantidade de horas de serviço, nome do evento, local e data do evento, nome do prestador do serviço,</w:t>
      </w:r>
      <w:r>
        <w:rPr>
          <w:rFonts w:ascii="Calibri" w:hAnsi="Calibri"/>
          <w:spacing w:val="40"/>
          <w:sz w:val="23"/>
        </w:rPr>
        <w:t xml:space="preserve"> </w:t>
      </w:r>
      <w:r>
        <w:rPr>
          <w:rFonts w:ascii="Calibri" w:hAnsi="Calibri"/>
          <w:sz w:val="23"/>
        </w:rPr>
        <w:t>sob as penas da lei ao declarante e ao licitante, quanto ao previsto no edital, no caso de perfídia ou declar</w:t>
      </w:r>
      <w:r>
        <w:rPr>
          <w:rFonts w:ascii="Calibri" w:hAnsi="Calibri"/>
          <w:sz w:val="23"/>
        </w:rPr>
        <w:t>ação falsa. Não serão aceitos atestados onde os serviços foram prestados em</w:t>
      </w:r>
      <w:r>
        <w:rPr>
          <w:rFonts w:ascii="Calibri" w:hAnsi="Calibri"/>
          <w:spacing w:val="-3"/>
          <w:sz w:val="23"/>
        </w:rPr>
        <w:t xml:space="preserve"> </w:t>
      </w:r>
      <w:r>
        <w:rPr>
          <w:rFonts w:ascii="Calibri" w:hAnsi="Calibri"/>
          <w:sz w:val="23"/>
        </w:rPr>
        <w:t>eventos a</w:t>
      </w:r>
      <w:r>
        <w:rPr>
          <w:rFonts w:ascii="Calibri" w:hAnsi="Calibri"/>
          <w:spacing w:val="-2"/>
          <w:sz w:val="23"/>
        </w:rPr>
        <w:t xml:space="preserve"> </w:t>
      </w:r>
      <w:r>
        <w:rPr>
          <w:rFonts w:ascii="Calibri" w:hAnsi="Calibri"/>
          <w:sz w:val="23"/>
        </w:rPr>
        <w:t>céu aberto e</w:t>
      </w:r>
      <w:r>
        <w:rPr>
          <w:rFonts w:ascii="Calibri" w:hAnsi="Calibri"/>
          <w:spacing w:val="-1"/>
          <w:sz w:val="23"/>
        </w:rPr>
        <w:t xml:space="preserve"> </w:t>
      </w:r>
      <w:r>
        <w:rPr>
          <w:rFonts w:ascii="Calibri" w:hAnsi="Calibri"/>
          <w:sz w:val="23"/>
        </w:rPr>
        <w:t xml:space="preserve">sem controle de acesso. </w:t>
      </w:r>
      <w:bookmarkStart w:id="0" w:name="_GoBack"/>
      <w:bookmarkEnd w:id="0"/>
      <w:r>
        <w:rPr>
          <w:rFonts w:ascii="Calibri" w:hAnsi="Calibri"/>
          <w:sz w:val="23"/>
        </w:rPr>
        <w:t>O referido quantitativo justifica-se tendo em vista o quantitativo de horas utilizado nos últimos grandes eventos tais como, a MAREJADA 2022, na qual foram utilizadas 10.886</w:t>
      </w:r>
      <w:r>
        <w:rPr>
          <w:rFonts w:ascii="Calibri" w:hAnsi="Calibri"/>
          <w:spacing w:val="-3"/>
          <w:sz w:val="23"/>
        </w:rPr>
        <w:t xml:space="preserve"> </w:t>
      </w:r>
      <w:r>
        <w:rPr>
          <w:rFonts w:ascii="Calibri" w:hAnsi="Calibri"/>
          <w:sz w:val="23"/>
        </w:rPr>
        <w:t>horas,</w:t>
      </w:r>
      <w:r>
        <w:rPr>
          <w:rFonts w:ascii="Calibri" w:hAnsi="Calibri"/>
          <w:spacing w:val="-1"/>
          <w:sz w:val="23"/>
        </w:rPr>
        <w:t xml:space="preserve"> </w:t>
      </w:r>
      <w:r>
        <w:rPr>
          <w:rFonts w:ascii="Calibri" w:hAnsi="Calibri"/>
          <w:sz w:val="23"/>
        </w:rPr>
        <w:t>conforme empenho</w:t>
      </w:r>
      <w:r>
        <w:rPr>
          <w:rFonts w:ascii="Calibri" w:hAnsi="Calibri"/>
          <w:spacing w:val="-2"/>
          <w:sz w:val="23"/>
        </w:rPr>
        <w:t xml:space="preserve"> </w:t>
      </w:r>
      <w:r>
        <w:rPr>
          <w:rFonts w:ascii="Calibri" w:hAnsi="Calibri"/>
          <w:sz w:val="23"/>
        </w:rPr>
        <w:t>nº 222/2022</w:t>
      </w:r>
      <w:r>
        <w:rPr>
          <w:rFonts w:ascii="Calibri" w:hAnsi="Calibri"/>
          <w:spacing w:val="-3"/>
          <w:sz w:val="23"/>
        </w:rPr>
        <w:t xml:space="preserve"> </w:t>
      </w:r>
      <w:r>
        <w:rPr>
          <w:rFonts w:ascii="Calibri" w:hAnsi="Calibri"/>
          <w:sz w:val="23"/>
        </w:rPr>
        <w:t>FUMTUR,</w:t>
      </w:r>
      <w:r>
        <w:rPr>
          <w:rFonts w:ascii="Calibri" w:hAnsi="Calibri"/>
          <w:spacing w:val="-1"/>
          <w:sz w:val="23"/>
        </w:rPr>
        <w:t xml:space="preserve"> </w:t>
      </w:r>
      <w:r>
        <w:rPr>
          <w:rFonts w:ascii="Calibri" w:hAnsi="Calibri"/>
          <w:sz w:val="23"/>
        </w:rPr>
        <w:t>e THE</w:t>
      </w:r>
      <w:r>
        <w:rPr>
          <w:rFonts w:ascii="Calibri" w:hAnsi="Calibri"/>
          <w:spacing w:val="-3"/>
          <w:sz w:val="23"/>
        </w:rPr>
        <w:t xml:space="preserve"> </w:t>
      </w:r>
      <w:r>
        <w:rPr>
          <w:rFonts w:ascii="Calibri" w:hAnsi="Calibri"/>
          <w:sz w:val="23"/>
        </w:rPr>
        <w:t>OCEAN</w:t>
      </w:r>
      <w:r>
        <w:rPr>
          <w:rFonts w:ascii="Calibri" w:hAnsi="Calibri"/>
          <w:spacing w:val="-1"/>
          <w:sz w:val="23"/>
        </w:rPr>
        <w:t xml:space="preserve"> </w:t>
      </w:r>
      <w:r>
        <w:rPr>
          <w:rFonts w:ascii="Calibri" w:hAnsi="Calibri"/>
          <w:sz w:val="23"/>
        </w:rPr>
        <w:t>RACE</w:t>
      </w:r>
      <w:r>
        <w:rPr>
          <w:rFonts w:ascii="Calibri" w:hAnsi="Calibri"/>
          <w:spacing w:val="-3"/>
          <w:sz w:val="23"/>
        </w:rPr>
        <w:t xml:space="preserve"> </w:t>
      </w:r>
      <w:r>
        <w:rPr>
          <w:rFonts w:ascii="Calibri" w:hAnsi="Calibri"/>
          <w:sz w:val="23"/>
        </w:rPr>
        <w:t>2023, que foram utilizadas 13.528 horas, vide empenho nº 43/2023 FUMTUR.</w:t>
      </w:r>
    </w:p>
    <w:p w:rsidR="005E7758" w:rsidRDefault="005E7758">
      <w:pPr>
        <w:pStyle w:val="Corpodetexto"/>
        <w:rPr>
          <w:rFonts w:ascii="Calibri"/>
          <w:sz w:val="23"/>
        </w:rPr>
      </w:pPr>
    </w:p>
    <w:p w:rsidR="005E7758" w:rsidRDefault="0017115F">
      <w:pPr>
        <w:pStyle w:val="PargrafodaLista"/>
        <w:numPr>
          <w:ilvl w:val="0"/>
          <w:numId w:val="3"/>
        </w:numPr>
        <w:tabs>
          <w:tab w:val="left" w:pos="1962"/>
        </w:tabs>
        <w:ind w:right="1416" w:firstLine="0"/>
        <w:jc w:val="both"/>
        <w:rPr>
          <w:rFonts w:ascii="Calibri" w:hAnsi="Calibri"/>
          <w:sz w:val="23"/>
        </w:rPr>
      </w:pPr>
      <w:r>
        <w:rPr>
          <w:rFonts w:ascii="Calibri" w:hAnsi="Calibri"/>
          <w:sz w:val="23"/>
        </w:rPr>
        <w:t>Declaração formal de disponibilidade para o</w:t>
      </w:r>
      <w:r>
        <w:rPr>
          <w:rFonts w:ascii="Calibri" w:hAnsi="Calibri"/>
          <w:spacing w:val="-1"/>
          <w:sz w:val="23"/>
        </w:rPr>
        <w:t xml:space="preserve"> </w:t>
      </w:r>
      <w:r>
        <w:rPr>
          <w:rFonts w:ascii="Calibri" w:hAnsi="Calibri"/>
          <w:sz w:val="23"/>
        </w:rPr>
        <w:t>item a que propõe, declarando que a licitante possui todos os instrumentos (detectores de metal, sistema de comunicação via rádio, lanternas, etc..), bem como o (s) vigilante (s) com curso de capacitação comprovado por certificado, necessários e suficiente</w:t>
      </w:r>
      <w:r>
        <w:rPr>
          <w:rFonts w:ascii="Calibri" w:hAnsi="Calibri"/>
          <w:sz w:val="23"/>
        </w:rPr>
        <w:t>s para atender a demanda do futuro contrato, comprovando assim a capacidade operacional</w:t>
      </w:r>
      <w:r>
        <w:rPr>
          <w:rFonts w:ascii="Calibri" w:hAnsi="Calibri"/>
          <w:spacing w:val="80"/>
          <w:sz w:val="23"/>
        </w:rPr>
        <w:t xml:space="preserve"> </w:t>
      </w:r>
      <w:r>
        <w:rPr>
          <w:rFonts w:ascii="Calibri" w:hAnsi="Calibri"/>
          <w:sz w:val="23"/>
        </w:rPr>
        <w:t>exigida para o item proposto, devendo estar assinada pelo representante legal da própria licitante;</w:t>
      </w:r>
    </w:p>
    <w:p w:rsidR="005E7758" w:rsidRDefault="005E7758">
      <w:pPr>
        <w:pStyle w:val="Corpodetexto"/>
        <w:spacing w:before="1"/>
        <w:rPr>
          <w:rFonts w:ascii="Calibri"/>
          <w:sz w:val="23"/>
        </w:rPr>
      </w:pPr>
    </w:p>
    <w:p w:rsidR="005E7758" w:rsidRDefault="0017115F">
      <w:pPr>
        <w:pStyle w:val="PargrafodaLista"/>
        <w:numPr>
          <w:ilvl w:val="0"/>
          <w:numId w:val="3"/>
        </w:numPr>
        <w:tabs>
          <w:tab w:val="left" w:pos="2025"/>
        </w:tabs>
        <w:ind w:right="1421" w:firstLine="0"/>
        <w:jc w:val="both"/>
        <w:rPr>
          <w:rFonts w:ascii="Calibri" w:hAnsi="Calibri"/>
          <w:sz w:val="23"/>
        </w:rPr>
      </w:pPr>
      <w:r>
        <w:rPr>
          <w:rFonts w:ascii="Calibri" w:hAnsi="Calibri"/>
          <w:sz w:val="23"/>
        </w:rPr>
        <w:t>As empresas proponentes, deverão apresentar certificado de Seguranç</w:t>
      </w:r>
      <w:r>
        <w:rPr>
          <w:rFonts w:ascii="Calibri" w:hAnsi="Calibri"/>
          <w:sz w:val="23"/>
        </w:rPr>
        <w:t>a, expedido pelo Departamento de Polícia Federal. (Conforme Legislação Atualizada, sobre Segurança Privada – Lei Nº 7.102 de 20/06/83, e alterações: Lei nº 8.863, de 1994, Lei 9.017, de 1995 e Lei nº 11.718, de 2008)</w:t>
      </w:r>
    </w:p>
    <w:p w:rsidR="005E7758" w:rsidRDefault="0017115F">
      <w:pPr>
        <w:pStyle w:val="PargrafodaLista"/>
        <w:numPr>
          <w:ilvl w:val="0"/>
          <w:numId w:val="3"/>
        </w:numPr>
        <w:tabs>
          <w:tab w:val="left" w:pos="1976"/>
        </w:tabs>
        <w:spacing w:before="279"/>
        <w:ind w:right="1417" w:firstLine="0"/>
        <w:jc w:val="both"/>
        <w:rPr>
          <w:rFonts w:ascii="Calibri" w:hAnsi="Calibri"/>
          <w:sz w:val="23"/>
        </w:rPr>
      </w:pPr>
      <w:r>
        <w:rPr>
          <w:rFonts w:ascii="Calibri" w:hAnsi="Calibri"/>
          <w:sz w:val="23"/>
        </w:rPr>
        <w:t>Comprovação de que a empresa possui lic</w:t>
      </w:r>
      <w:r>
        <w:rPr>
          <w:rFonts w:ascii="Calibri" w:hAnsi="Calibri"/>
          <w:sz w:val="23"/>
        </w:rPr>
        <w:t>ença de funcionamento de estações móveis e fixas de sistema de rádio de comunicação ou contrato de prestação de serviço com empresa autorizada pela Anatel, que preste serviço compatível com sistema de rádio de comunicação de radiofrequência VHF/UHF, no Mun</w:t>
      </w:r>
      <w:r>
        <w:rPr>
          <w:rFonts w:ascii="Calibri" w:hAnsi="Calibri"/>
          <w:sz w:val="23"/>
        </w:rPr>
        <w:t>icípio de Itajaí, indicando claramente a frequência autorizada. Será aceita autorização em outro</w:t>
      </w:r>
      <w:r>
        <w:rPr>
          <w:rFonts w:ascii="Calibri" w:hAnsi="Calibri"/>
          <w:spacing w:val="-1"/>
          <w:sz w:val="23"/>
        </w:rPr>
        <w:t xml:space="preserve"> </w:t>
      </w:r>
      <w:r>
        <w:rPr>
          <w:rFonts w:ascii="Calibri" w:hAnsi="Calibri"/>
          <w:sz w:val="23"/>
        </w:rPr>
        <w:t>Município, desde que fique comprovado</w:t>
      </w:r>
      <w:r>
        <w:rPr>
          <w:rFonts w:ascii="Calibri" w:hAnsi="Calibri"/>
          <w:spacing w:val="-1"/>
          <w:sz w:val="23"/>
        </w:rPr>
        <w:t xml:space="preserve"> </w:t>
      </w:r>
      <w:r>
        <w:rPr>
          <w:rFonts w:ascii="Calibri" w:hAnsi="Calibri"/>
          <w:sz w:val="23"/>
        </w:rPr>
        <w:t>que a licença/contrato</w:t>
      </w:r>
      <w:r>
        <w:rPr>
          <w:rFonts w:ascii="Calibri" w:hAnsi="Calibri"/>
          <w:spacing w:val="-1"/>
          <w:sz w:val="23"/>
        </w:rPr>
        <w:t xml:space="preserve"> </w:t>
      </w:r>
      <w:r>
        <w:rPr>
          <w:rFonts w:ascii="Calibri" w:hAnsi="Calibri"/>
          <w:sz w:val="23"/>
        </w:rPr>
        <w:t>apresentado possui alcance suficiente para atender o Município de Itajaí;</w:t>
      </w:r>
    </w:p>
    <w:p w:rsidR="005E7758" w:rsidRDefault="005E7758">
      <w:pPr>
        <w:pStyle w:val="Corpodetexto"/>
        <w:spacing w:before="15"/>
        <w:rPr>
          <w:rFonts w:ascii="Calibri"/>
          <w:sz w:val="23"/>
        </w:rPr>
      </w:pPr>
    </w:p>
    <w:p w:rsidR="005E7758" w:rsidRDefault="0017115F">
      <w:pPr>
        <w:pStyle w:val="Ttulo2"/>
        <w:numPr>
          <w:ilvl w:val="0"/>
          <w:numId w:val="4"/>
        </w:numPr>
        <w:tabs>
          <w:tab w:val="left" w:pos="2079"/>
        </w:tabs>
        <w:spacing w:before="1"/>
        <w:ind w:right="1413" w:firstLine="0"/>
        <w:jc w:val="both"/>
      </w:pPr>
      <w:r>
        <w:t>Estimativas das quantid</w:t>
      </w:r>
      <w:r>
        <w:t>ades para contratação, acompanhadas de memórias de cálculo e dos documentos que lhe dão suporte (considerar interdependências</w:t>
      </w:r>
      <w:r>
        <w:rPr>
          <w:spacing w:val="38"/>
        </w:rPr>
        <w:t xml:space="preserve">  </w:t>
      </w:r>
      <w:r>
        <w:t>com</w:t>
      </w:r>
      <w:r>
        <w:rPr>
          <w:spacing w:val="38"/>
        </w:rPr>
        <w:t xml:space="preserve">  </w:t>
      </w:r>
      <w:r>
        <w:t>outras</w:t>
      </w:r>
      <w:r>
        <w:rPr>
          <w:spacing w:val="38"/>
        </w:rPr>
        <w:t xml:space="preserve">  </w:t>
      </w:r>
      <w:r>
        <w:t>contratações,</w:t>
      </w:r>
      <w:r>
        <w:rPr>
          <w:spacing w:val="40"/>
        </w:rPr>
        <w:t xml:space="preserve">  </w:t>
      </w:r>
      <w:r>
        <w:t>de</w:t>
      </w:r>
      <w:r>
        <w:rPr>
          <w:spacing w:val="80"/>
          <w:w w:val="150"/>
        </w:rPr>
        <w:t xml:space="preserve"> </w:t>
      </w:r>
      <w:r>
        <w:t>modo</w:t>
      </w:r>
      <w:r>
        <w:rPr>
          <w:spacing w:val="39"/>
        </w:rPr>
        <w:t xml:space="preserve">  </w:t>
      </w:r>
      <w:r>
        <w:t>a</w:t>
      </w:r>
      <w:r>
        <w:rPr>
          <w:spacing w:val="80"/>
          <w:w w:val="150"/>
        </w:rPr>
        <w:t xml:space="preserve"> </w:t>
      </w:r>
      <w:r>
        <w:t>possibilitar</w:t>
      </w:r>
    </w:p>
    <w:p w:rsidR="005E7758" w:rsidRDefault="005E7758">
      <w:pPr>
        <w:pStyle w:val="Corpodetexto"/>
        <w:spacing w:before="73"/>
        <w:rPr>
          <w:b/>
          <w:sz w:val="18"/>
        </w:rPr>
      </w:pPr>
    </w:p>
    <w:p w:rsidR="005E7758" w:rsidRDefault="0017115F">
      <w:pPr>
        <w:ind w:left="5663" w:right="89" w:firstLine="1637"/>
        <w:rPr>
          <w:rFonts w:ascii="Calibri" w:hAnsi="Calibri"/>
          <w:sz w:val="18"/>
        </w:rPr>
      </w:pPr>
      <w:r>
        <w:rPr>
          <w:rFonts w:ascii="Calibri" w:hAnsi="Calibri"/>
          <w:sz w:val="18"/>
        </w:rPr>
        <w:t>Rua</w:t>
      </w:r>
      <w:r>
        <w:rPr>
          <w:rFonts w:ascii="Calibri" w:hAnsi="Calibri"/>
          <w:spacing w:val="-6"/>
          <w:sz w:val="18"/>
        </w:rPr>
        <w:t xml:space="preserve"> </w:t>
      </w:r>
      <w:r>
        <w:rPr>
          <w:rFonts w:ascii="Calibri" w:hAnsi="Calibri"/>
          <w:sz w:val="18"/>
        </w:rPr>
        <w:t>Manoel</w:t>
      </w:r>
      <w:r>
        <w:rPr>
          <w:rFonts w:ascii="Calibri" w:hAnsi="Calibri"/>
          <w:spacing w:val="-4"/>
          <w:sz w:val="18"/>
        </w:rPr>
        <w:t xml:space="preserve"> </w:t>
      </w:r>
      <w:r>
        <w:rPr>
          <w:rFonts w:ascii="Calibri" w:hAnsi="Calibri"/>
          <w:sz w:val="18"/>
        </w:rPr>
        <w:t>Vieira</w:t>
      </w:r>
      <w:r>
        <w:rPr>
          <w:rFonts w:ascii="Calibri" w:hAnsi="Calibri"/>
          <w:spacing w:val="-6"/>
          <w:sz w:val="18"/>
        </w:rPr>
        <w:t xml:space="preserve"> </w:t>
      </w:r>
      <w:r>
        <w:rPr>
          <w:rFonts w:ascii="Calibri" w:hAnsi="Calibri"/>
          <w:sz w:val="18"/>
        </w:rPr>
        <w:t>Garção,</w:t>
      </w:r>
      <w:r>
        <w:rPr>
          <w:rFonts w:ascii="Calibri" w:hAnsi="Calibri"/>
          <w:spacing w:val="-7"/>
          <w:sz w:val="18"/>
        </w:rPr>
        <w:t xml:space="preserve"> </w:t>
      </w:r>
      <w:r>
        <w:rPr>
          <w:rFonts w:ascii="Calibri" w:hAnsi="Calibri"/>
          <w:sz w:val="18"/>
        </w:rPr>
        <w:t>nº</w:t>
      </w:r>
      <w:r>
        <w:rPr>
          <w:rFonts w:ascii="Calibri" w:hAnsi="Calibri"/>
          <w:spacing w:val="-5"/>
          <w:sz w:val="18"/>
        </w:rPr>
        <w:t xml:space="preserve"> </w:t>
      </w:r>
      <w:r>
        <w:rPr>
          <w:rFonts w:ascii="Calibri" w:hAnsi="Calibri"/>
          <w:sz w:val="18"/>
        </w:rPr>
        <w:t>120,</w:t>
      </w:r>
      <w:r>
        <w:rPr>
          <w:rFonts w:ascii="Calibri" w:hAnsi="Calibri"/>
          <w:spacing w:val="-2"/>
          <w:sz w:val="18"/>
        </w:rPr>
        <w:t xml:space="preserve"> </w:t>
      </w:r>
      <w:r>
        <w:rPr>
          <w:rFonts w:ascii="Calibri" w:hAnsi="Calibri"/>
          <w:sz w:val="18"/>
        </w:rPr>
        <w:t>Centro Edifício</w:t>
      </w:r>
      <w:r>
        <w:rPr>
          <w:rFonts w:ascii="Calibri" w:hAnsi="Calibri"/>
          <w:spacing w:val="-6"/>
          <w:sz w:val="18"/>
        </w:rPr>
        <w:t xml:space="preserve"> </w:t>
      </w:r>
      <w:r>
        <w:rPr>
          <w:rFonts w:ascii="Calibri" w:hAnsi="Calibri"/>
          <w:sz w:val="18"/>
        </w:rPr>
        <w:t>Zen</w:t>
      </w:r>
      <w:r>
        <w:rPr>
          <w:rFonts w:ascii="Calibri" w:hAnsi="Calibri"/>
          <w:spacing w:val="-5"/>
          <w:sz w:val="18"/>
        </w:rPr>
        <w:t xml:space="preserve"> </w:t>
      </w:r>
      <w:r>
        <w:rPr>
          <w:rFonts w:ascii="Calibri" w:hAnsi="Calibri"/>
          <w:sz w:val="18"/>
        </w:rPr>
        <w:t>Tower</w:t>
      </w:r>
      <w:r>
        <w:rPr>
          <w:rFonts w:ascii="Calibri" w:hAnsi="Calibri"/>
          <w:spacing w:val="-6"/>
          <w:sz w:val="18"/>
        </w:rPr>
        <w:t xml:space="preserve"> </w:t>
      </w:r>
      <w:r>
        <w:rPr>
          <w:rFonts w:ascii="Calibri" w:hAnsi="Calibri"/>
          <w:sz w:val="18"/>
        </w:rPr>
        <w:t>Business</w:t>
      </w:r>
      <w:r>
        <w:rPr>
          <w:rFonts w:ascii="Calibri" w:hAnsi="Calibri"/>
          <w:spacing w:val="-4"/>
          <w:sz w:val="18"/>
        </w:rPr>
        <w:t xml:space="preserve"> </w:t>
      </w:r>
      <w:r>
        <w:rPr>
          <w:rFonts w:ascii="Calibri" w:hAnsi="Calibri"/>
          <w:sz w:val="18"/>
        </w:rPr>
        <w:t>Center</w:t>
      </w:r>
      <w:r>
        <w:rPr>
          <w:rFonts w:ascii="Calibri" w:hAnsi="Calibri"/>
          <w:spacing w:val="-3"/>
          <w:sz w:val="18"/>
        </w:rPr>
        <w:t xml:space="preserve"> </w:t>
      </w:r>
      <w:r>
        <w:rPr>
          <w:rFonts w:ascii="Calibri" w:hAnsi="Calibri"/>
          <w:sz w:val="18"/>
        </w:rPr>
        <w:t>– Sala</w:t>
      </w:r>
      <w:r>
        <w:rPr>
          <w:rFonts w:ascii="Calibri" w:hAnsi="Calibri"/>
          <w:spacing w:val="-2"/>
          <w:sz w:val="18"/>
        </w:rPr>
        <w:t xml:space="preserve"> </w:t>
      </w:r>
      <w:r>
        <w:rPr>
          <w:rFonts w:ascii="Calibri" w:hAnsi="Calibri"/>
          <w:sz w:val="18"/>
        </w:rPr>
        <w:t>1301</w:t>
      </w:r>
      <w:r>
        <w:rPr>
          <w:rFonts w:ascii="Calibri" w:hAnsi="Calibri"/>
          <w:spacing w:val="-5"/>
          <w:sz w:val="18"/>
        </w:rPr>
        <w:t xml:space="preserve"> </w:t>
      </w:r>
      <w:r>
        <w:rPr>
          <w:rFonts w:ascii="Calibri" w:hAnsi="Calibri"/>
          <w:sz w:val="18"/>
        </w:rPr>
        <w:t>–</w:t>
      </w:r>
      <w:r>
        <w:rPr>
          <w:rFonts w:ascii="Calibri" w:hAnsi="Calibri"/>
          <w:spacing w:val="-4"/>
          <w:sz w:val="18"/>
        </w:rPr>
        <w:t xml:space="preserve"> </w:t>
      </w:r>
      <w:r>
        <w:rPr>
          <w:rFonts w:ascii="Calibri" w:hAnsi="Calibri"/>
          <w:sz w:val="18"/>
        </w:rPr>
        <w:t>CEP</w:t>
      </w:r>
      <w:r>
        <w:rPr>
          <w:rFonts w:ascii="Calibri" w:hAnsi="Calibri"/>
          <w:spacing w:val="1"/>
          <w:sz w:val="18"/>
        </w:rPr>
        <w:t xml:space="preserve"> </w:t>
      </w:r>
      <w:r>
        <w:rPr>
          <w:rFonts w:ascii="Calibri" w:hAnsi="Calibri"/>
          <w:sz w:val="18"/>
        </w:rPr>
        <w:t>88301-</w:t>
      </w:r>
      <w:r>
        <w:rPr>
          <w:rFonts w:ascii="Calibri" w:hAnsi="Calibri"/>
          <w:spacing w:val="-5"/>
          <w:sz w:val="18"/>
        </w:rPr>
        <w:t>425</w:t>
      </w:r>
    </w:p>
    <w:p w:rsidR="005E7758" w:rsidRDefault="005E7758">
      <w:pPr>
        <w:rPr>
          <w:rFonts w:ascii="Calibri" w:hAnsi="Calibri"/>
          <w:sz w:val="18"/>
        </w:rPr>
        <w:sectPr w:rsidR="005E7758">
          <w:pgSz w:w="11910" w:h="16840"/>
          <w:pgMar w:top="840" w:right="280" w:bottom="640" w:left="700" w:header="227" w:footer="448" w:gutter="0"/>
          <w:cols w:space="720"/>
        </w:sectPr>
      </w:pPr>
    </w:p>
    <w:p w:rsidR="005E7758" w:rsidRDefault="0017115F">
      <w:pPr>
        <w:pStyle w:val="Corpodetexto"/>
        <w:spacing w:before="263"/>
        <w:rPr>
          <w:rFonts w:ascii="Calibri"/>
        </w:rPr>
      </w:pPr>
      <w:r>
        <w:rPr>
          <w:noProof/>
          <w:lang w:val="pt-BR" w:eastAsia="pt-BR"/>
        </w:rPr>
        <w:lastRenderedPageBreak/>
        <w:drawing>
          <wp:anchor distT="0" distB="0" distL="0" distR="0" simplePos="0" relativeHeight="487392768" behindDoc="1" locked="0" layoutInCell="1" allowOverlap="1">
            <wp:simplePos x="0" y="0"/>
            <wp:positionH relativeFrom="page">
              <wp:posOffset>600684</wp:posOffset>
            </wp:positionH>
            <wp:positionV relativeFrom="page">
              <wp:posOffset>550593</wp:posOffset>
            </wp:positionV>
            <wp:extent cx="1130112" cy="9679396"/>
            <wp:effectExtent l="0" t="0" r="0" b="0"/>
            <wp:wrapNone/>
            <wp:docPr id="8" name="Image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 name="Image 8"/>
                    <pic:cNvPicPr/>
                  </pic:nvPicPr>
                  <pic:blipFill>
                    <a:blip r:embed="rId7" cstate="print"/>
                    <a:stretch>
                      <a:fillRect/>
                    </a:stretch>
                  </pic:blipFill>
                  <pic:spPr>
                    <a:xfrm>
                      <a:off x="0" y="0"/>
                      <a:ext cx="1130112" cy="9679396"/>
                    </a:xfrm>
                    <a:prstGeom prst="rect">
                      <a:avLst/>
                    </a:prstGeom>
                  </pic:spPr>
                </pic:pic>
              </a:graphicData>
            </a:graphic>
          </wp:anchor>
        </w:drawing>
      </w:r>
    </w:p>
    <w:p w:rsidR="005E7758" w:rsidRDefault="0017115F">
      <w:pPr>
        <w:pStyle w:val="Ttulo2"/>
      </w:pPr>
      <w:r>
        <w:t>economia</w:t>
      </w:r>
      <w:r>
        <w:rPr>
          <w:spacing w:val="-3"/>
        </w:rPr>
        <w:t xml:space="preserve"> </w:t>
      </w:r>
      <w:r>
        <w:t>de</w:t>
      </w:r>
      <w:r>
        <w:rPr>
          <w:spacing w:val="-2"/>
        </w:rPr>
        <w:t xml:space="preserve"> </w:t>
      </w:r>
      <w:r>
        <w:t>escala) (art.</w:t>
      </w:r>
      <w:r>
        <w:rPr>
          <w:spacing w:val="1"/>
        </w:rPr>
        <w:t xml:space="preserve"> </w:t>
      </w:r>
      <w:r>
        <w:t>18,</w:t>
      </w:r>
      <w:r>
        <w:rPr>
          <w:spacing w:val="1"/>
        </w:rPr>
        <w:t xml:space="preserve"> </w:t>
      </w:r>
      <w:r>
        <w:t>§</w:t>
      </w:r>
      <w:r>
        <w:rPr>
          <w:spacing w:val="-1"/>
        </w:rPr>
        <w:t xml:space="preserve"> </w:t>
      </w:r>
      <w:r>
        <w:t>1º,</w:t>
      </w:r>
      <w:r>
        <w:rPr>
          <w:spacing w:val="-3"/>
        </w:rPr>
        <w:t xml:space="preserve"> </w:t>
      </w:r>
      <w:r>
        <w:t>IV,</w:t>
      </w:r>
      <w:r>
        <w:rPr>
          <w:spacing w:val="-4"/>
        </w:rPr>
        <w:t xml:space="preserve"> </w:t>
      </w:r>
      <w:r>
        <w:t>da</w:t>
      </w:r>
      <w:r>
        <w:rPr>
          <w:spacing w:val="-1"/>
        </w:rPr>
        <w:t xml:space="preserve"> </w:t>
      </w:r>
      <w:r>
        <w:t>Lei</w:t>
      </w:r>
      <w:r>
        <w:rPr>
          <w:spacing w:val="-1"/>
        </w:rPr>
        <w:t xml:space="preserve"> </w:t>
      </w:r>
      <w:r>
        <w:t>Federal</w:t>
      </w:r>
      <w:r>
        <w:rPr>
          <w:spacing w:val="-5"/>
        </w:rPr>
        <w:t xml:space="preserve"> </w:t>
      </w:r>
      <w:r>
        <w:t>nº</w:t>
      </w:r>
      <w:r>
        <w:rPr>
          <w:spacing w:val="1"/>
        </w:rPr>
        <w:t xml:space="preserve"> </w:t>
      </w:r>
      <w:r>
        <w:t>14.133,</w:t>
      </w:r>
      <w:r>
        <w:rPr>
          <w:spacing w:val="1"/>
        </w:rPr>
        <w:t xml:space="preserve"> </w:t>
      </w:r>
      <w:r>
        <w:t>de</w:t>
      </w:r>
      <w:r>
        <w:rPr>
          <w:spacing w:val="-6"/>
        </w:rPr>
        <w:t xml:space="preserve"> </w:t>
      </w:r>
      <w:r>
        <w:rPr>
          <w:spacing w:val="-2"/>
        </w:rPr>
        <w:t>2021)</w:t>
      </w:r>
    </w:p>
    <w:p w:rsidR="005E7758" w:rsidRDefault="005E7758">
      <w:pPr>
        <w:pStyle w:val="Corpodetexto"/>
        <w:spacing w:before="5"/>
        <w:rPr>
          <w:b/>
        </w:rPr>
      </w:pPr>
    </w:p>
    <w:p w:rsidR="005E7758" w:rsidRDefault="0017115F">
      <w:pPr>
        <w:pStyle w:val="Corpodetexto"/>
        <w:spacing w:before="1"/>
        <w:ind w:left="1710" w:right="1414"/>
        <w:jc w:val="both"/>
        <w:rPr>
          <w:rFonts w:ascii="Calibri" w:hAnsi="Calibri"/>
        </w:rPr>
      </w:pPr>
      <w:r>
        <w:rPr>
          <w:rFonts w:ascii="Calibri" w:hAnsi="Calibri"/>
        </w:rPr>
        <w:t>Para definição do quantitativo de horas a serem licitadas, foi utilizado como base o PE 237/2023, do Município de Itajaí, Ata 170/2023, realizada por esta secretaria para contratação do mesmo objeto. No dimensionamento e caracterização dos serviços, dada a</w:t>
      </w:r>
      <w:r>
        <w:rPr>
          <w:rFonts w:ascii="Calibri" w:hAnsi="Calibri"/>
        </w:rPr>
        <w:t xml:space="preserve"> natureza da prestação dos serviços que se dará em sua grande maioria no evento que ocorre em um período de 18 dias ininterruptos, com diferentes horas de atendimento em cada dia, pois se apresenta uma variação considerável entre dias de semana e finais de</w:t>
      </w:r>
      <w:r>
        <w:rPr>
          <w:rFonts w:ascii="Calibri" w:hAnsi="Calibri"/>
        </w:rPr>
        <w:t xml:space="preserve"> semana</w:t>
      </w:r>
      <w:r>
        <w:rPr>
          <w:rFonts w:ascii="Calibri" w:hAnsi="Calibri"/>
          <w:spacing w:val="80"/>
        </w:rPr>
        <w:t xml:space="preserve"> </w:t>
      </w:r>
      <w:r>
        <w:rPr>
          <w:rFonts w:ascii="Calibri" w:hAnsi="Calibri"/>
        </w:rPr>
        <w:t>e ainda uma expressiva variação de demanda, ou seja de público visitante, ao longo dos dias e diferentes períodos do evento, optou-se por definir como parâmetros para os serviços em horas para as apropriações de recursos humanos empregados nesta co</w:t>
      </w:r>
      <w:r>
        <w:rPr>
          <w:rFonts w:ascii="Calibri" w:hAnsi="Calibri"/>
        </w:rPr>
        <w:t>ntratação conforme segue:</w:t>
      </w:r>
    </w:p>
    <w:p w:rsidR="005E7758" w:rsidRDefault="0017115F">
      <w:pPr>
        <w:pStyle w:val="Corpodetexto"/>
        <w:spacing w:before="6"/>
        <w:rPr>
          <w:rFonts w:ascii="Calibri"/>
          <w:sz w:val="3"/>
        </w:rPr>
      </w:pPr>
      <w:r>
        <w:rPr>
          <w:noProof/>
          <w:lang w:val="pt-BR" w:eastAsia="pt-BR"/>
        </w:rPr>
        <w:drawing>
          <wp:anchor distT="0" distB="0" distL="0" distR="0" simplePos="0" relativeHeight="487588864" behindDoc="1" locked="0" layoutInCell="1" allowOverlap="1">
            <wp:simplePos x="0" y="0"/>
            <wp:positionH relativeFrom="page">
              <wp:posOffset>718891</wp:posOffset>
            </wp:positionH>
            <wp:positionV relativeFrom="paragraph">
              <wp:posOffset>42497</wp:posOffset>
            </wp:positionV>
            <wp:extent cx="6384916" cy="3847338"/>
            <wp:effectExtent l="0" t="0" r="0" b="0"/>
            <wp:wrapTopAndBottom/>
            <wp:docPr id="9" name="Image 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 name="Image 9"/>
                    <pic:cNvPicPr/>
                  </pic:nvPicPr>
                  <pic:blipFill>
                    <a:blip r:embed="rId12" cstate="print"/>
                    <a:stretch>
                      <a:fillRect/>
                    </a:stretch>
                  </pic:blipFill>
                  <pic:spPr>
                    <a:xfrm>
                      <a:off x="0" y="0"/>
                      <a:ext cx="6384916" cy="3847338"/>
                    </a:xfrm>
                    <a:prstGeom prst="rect">
                      <a:avLst/>
                    </a:prstGeom>
                  </pic:spPr>
                </pic:pic>
              </a:graphicData>
            </a:graphic>
          </wp:anchor>
        </w:drawing>
      </w:r>
    </w:p>
    <w:p w:rsidR="005E7758" w:rsidRDefault="0017115F">
      <w:pPr>
        <w:pStyle w:val="Ttulo1"/>
        <w:spacing w:line="251" w:lineRule="exact"/>
      </w:pPr>
      <w:r>
        <w:t>III</w:t>
      </w:r>
      <w:r>
        <w:rPr>
          <w:spacing w:val="-3"/>
        </w:rPr>
        <w:t xml:space="preserve"> </w:t>
      </w:r>
      <w:r>
        <w:t>–</w:t>
      </w:r>
      <w:r>
        <w:rPr>
          <w:spacing w:val="-1"/>
        </w:rPr>
        <w:t xml:space="preserve"> </w:t>
      </w:r>
      <w:r>
        <w:t>PROSPECÇÃO</w:t>
      </w:r>
      <w:r>
        <w:rPr>
          <w:spacing w:val="-1"/>
        </w:rPr>
        <w:t xml:space="preserve"> </w:t>
      </w:r>
      <w:r>
        <w:t>DE</w:t>
      </w:r>
      <w:r>
        <w:rPr>
          <w:spacing w:val="-2"/>
        </w:rPr>
        <w:t xml:space="preserve"> SOLUÇÕES</w:t>
      </w:r>
    </w:p>
    <w:p w:rsidR="005E7758" w:rsidRDefault="0017115F">
      <w:pPr>
        <w:pStyle w:val="Ttulo2"/>
        <w:numPr>
          <w:ilvl w:val="0"/>
          <w:numId w:val="4"/>
        </w:numPr>
        <w:tabs>
          <w:tab w:val="left" w:pos="1752"/>
        </w:tabs>
        <w:ind w:left="1427" w:right="1427" w:firstLine="0"/>
        <w:jc w:val="both"/>
      </w:pPr>
      <w:r>
        <w:t>Levantamento mercadológico (que consiste na análise das alternativas possíveis, e justificativa técnica e econômica da escolha do tipo de solução a contratar) (art. 18, § 1º, V, da Lei Federal nº 14.133, de 2021).</w:t>
      </w:r>
    </w:p>
    <w:p w:rsidR="005E7758" w:rsidRDefault="005E7758">
      <w:pPr>
        <w:pStyle w:val="Corpodetexto"/>
        <w:spacing w:before="4"/>
        <w:rPr>
          <w:b/>
        </w:rPr>
      </w:pPr>
    </w:p>
    <w:p w:rsidR="005E7758" w:rsidRDefault="0017115F">
      <w:pPr>
        <w:pStyle w:val="Corpodetexto"/>
        <w:spacing w:line="360" w:lineRule="auto"/>
        <w:ind w:left="1427" w:right="1418"/>
        <w:jc w:val="both"/>
      </w:pPr>
      <w:r>
        <w:t>Dada à situação problema as soluções apre</w:t>
      </w:r>
      <w:r>
        <w:t>sentadas, cabe ensaiar o detalhamento das especificações possíveis, diante das alternativas apresentadas pelo mercado, conforme segue:</w:t>
      </w:r>
    </w:p>
    <w:p w:rsidR="005E7758" w:rsidRDefault="0017115F">
      <w:pPr>
        <w:pStyle w:val="Corpodetexto"/>
        <w:spacing w:before="276" w:line="360" w:lineRule="auto"/>
        <w:ind w:left="1427" w:right="1412"/>
        <w:jc w:val="both"/>
      </w:pPr>
      <w:r>
        <w:t>Foi realizado amplo levantamento mercadológico através de ampla pesquisa de preços no Portal Nacional de Contratações Púb</w:t>
      </w:r>
      <w:r>
        <w:t>licas – PNCP, Banco de Preços em Saúde,</w:t>
      </w:r>
      <w:r>
        <w:rPr>
          <w:spacing w:val="50"/>
          <w:w w:val="150"/>
        </w:rPr>
        <w:t xml:space="preserve"> </w:t>
      </w:r>
      <w:r>
        <w:t>bem</w:t>
      </w:r>
      <w:r>
        <w:rPr>
          <w:spacing w:val="72"/>
        </w:rPr>
        <w:t xml:space="preserve"> </w:t>
      </w:r>
      <w:r>
        <w:t>como</w:t>
      </w:r>
      <w:r>
        <w:rPr>
          <w:spacing w:val="56"/>
          <w:w w:val="150"/>
        </w:rPr>
        <w:t xml:space="preserve"> </w:t>
      </w:r>
      <w:r>
        <w:t>pesquisas</w:t>
      </w:r>
      <w:r>
        <w:rPr>
          <w:spacing w:val="79"/>
        </w:rPr>
        <w:t xml:space="preserve"> </w:t>
      </w:r>
      <w:r>
        <w:t>em</w:t>
      </w:r>
      <w:r>
        <w:rPr>
          <w:spacing w:val="72"/>
        </w:rPr>
        <w:t xml:space="preserve"> </w:t>
      </w:r>
      <w:r>
        <w:t>Atas</w:t>
      </w:r>
      <w:r>
        <w:rPr>
          <w:spacing w:val="78"/>
        </w:rPr>
        <w:t xml:space="preserve"> </w:t>
      </w:r>
      <w:r>
        <w:t>e</w:t>
      </w:r>
      <w:r>
        <w:rPr>
          <w:spacing w:val="50"/>
          <w:w w:val="150"/>
        </w:rPr>
        <w:t xml:space="preserve"> </w:t>
      </w:r>
      <w:r>
        <w:t>Pregões</w:t>
      </w:r>
      <w:r>
        <w:rPr>
          <w:spacing w:val="79"/>
        </w:rPr>
        <w:t xml:space="preserve"> </w:t>
      </w:r>
      <w:r>
        <w:t>em</w:t>
      </w:r>
      <w:r>
        <w:rPr>
          <w:spacing w:val="79"/>
        </w:rPr>
        <w:t xml:space="preserve"> </w:t>
      </w:r>
      <w:r>
        <w:t>contratações</w:t>
      </w:r>
      <w:r>
        <w:rPr>
          <w:spacing w:val="51"/>
          <w:w w:val="150"/>
        </w:rPr>
        <w:t xml:space="preserve"> </w:t>
      </w:r>
      <w:r>
        <w:t>e</w:t>
      </w:r>
      <w:r>
        <w:rPr>
          <w:spacing w:val="76"/>
        </w:rPr>
        <w:t xml:space="preserve"> </w:t>
      </w:r>
      <w:r>
        <w:rPr>
          <w:spacing w:val="-2"/>
        </w:rPr>
        <w:t>soluções</w:t>
      </w:r>
    </w:p>
    <w:p w:rsidR="005E7758" w:rsidRDefault="0017115F">
      <w:pPr>
        <w:spacing w:before="193"/>
        <w:ind w:left="5663" w:right="89" w:firstLine="1637"/>
        <w:rPr>
          <w:rFonts w:ascii="Calibri" w:hAnsi="Calibri"/>
          <w:sz w:val="18"/>
        </w:rPr>
      </w:pPr>
      <w:r>
        <w:rPr>
          <w:rFonts w:ascii="Calibri" w:hAnsi="Calibri"/>
          <w:sz w:val="18"/>
        </w:rPr>
        <w:t>Rua</w:t>
      </w:r>
      <w:r>
        <w:rPr>
          <w:rFonts w:ascii="Calibri" w:hAnsi="Calibri"/>
          <w:spacing w:val="-6"/>
          <w:sz w:val="18"/>
        </w:rPr>
        <w:t xml:space="preserve"> </w:t>
      </w:r>
      <w:r>
        <w:rPr>
          <w:rFonts w:ascii="Calibri" w:hAnsi="Calibri"/>
          <w:sz w:val="18"/>
        </w:rPr>
        <w:t>Manoel</w:t>
      </w:r>
      <w:r>
        <w:rPr>
          <w:rFonts w:ascii="Calibri" w:hAnsi="Calibri"/>
          <w:spacing w:val="-4"/>
          <w:sz w:val="18"/>
        </w:rPr>
        <w:t xml:space="preserve"> </w:t>
      </w:r>
      <w:r>
        <w:rPr>
          <w:rFonts w:ascii="Calibri" w:hAnsi="Calibri"/>
          <w:sz w:val="18"/>
        </w:rPr>
        <w:t>Vieira</w:t>
      </w:r>
      <w:r>
        <w:rPr>
          <w:rFonts w:ascii="Calibri" w:hAnsi="Calibri"/>
          <w:spacing w:val="-6"/>
          <w:sz w:val="18"/>
        </w:rPr>
        <w:t xml:space="preserve"> </w:t>
      </w:r>
      <w:r>
        <w:rPr>
          <w:rFonts w:ascii="Calibri" w:hAnsi="Calibri"/>
          <w:sz w:val="18"/>
        </w:rPr>
        <w:t>Garção,</w:t>
      </w:r>
      <w:r>
        <w:rPr>
          <w:rFonts w:ascii="Calibri" w:hAnsi="Calibri"/>
          <w:spacing w:val="-7"/>
          <w:sz w:val="18"/>
        </w:rPr>
        <w:t xml:space="preserve"> </w:t>
      </w:r>
      <w:r>
        <w:rPr>
          <w:rFonts w:ascii="Calibri" w:hAnsi="Calibri"/>
          <w:sz w:val="18"/>
        </w:rPr>
        <w:t>nº</w:t>
      </w:r>
      <w:r>
        <w:rPr>
          <w:rFonts w:ascii="Calibri" w:hAnsi="Calibri"/>
          <w:spacing w:val="-5"/>
          <w:sz w:val="18"/>
        </w:rPr>
        <w:t xml:space="preserve"> </w:t>
      </w:r>
      <w:r>
        <w:rPr>
          <w:rFonts w:ascii="Calibri" w:hAnsi="Calibri"/>
          <w:sz w:val="18"/>
        </w:rPr>
        <w:t>120,</w:t>
      </w:r>
      <w:r>
        <w:rPr>
          <w:rFonts w:ascii="Calibri" w:hAnsi="Calibri"/>
          <w:spacing w:val="-2"/>
          <w:sz w:val="18"/>
        </w:rPr>
        <w:t xml:space="preserve"> </w:t>
      </w:r>
      <w:r>
        <w:rPr>
          <w:rFonts w:ascii="Calibri" w:hAnsi="Calibri"/>
          <w:sz w:val="18"/>
        </w:rPr>
        <w:t>Centro Edifício</w:t>
      </w:r>
      <w:r>
        <w:rPr>
          <w:rFonts w:ascii="Calibri" w:hAnsi="Calibri"/>
          <w:spacing w:val="-6"/>
          <w:sz w:val="18"/>
        </w:rPr>
        <w:t xml:space="preserve"> </w:t>
      </w:r>
      <w:r>
        <w:rPr>
          <w:rFonts w:ascii="Calibri" w:hAnsi="Calibri"/>
          <w:sz w:val="18"/>
        </w:rPr>
        <w:t>Zen</w:t>
      </w:r>
      <w:r>
        <w:rPr>
          <w:rFonts w:ascii="Calibri" w:hAnsi="Calibri"/>
          <w:spacing w:val="-5"/>
          <w:sz w:val="18"/>
        </w:rPr>
        <w:t xml:space="preserve"> </w:t>
      </w:r>
      <w:r>
        <w:rPr>
          <w:rFonts w:ascii="Calibri" w:hAnsi="Calibri"/>
          <w:sz w:val="18"/>
        </w:rPr>
        <w:t>Tower</w:t>
      </w:r>
      <w:r>
        <w:rPr>
          <w:rFonts w:ascii="Calibri" w:hAnsi="Calibri"/>
          <w:spacing w:val="-6"/>
          <w:sz w:val="18"/>
        </w:rPr>
        <w:t xml:space="preserve"> </w:t>
      </w:r>
      <w:r>
        <w:rPr>
          <w:rFonts w:ascii="Calibri" w:hAnsi="Calibri"/>
          <w:sz w:val="18"/>
        </w:rPr>
        <w:t>Business</w:t>
      </w:r>
      <w:r>
        <w:rPr>
          <w:rFonts w:ascii="Calibri" w:hAnsi="Calibri"/>
          <w:spacing w:val="-4"/>
          <w:sz w:val="18"/>
        </w:rPr>
        <w:t xml:space="preserve"> </w:t>
      </w:r>
      <w:r>
        <w:rPr>
          <w:rFonts w:ascii="Calibri" w:hAnsi="Calibri"/>
          <w:sz w:val="18"/>
        </w:rPr>
        <w:t>Center</w:t>
      </w:r>
      <w:r>
        <w:rPr>
          <w:rFonts w:ascii="Calibri" w:hAnsi="Calibri"/>
          <w:spacing w:val="-3"/>
          <w:sz w:val="18"/>
        </w:rPr>
        <w:t xml:space="preserve"> </w:t>
      </w:r>
      <w:r>
        <w:rPr>
          <w:rFonts w:ascii="Calibri" w:hAnsi="Calibri"/>
          <w:sz w:val="18"/>
        </w:rPr>
        <w:t>– Sala</w:t>
      </w:r>
      <w:r>
        <w:rPr>
          <w:rFonts w:ascii="Calibri" w:hAnsi="Calibri"/>
          <w:spacing w:val="-2"/>
          <w:sz w:val="18"/>
        </w:rPr>
        <w:t xml:space="preserve"> </w:t>
      </w:r>
      <w:r>
        <w:rPr>
          <w:rFonts w:ascii="Calibri" w:hAnsi="Calibri"/>
          <w:sz w:val="18"/>
        </w:rPr>
        <w:t>1301</w:t>
      </w:r>
      <w:r>
        <w:rPr>
          <w:rFonts w:ascii="Calibri" w:hAnsi="Calibri"/>
          <w:spacing w:val="-5"/>
          <w:sz w:val="18"/>
        </w:rPr>
        <w:t xml:space="preserve"> </w:t>
      </w:r>
      <w:r>
        <w:rPr>
          <w:rFonts w:ascii="Calibri" w:hAnsi="Calibri"/>
          <w:sz w:val="18"/>
        </w:rPr>
        <w:t>–</w:t>
      </w:r>
      <w:r>
        <w:rPr>
          <w:rFonts w:ascii="Calibri" w:hAnsi="Calibri"/>
          <w:spacing w:val="-4"/>
          <w:sz w:val="18"/>
        </w:rPr>
        <w:t xml:space="preserve"> </w:t>
      </w:r>
      <w:r>
        <w:rPr>
          <w:rFonts w:ascii="Calibri" w:hAnsi="Calibri"/>
          <w:sz w:val="18"/>
        </w:rPr>
        <w:t>CEP</w:t>
      </w:r>
      <w:r>
        <w:rPr>
          <w:rFonts w:ascii="Calibri" w:hAnsi="Calibri"/>
          <w:spacing w:val="1"/>
          <w:sz w:val="18"/>
        </w:rPr>
        <w:t xml:space="preserve"> </w:t>
      </w:r>
      <w:r>
        <w:rPr>
          <w:rFonts w:ascii="Calibri" w:hAnsi="Calibri"/>
          <w:sz w:val="18"/>
        </w:rPr>
        <w:t>88301-</w:t>
      </w:r>
      <w:r>
        <w:rPr>
          <w:rFonts w:ascii="Calibri" w:hAnsi="Calibri"/>
          <w:spacing w:val="-5"/>
          <w:sz w:val="18"/>
        </w:rPr>
        <w:t>425</w:t>
      </w:r>
    </w:p>
    <w:p w:rsidR="005E7758" w:rsidRDefault="005E7758">
      <w:pPr>
        <w:rPr>
          <w:rFonts w:ascii="Calibri" w:hAnsi="Calibri"/>
          <w:sz w:val="18"/>
        </w:rPr>
        <w:sectPr w:rsidR="005E7758">
          <w:pgSz w:w="11910" w:h="16840"/>
          <w:pgMar w:top="840" w:right="280" w:bottom="640" w:left="700" w:header="227" w:footer="448" w:gutter="0"/>
          <w:cols w:space="720"/>
        </w:sectPr>
      </w:pPr>
    </w:p>
    <w:p w:rsidR="005E7758" w:rsidRDefault="0017115F">
      <w:pPr>
        <w:pStyle w:val="Corpodetexto"/>
        <w:spacing w:before="258"/>
        <w:rPr>
          <w:rFonts w:ascii="Calibri"/>
        </w:rPr>
      </w:pPr>
      <w:r>
        <w:rPr>
          <w:noProof/>
          <w:lang w:val="pt-BR" w:eastAsia="pt-BR"/>
        </w:rPr>
        <w:lastRenderedPageBreak/>
        <w:drawing>
          <wp:anchor distT="0" distB="0" distL="0" distR="0" simplePos="0" relativeHeight="487393280" behindDoc="1" locked="0" layoutInCell="1" allowOverlap="1">
            <wp:simplePos x="0" y="0"/>
            <wp:positionH relativeFrom="page">
              <wp:posOffset>600684</wp:posOffset>
            </wp:positionH>
            <wp:positionV relativeFrom="page">
              <wp:posOffset>550593</wp:posOffset>
            </wp:positionV>
            <wp:extent cx="1130112" cy="9679396"/>
            <wp:effectExtent l="0" t="0" r="0" b="0"/>
            <wp:wrapNone/>
            <wp:docPr id="10" name="Image 1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 name="Image 10"/>
                    <pic:cNvPicPr/>
                  </pic:nvPicPr>
                  <pic:blipFill>
                    <a:blip r:embed="rId7" cstate="print"/>
                    <a:stretch>
                      <a:fillRect/>
                    </a:stretch>
                  </pic:blipFill>
                  <pic:spPr>
                    <a:xfrm>
                      <a:off x="0" y="0"/>
                      <a:ext cx="1130112" cy="9679396"/>
                    </a:xfrm>
                    <a:prstGeom prst="rect">
                      <a:avLst/>
                    </a:prstGeom>
                  </pic:spPr>
                </pic:pic>
              </a:graphicData>
            </a:graphic>
          </wp:anchor>
        </w:drawing>
      </w:r>
    </w:p>
    <w:p w:rsidR="005E7758" w:rsidRDefault="0017115F">
      <w:pPr>
        <w:pStyle w:val="Corpodetexto"/>
        <w:spacing w:before="1" w:line="360" w:lineRule="auto"/>
        <w:ind w:left="1427" w:right="1413"/>
        <w:jc w:val="both"/>
      </w:pPr>
      <w:r>
        <w:t xml:space="preserve">similares ao objeto desta licitação. Desta feita, foram encontradas as soluções já realizadas por outros municípios em grandes eventos, bem como o próprio Município de Itajaí já utiliza, nos quais podemos citar a ATA 170/2023, PE 237/2023, do Município de </w:t>
      </w:r>
      <w:r>
        <w:t>Itajaí, a Concorrência Pública nº 03-017/2023 do Município de Blumenau e a Ata do Pregão nº 045/2023 do Município de Navegantes, processos que estarão à disposição no próprio documento PESQUISA DE PREÇOS.</w:t>
      </w:r>
    </w:p>
    <w:p w:rsidR="005E7758" w:rsidRDefault="005E7758">
      <w:pPr>
        <w:pStyle w:val="Corpodetexto"/>
        <w:spacing w:before="5"/>
      </w:pPr>
    </w:p>
    <w:p w:rsidR="005E7758" w:rsidRDefault="0017115F">
      <w:pPr>
        <w:pStyle w:val="Corpodetexto"/>
        <w:spacing w:line="360" w:lineRule="auto"/>
        <w:ind w:left="1427" w:right="1418"/>
        <w:jc w:val="both"/>
      </w:pPr>
      <w:r>
        <w:t xml:space="preserve">Ainda assim cumpre-nos informar e justificar que, </w:t>
      </w:r>
      <w:r>
        <w:t>tendo em vista que os eventos realizados e/ou apoiados pelo município através das secretarias solicitantes demandem de uma segurança ostensiva, considerando que os eventos constem no calendário de eventos do município, os mesmos podem por razões orçamentár</w:t>
      </w:r>
      <w:r>
        <w:t>ias, climáticas ou de gestão, serem cancelados e alterados, por esta razão justifica-se a contratação do referido serviço através do sistema de registro de preços, na qual possibilita que a municipalidade realize a contratação conforme a sua necessidade.</w:t>
      </w:r>
    </w:p>
    <w:p w:rsidR="005E7758" w:rsidRDefault="005E7758">
      <w:pPr>
        <w:pStyle w:val="Corpodetexto"/>
        <w:spacing w:before="5"/>
      </w:pPr>
    </w:p>
    <w:p w:rsidR="005E7758" w:rsidRDefault="0017115F">
      <w:pPr>
        <w:pStyle w:val="Corpodetexto"/>
        <w:spacing w:line="360" w:lineRule="auto"/>
        <w:ind w:left="1427" w:right="1416"/>
        <w:jc w:val="both"/>
      </w:pPr>
      <w:r>
        <w:t>Ademais, cumpre-nos informar que, os eventos realizados e/ou apoiados pelas secretarias possuem entrada gratuita, contagem de público, e em alguns casos uma grande quantidade de dias de eventos, optou-se pela contratação por hora/serviço, uma vez que a nec</w:t>
      </w:r>
      <w:r>
        <w:t>essidade do referido serviço é variável por dia de evento, demandando mais</w:t>
      </w:r>
      <w:r>
        <w:rPr>
          <w:spacing w:val="-1"/>
        </w:rPr>
        <w:t xml:space="preserve"> </w:t>
      </w:r>
      <w:r>
        <w:t>horas</w:t>
      </w:r>
      <w:r>
        <w:rPr>
          <w:spacing w:val="-1"/>
        </w:rPr>
        <w:t xml:space="preserve"> </w:t>
      </w:r>
      <w:r>
        <w:t>a serem</w:t>
      </w:r>
      <w:r>
        <w:rPr>
          <w:spacing w:val="-8"/>
        </w:rPr>
        <w:t xml:space="preserve"> </w:t>
      </w:r>
      <w:r>
        <w:t>utilizadas, principalmente aos</w:t>
      </w:r>
      <w:r>
        <w:rPr>
          <w:spacing w:val="-5"/>
        </w:rPr>
        <w:t xml:space="preserve"> </w:t>
      </w:r>
      <w:r>
        <w:t>finais</w:t>
      </w:r>
      <w:r>
        <w:rPr>
          <w:spacing w:val="-1"/>
        </w:rPr>
        <w:t xml:space="preserve"> </w:t>
      </w:r>
      <w:r>
        <w:t>de semana, na qual o público visitante é maior, do que em dias de semana (úteis), nas quais a participação popular tende a diminu</w:t>
      </w:r>
      <w:r>
        <w:t>ir o que gera conseqüentemente uma demanda menor do referido serviço. Sendo assim a contratação por hora/serviço facilita e aperfeiçoa a contratação, diferentemente de um contrato de prestação de serviços. Ainda assim, o município conta com a guarda armada</w:t>
      </w:r>
      <w:r>
        <w:t xml:space="preserve"> municipal, entretanto estes servidores são responsáveis pela segurança e ordem pública das ruas externas ao evento, bem como possuírem efetivo insuficiente para atender dentro e fora dos eventos, Neste sentido, faz-se necessária a contratação de segurança</w:t>
      </w:r>
      <w:r>
        <w:t xml:space="preserve"> desarmada nestes eventos.</w:t>
      </w:r>
    </w:p>
    <w:p w:rsidR="005E7758" w:rsidRDefault="005E7758">
      <w:pPr>
        <w:pStyle w:val="Corpodetexto"/>
        <w:spacing w:before="7"/>
      </w:pPr>
    </w:p>
    <w:p w:rsidR="005E7758" w:rsidRDefault="0017115F">
      <w:pPr>
        <w:pStyle w:val="Corpodetexto"/>
        <w:spacing w:line="364" w:lineRule="auto"/>
        <w:ind w:left="1427" w:right="1427"/>
        <w:jc w:val="both"/>
      </w:pPr>
      <w:r>
        <w:t>Por fim, para justificar a composição e comprovação do preço referência aplicado no mercado, foi realizada a média aritmética dos valores pesquisados.</w:t>
      </w:r>
    </w:p>
    <w:p w:rsidR="005E7758" w:rsidRDefault="005E7758">
      <w:pPr>
        <w:pStyle w:val="Corpodetexto"/>
        <w:rPr>
          <w:sz w:val="18"/>
        </w:rPr>
      </w:pPr>
    </w:p>
    <w:p w:rsidR="005E7758" w:rsidRDefault="005E7758">
      <w:pPr>
        <w:pStyle w:val="Corpodetexto"/>
        <w:rPr>
          <w:sz w:val="18"/>
        </w:rPr>
      </w:pPr>
    </w:p>
    <w:p w:rsidR="005E7758" w:rsidRDefault="005E7758">
      <w:pPr>
        <w:pStyle w:val="Corpodetexto"/>
        <w:rPr>
          <w:sz w:val="18"/>
        </w:rPr>
      </w:pPr>
    </w:p>
    <w:p w:rsidR="005E7758" w:rsidRDefault="005E7758">
      <w:pPr>
        <w:pStyle w:val="Corpodetexto"/>
        <w:spacing w:before="119"/>
        <w:rPr>
          <w:sz w:val="18"/>
        </w:rPr>
      </w:pPr>
    </w:p>
    <w:p w:rsidR="005E7758" w:rsidRDefault="0017115F">
      <w:pPr>
        <w:spacing w:before="1"/>
        <w:ind w:left="5663" w:right="89" w:firstLine="1637"/>
        <w:rPr>
          <w:rFonts w:ascii="Calibri" w:hAnsi="Calibri"/>
          <w:sz w:val="18"/>
        </w:rPr>
      </w:pPr>
      <w:r>
        <w:rPr>
          <w:rFonts w:ascii="Calibri" w:hAnsi="Calibri"/>
          <w:sz w:val="18"/>
        </w:rPr>
        <w:t>Rua</w:t>
      </w:r>
      <w:r>
        <w:rPr>
          <w:rFonts w:ascii="Calibri" w:hAnsi="Calibri"/>
          <w:spacing w:val="-6"/>
          <w:sz w:val="18"/>
        </w:rPr>
        <w:t xml:space="preserve"> </w:t>
      </w:r>
      <w:r>
        <w:rPr>
          <w:rFonts w:ascii="Calibri" w:hAnsi="Calibri"/>
          <w:sz w:val="18"/>
        </w:rPr>
        <w:t>Manoel</w:t>
      </w:r>
      <w:r>
        <w:rPr>
          <w:rFonts w:ascii="Calibri" w:hAnsi="Calibri"/>
          <w:spacing w:val="-4"/>
          <w:sz w:val="18"/>
        </w:rPr>
        <w:t xml:space="preserve"> </w:t>
      </w:r>
      <w:r>
        <w:rPr>
          <w:rFonts w:ascii="Calibri" w:hAnsi="Calibri"/>
          <w:sz w:val="18"/>
        </w:rPr>
        <w:t>Vieira</w:t>
      </w:r>
      <w:r>
        <w:rPr>
          <w:rFonts w:ascii="Calibri" w:hAnsi="Calibri"/>
          <w:spacing w:val="-6"/>
          <w:sz w:val="18"/>
        </w:rPr>
        <w:t xml:space="preserve"> </w:t>
      </w:r>
      <w:r>
        <w:rPr>
          <w:rFonts w:ascii="Calibri" w:hAnsi="Calibri"/>
          <w:sz w:val="18"/>
        </w:rPr>
        <w:t>Garção,</w:t>
      </w:r>
      <w:r>
        <w:rPr>
          <w:rFonts w:ascii="Calibri" w:hAnsi="Calibri"/>
          <w:spacing w:val="-7"/>
          <w:sz w:val="18"/>
        </w:rPr>
        <w:t xml:space="preserve"> </w:t>
      </w:r>
      <w:r>
        <w:rPr>
          <w:rFonts w:ascii="Calibri" w:hAnsi="Calibri"/>
          <w:sz w:val="18"/>
        </w:rPr>
        <w:t>nº</w:t>
      </w:r>
      <w:r>
        <w:rPr>
          <w:rFonts w:ascii="Calibri" w:hAnsi="Calibri"/>
          <w:spacing w:val="-5"/>
          <w:sz w:val="18"/>
        </w:rPr>
        <w:t xml:space="preserve"> </w:t>
      </w:r>
      <w:r>
        <w:rPr>
          <w:rFonts w:ascii="Calibri" w:hAnsi="Calibri"/>
          <w:sz w:val="18"/>
        </w:rPr>
        <w:t>120,</w:t>
      </w:r>
      <w:r>
        <w:rPr>
          <w:rFonts w:ascii="Calibri" w:hAnsi="Calibri"/>
          <w:spacing w:val="-2"/>
          <w:sz w:val="18"/>
        </w:rPr>
        <w:t xml:space="preserve"> </w:t>
      </w:r>
      <w:r>
        <w:rPr>
          <w:rFonts w:ascii="Calibri" w:hAnsi="Calibri"/>
          <w:sz w:val="18"/>
        </w:rPr>
        <w:t>Centro Edifício</w:t>
      </w:r>
      <w:r>
        <w:rPr>
          <w:rFonts w:ascii="Calibri" w:hAnsi="Calibri"/>
          <w:spacing w:val="-6"/>
          <w:sz w:val="18"/>
        </w:rPr>
        <w:t xml:space="preserve"> </w:t>
      </w:r>
      <w:r>
        <w:rPr>
          <w:rFonts w:ascii="Calibri" w:hAnsi="Calibri"/>
          <w:sz w:val="18"/>
        </w:rPr>
        <w:t>Zen</w:t>
      </w:r>
      <w:r>
        <w:rPr>
          <w:rFonts w:ascii="Calibri" w:hAnsi="Calibri"/>
          <w:spacing w:val="-5"/>
          <w:sz w:val="18"/>
        </w:rPr>
        <w:t xml:space="preserve"> </w:t>
      </w:r>
      <w:r>
        <w:rPr>
          <w:rFonts w:ascii="Calibri" w:hAnsi="Calibri"/>
          <w:sz w:val="18"/>
        </w:rPr>
        <w:t>Tower</w:t>
      </w:r>
      <w:r>
        <w:rPr>
          <w:rFonts w:ascii="Calibri" w:hAnsi="Calibri"/>
          <w:spacing w:val="-6"/>
          <w:sz w:val="18"/>
        </w:rPr>
        <w:t xml:space="preserve"> </w:t>
      </w:r>
      <w:r>
        <w:rPr>
          <w:rFonts w:ascii="Calibri" w:hAnsi="Calibri"/>
          <w:sz w:val="18"/>
        </w:rPr>
        <w:t>Business</w:t>
      </w:r>
      <w:r>
        <w:rPr>
          <w:rFonts w:ascii="Calibri" w:hAnsi="Calibri"/>
          <w:spacing w:val="-4"/>
          <w:sz w:val="18"/>
        </w:rPr>
        <w:t xml:space="preserve"> </w:t>
      </w:r>
      <w:r>
        <w:rPr>
          <w:rFonts w:ascii="Calibri" w:hAnsi="Calibri"/>
          <w:sz w:val="18"/>
        </w:rPr>
        <w:t>Center</w:t>
      </w:r>
      <w:r>
        <w:rPr>
          <w:rFonts w:ascii="Calibri" w:hAnsi="Calibri"/>
          <w:spacing w:val="-3"/>
          <w:sz w:val="18"/>
        </w:rPr>
        <w:t xml:space="preserve"> </w:t>
      </w:r>
      <w:r>
        <w:rPr>
          <w:rFonts w:ascii="Calibri" w:hAnsi="Calibri"/>
          <w:sz w:val="18"/>
        </w:rPr>
        <w:t>– Sala</w:t>
      </w:r>
      <w:r>
        <w:rPr>
          <w:rFonts w:ascii="Calibri" w:hAnsi="Calibri"/>
          <w:spacing w:val="-2"/>
          <w:sz w:val="18"/>
        </w:rPr>
        <w:t xml:space="preserve"> </w:t>
      </w:r>
      <w:r>
        <w:rPr>
          <w:rFonts w:ascii="Calibri" w:hAnsi="Calibri"/>
          <w:sz w:val="18"/>
        </w:rPr>
        <w:t>1301</w:t>
      </w:r>
      <w:r>
        <w:rPr>
          <w:rFonts w:ascii="Calibri" w:hAnsi="Calibri"/>
          <w:spacing w:val="-5"/>
          <w:sz w:val="18"/>
        </w:rPr>
        <w:t xml:space="preserve"> </w:t>
      </w:r>
      <w:r>
        <w:rPr>
          <w:rFonts w:ascii="Calibri" w:hAnsi="Calibri"/>
          <w:sz w:val="18"/>
        </w:rPr>
        <w:t>–</w:t>
      </w:r>
      <w:r>
        <w:rPr>
          <w:rFonts w:ascii="Calibri" w:hAnsi="Calibri"/>
          <w:spacing w:val="-4"/>
          <w:sz w:val="18"/>
        </w:rPr>
        <w:t xml:space="preserve"> </w:t>
      </w:r>
      <w:r>
        <w:rPr>
          <w:rFonts w:ascii="Calibri" w:hAnsi="Calibri"/>
          <w:sz w:val="18"/>
        </w:rPr>
        <w:t>CEP</w:t>
      </w:r>
      <w:r>
        <w:rPr>
          <w:rFonts w:ascii="Calibri" w:hAnsi="Calibri"/>
          <w:spacing w:val="1"/>
          <w:sz w:val="18"/>
        </w:rPr>
        <w:t xml:space="preserve"> </w:t>
      </w:r>
      <w:r>
        <w:rPr>
          <w:rFonts w:ascii="Calibri" w:hAnsi="Calibri"/>
          <w:sz w:val="18"/>
        </w:rPr>
        <w:t>88301-</w:t>
      </w:r>
      <w:r>
        <w:rPr>
          <w:rFonts w:ascii="Calibri" w:hAnsi="Calibri"/>
          <w:spacing w:val="-5"/>
          <w:sz w:val="18"/>
        </w:rPr>
        <w:t>425</w:t>
      </w:r>
    </w:p>
    <w:p w:rsidR="005E7758" w:rsidRDefault="005E7758">
      <w:pPr>
        <w:rPr>
          <w:rFonts w:ascii="Calibri" w:hAnsi="Calibri"/>
          <w:sz w:val="18"/>
        </w:rPr>
        <w:sectPr w:rsidR="005E7758">
          <w:pgSz w:w="11910" w:h="16840"/>
          <w:pgMar w:top="840" w:right="280" w:bottom="640" w:left="700" w:header="227" w:footer="448" w:gutter="0"/>
          <w:cols w:space="720"/>
        </w:sectPr>
      </w:pPr>
    </w:p>
    <w:p w:rsidR="005E7758" w:rsidRDefault="0017115F">
      <w:pPr>
        <w:pStyle w:val="Corpodetexto"/>
        <w:spacing w:before="263"/>
        <w:rPr>
          <w:rFonts w:ascii="Calibri"/>
        </w:rPr>
      </w:pPr>
      <w:r>
        <w:rPr>
          <w:noProof/>
          <w:lang w:val="pt-BR" w:eastAsia="pt-BR"/>
        </w:rPr>
        <w:lastRenderedPageBreak/>
        <w:drawing>
          <wp:anchor distT="0" distB="0" distL="0" distR="0" simplePos="0" relativeHeight="487393792" behindDoc="1" locked="0" layoutInCell="1" allowOverlap="1">
            <wp:simplePos x="0" y="0"/>
            <wp:positionH relativeFrom="page">
              <wp:posOffset>600684</wp:posOffset>
            </wp:positionH>
            <wp:positionV relativeFrom="page">
              <wp:posOffset>550593</wp:posOffset>
            </wp:positionV>
            <wp:extent cx="1130112" cy="9679396"/>
            <wp:effectExtent l="0" t="0" r="0" b="0"/>
            <wp:wrapNone/>
            <wp:docPr id="11" name="Image 1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1" name="Image 11"/>
                    <pic:cNvPicPr/>
                  </pic:nvPicPr>
                  <pic:blipFill>
                    <a:blip r:embed="rId7" cstate="print"/>
                    <a:stretch>
                      <a:fillRect/>
                    </a:stretch>
                  </pic:blipFill>
                  <pic:spPr>
                    <a:xfrm>
                      <a:off x="0" y="0"/>
                      <a:ext cx="1130112" cy="9679396"/>
                    </a:xfrm>
                    <a:prstGeom prst="rect">
                      <a:avLst/>
                    </a:prstGeom>
                  </pic:spPr>
                </pic:pic>
              </a:graphicData>
            </a:graphic>
          </wp:anchor>
        </w:drawing>
      </w:r>
    </w:p>
    <w:p w:rsidR="005E7758" w:rsidRDefault="0017115F">
      <w:pPr>
        <w:pStyle w:val="PargrafodaLista"/>
        <w:numPr>
          <w:ilvl w:val="0"/>
          <w:numId w:val="4"/>
        </w:numPr>
        <w:tabs>
          <w:tab w:val="left" w:pos="1820"/>
        </w:tabs>
        <w:spacing w:line="362" w:lineRule="auto"/>
        <w:ind w:left="1538" w:right="1419" w:firstLine="0"/>
        <w:jc w:val="left"/>
        <w:rPr>
          <w:b/>
          <w:sz w:val="24"/>
        </w:rPr>
      </w:pPr>
      <w:r>
        <w:rPr>
          <w:b/>
          <w:sz w:val="24"/>
        </w:rPr>
        <w:t>Estimativa</w:t>
      </w:r>
      <w:r>
        <w:rPr>
          <w:b/>
          <w:spacing w:val="37"/>
          <w:sz w:val="24"/>
        </w:rPr>
        <w:t xml:space="preserve"> </w:t>
      </w:r>
      <w:r>
        <w:rPr>
          <w:b/>
          <w:sz w:val="24"/>
        </w:rPr>
        <w:t>do</w:t>
      </w:r>
      <w:r>
        <w:rPr>
          <w:b/>
          <w:spacing w:val="36"/>
          <w:sz w:val="24"/>
        </w:rPr>
        <w:t xml:space="preserve"> </w:t>
      </w:r>
      <w:r>
        <w:rPr>
          <w:b/>
          <w:sz w:val="24"/>
        </w:rPr>
        <w:t>valor</w:t>
      </w:r>
      <w:r>
        <w:rPr>
          <w:b/>
          <w:spacing w:val="30"/>
          <w:sz w:val="24"/>
        </w:rPr>
        <w:t xml:space="preserve"> </w:t>
      </w:r>
      <w:r>
        <w:rPr>
          <w:b/>
          <w:sz w:val="24"/>
        </w:rPr>
        <w:t>da</w:t>
      </w:r>
      <w:r>
        <w:rPr>
          <w:b/>
          <w:spacing w:val="36"/>
          <w:sz w:val="24"/>
        </w:rPr>
        <w:t xml:space="preserve"> </w:t>
      </w:r>
      <w:r>
        <w:rPr>
          <w:b/>
          <w:sz w:val="24"/>
        </w:rPr>
        <w:t>contratação</w:t>
      </w:r>
      <w:r>
        <w:rPr>
          <w:b/>
          <w:spacing w:val="36"/>
          <w:sz w:val="24"/>
        </w:rPr>
        <w:t xml:space="preserve"> </w:t>
      </w:r>
      <w:r>
        <w:rPr>
          <w:b/>
          <w:sz w:val="24"/>
        </w:rPr>
        <w:t>(art.</w:t>
      </w:r>
      <w:r>
        <w:rPr>
          <w:b/>
          <w:spacing w:val="38"/>
          <w:sz w:val="24"/>
        </w:rPr>
        <w:t xml:space="preserve"> </w:t>
      </w:r>
      <w:r>
        <w:rPr>
          <w:b/>
          <w:sz w:val="24"/>
        </w:rPr>
        <w:t>18,</w:t>
      </w:r>
      <w:r>
        <w:rPr>
          <w:b/>
          <w:spacing w:val="38"/>
          <w:sz w:val="24"/>
        </w:rPr>
        <w:t xml:space="preserve"> </w:t>
      </w:r>
      <w:r>
        <w:rPr>
          <w:b/>
          <w:sz w:val="24"/>
        </w:rPr>
        <w:t>§</w:t>
      </w:r>
      <w:r>
        <w:rPr>
          <w:b/>
          <w:spacing w:val="36"/>
          <w:sz w:val="24"/>
        </w:rPr>
        <w:t xml:space="preserve"> </w:t>
      </w:r>
      <w:r>
        <w:rPr>
          <w:b/>
          <w:sz w:val="24"/>
        </w:rPr>
        <w:t>1º,</w:t>
      </w:r>
      <w:r>
        <w:rPr>
          <w:b/>
          <w:spacing w:val="34"/>
          <w:sz w:val="24"/>
        </w:rPr>
        <w:t xml:space="preserve"> </w:t>
      </w:r>
      <w:r>
        <w:rPr>
          <w:b/>
          <w:sz w:val="24"/>
        </w:rPr>
        <w:t>VI,</w:t>
      </w:r>
      <w:r>
        <w:rPr>
          <w:b/>
          <w:spacing w:val="38"/>
          <w:sz w:val="24"/>
        </w:rPr>
        <w:t xml:space="preserve"> </w:t>
      </w:r>
      <w:r>
        <w:rPr>
          <w:b/>
          <w:sz w:val="24"/>
        </w:rPr>
        <w:t>da</w:t>
      </w:r>
      <w:r>
        <w:rPr>
          <w:b/>
          <w:spacing w:val="36"/>
          <w:sz w:val="24"/>
        </w:rPr>
        <w:t xml:space="preserve"> </w:t>
      </w:r>
      <w:r>
        <w:rPr>
          <w:b/>
          <w:sz w:val="24"/>
        </w:rPr>
        <w:t>Lei</w:t>
      </w:r>
      <w:r>
        <w:rPr>
          <w:b/>
          <w:spacing w:val="37"/>
          <w:sz w:val="24"/>
        </w:rPr>
        <w:t xml:space="preserve"> </w:t>
      </w:r>
      <w:r>
        <w:rPr>
          <w:b/>
          <w:sz w:val="24"/>
        </w:rPr>
        <w:t>Federal</w:t>
      </w:r>
      <w:r>
        <w:rPr>
          <w:b/>
          <w:spacing w:val="32"/>
          <w:sz w:val="24"/>
        </w:rPr>
        <w:t xml:space="preserve"> </w:t>
      </w:r>
      <w:r>
        <w:rPr>
          <w:b/>
          <w:sz w:val="24"/>
        </w:rPr>
        <w:t>nº 14.133, de 2021)</w:t>
      </w:r>
    </w:p>
    <w:p w:rsidR="005E7758" w:rsidRDefault="005E7758">
      <w:pPr>
        <w:pStyle w:val="Corpodetexto"/>
        <w:spacing w:before="47"/>
        <w:rPr>
          <w:b/>
          <w:sz w:val="20"/>
        </w:rPr>
      </w:pPr>
    </w:p>
    <w:tbl>
      <w:tblPr>
        <w:tblStyle w:val="TableNormal"/>
        <w:tblW w:w="0" w:type="auto"/>
        <w:tblInd w:w="11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763"/>
        <w:gridCol w:w="5369"/>
        <w:gridCol w:w="1560"/>
        <w:gridCol w:w="1133"/>
        <w:gridCol w:w="1877"/>
      </w:tblGrid>
      <w:tr w:rsidR="005E7758">
        <w:trPr>
          <w:trHeight w:val="551"/>
        </w:trPr>
        <w:tc>
          <w:tcPr>
            <w:tcW w:w="763" w:type="dxa"/>
            <w:tcBorders>
              <w:bottom w:val="single" w:sz="4" w:space="0" w:color="000000"/>
            </w:tcBorders>
            <w:shd w:val="clear" w:color="auto" w:fill="BEBEBE"/>
          </w:tcPr>
          <w:p w:rsidR="005E7758" w:rsidRDefault="0017115F">
            <w:pPr>
              <w:pStyle w:val="TableParagraph"/>
              <w:spacing w:line="273" w:lineRule="exact"/>
              <w:ind w:left="19" w:right="7"/>
              <w:rPr>
                <w:b/>
                <w:sz w:val="24"/>
              </w:rPr>
            </w:pPr>
            <w:r>
              <w:rPr>
                <w:b/>
                <w:spacing w:val="-4"/>
                <w:sz w:val="24"/>
              </w:rPr>
              <w:t>Item</w:t>
            </w:r>
          </w:p>
        </w:tc>
        <w:tc>
          <w:tcPr>
            <w:tcW w:w="5369" w:type="dxa"/>
            <w:tcBorders>
              <w:bottom w:val="single" w:sz="4" w:space="0" w:color="000000"/>
            </w:tcBorders>
            <w:shd w:val="clear" w:color="auto" w:fill="BEBEBE"/>
          </w:tcPr>
          <w:p w:rsidR="005E7758" w:rsidRDefault="0017115F">
            <w:pPr>
              <w:pStyle w:val="TableParagraph"/>
              <w:spacing w:line="273" w:lineRule="exact"/>
              <w:ind w:left="5"/>
              <w:rPr>
                <w:b/>
                <w:sz w:val="24"/>
              </w:rPr>
            </w:pPr>
            <w:r>
              <w:rPr>
                <w:b/>
                <w:spacing w:val="-2"/>
                <w:sz w:val="24"/>
              </w:rPr>
              <w:t>Descrição</w:t>
            </w:r>
          </w:p>
        </w:tc>
        <w:tc>
          <w:tcPr>
            <w:tcW w:w="1560" w:type="dxa"/>
            <w:tcBorders>
              <w:bottom w:val="single" w:sz="4" w:space="0" w:color="000000"/>
            </w:tcBorders>
            <w:shd w:val="clear" w:color="auto" w:fill="BEBEBE"/>
          </w:tcPr>
          <w:p w:rsidR="005E7758" w:rsidRDefault="0017115F">
            <w:pPr>
              <w:pStyle w:val="TableParagraph"/>
              <w:spacing w:line="273" w:lineRule="exact"/>
              <w:ind w:left="22" w:right="7"/>
              <w:rPr>
                <w:b/>
                <w:sz w:val="24"/>
              </w:rPr>
            </w:pPr>
            <w:r>
              <w:rPr>
                <w:b/>
                <w:spacing w:val="-2"/>
                <w:sz w:val="24"/>
              </w:rPr>
              <w:t>Quantidade</w:t>
            </w:r>
          </w:p>
        </w:tc>
        <w:tc>
          <w:tcPr>
            <w:tcW w:w="1133" w:type="dxa"/>
            <w:tcBorders>
              <w:bottom w:val="single" w:sz="4" w:space="0" w:color="000000"/>
            </w:tcBorders>
            <w:shd w:val="clear" w:color="auto" w:fill="BEBEBE"/>
          </w:tcPr>
          <w:p w:rsidR="005E7758" w:rsidRDefault="0017115F">
            <w:pPr>
              <w:pStyle w:val="TableParagraph"/>
              <w:spacing w:line="273" w:lineRule="exact"/>
              <w:ind w:left="282"/>
              <w:jc w:val="left"/>
              <w:rPr>
                <w:b/>
                <w:sz w:val="24"/>
              </w:rPr>
            </w:pPr>
            <w:r>
              <w:rPr>
                <w:b/>
                <w:spacing w:val="-2"/>
                <w:sz w:val="24"/>
              </w:rPr>
              <w:t>Valor</w:t>
            </w:r>
          </w:p>
          <w:p w:rsidR="005E7758" w:rsidRDefault="0017115F">
            <w:pPr>
              <w:pStyle w:val="TableParagraph"/>
              <w:spacing w:before="2" w:line="257" w:lineRule="exact"/>
              <w:ind w:left="157"/>
              <w:jc w:val="left"/>
              <w:rPr>
                <w:b/>
                <w:sz w:val="24"/>
              </w:rPr>
            </w:pPr>
            <w:r>
              <w:rPr>
                <w:b/>
                <w:spacing w:val="-2"/>
                <w:sz w:val="24"/>
              </w:rPr>
              <w:t>unitário</w:t>
            </w:r>
          </w:p>
        </w:tc>
        <w:tc>
          <w:tcPr>
            <w:tcW w:w="1877" w:type="dxa"/>
            <w:tcBorders>
              <w:bottom w:val="single" w:sz="4" w:space="0" w:color="000000"/>
            </w:tcBorders>
            <w:shd w:val="clear" w:color="auto" w:fill="BEBEBE"/>
          </w:tcPr>
          <w:p w:rsidR="005E7758" w:rsidRDefault="0017115F">
            <w:pPr>
              <w:pStyle w:val="TableParagraph"/>
              <w:spacing w:line="273" w:lineRule="exact"/>
              <w:ind w:left="21" w:right="10"/>
              <w:rPr>
                <w:b/>
                <w:sz w:val="24"/>
              </w:rPr>
            </w:pPr>
            <w:r>
              <w:rPr>
                <w:b/>
                <w:sz w:val="24"/>
              </w:rPr>
              <w:t>Valor</w:t>
            </w:r>
            <w:r>
              <w:rPr>
                <w:b/>
                <w:spacing w:val="-7"/>
                <w:sz w:val="24"/>
              </w:rPr>
              <w:t xml:space="preserve"> </w:t>
            </w:r>
            <w:r>
              <w:rPr>
                <w:b/>
                <w:spacing w:val="-2"/>
                <w:sz w:val="24"/>
              </w:rPr>
              <w:t>Total</w:t>
            </w:r>
          </w:p>
        </w:tc>
      </w:tr>
      <w:tr w:rsidR="005E7758">
        <w:trPr>
          <w:trHeight w:val="1104"/>
        </w:trPr>
        <w:tc>
          <w:tcPr>
            <w:tcW w:w="763" w:type="dxa"/>
            <w:tcBorders>
              <w:top w:val="single" w:sz="4" w:space="0" w:color="000000"/>
              <w:bottom w:val="single" w:sz="4" w:space="0" w:color="000000"/>
            </w:tcBorders>
          </w:tcPr>
          <w:p w:rsidR="005E7758" w:rsidRDefault="0017115F">
            <w:pPr>
              <w:pStyle w:val="TableParagraph"/>
              <w:spacing w:before="270"/>
              <w:ind w:left="19"/>
              <w:rPr>
                <w:sz w:val="24"/>
              </w:rPr>
            </w:pPr>
            <w:r>
              <w:rPr>
                <w:spacing w:val="-10"/>
                <w:sz w:val="24"/>
              </w:rPr>
              <w:t>1</w:t>
            </w:r>
          </w:p>
        </w:tc>
        <w:tc>
          <w:tcPr>
            <w:tcW w:w="5369" w:type="dxa"/>
            <w:tcBorders>
              <w:top w:val="single" w:sz="4" w:space="0" w:color="000000"/>
              <w:bottom w:val="single" w:sz="4" w:space="0" w:color="000000"/>
            </w:tcBorders>
          </w:tcPr>
          <w:p w:rsidR="005E7758" w:rsidRDefault="0017115F">
            <w:pPr>
              <w:pStyle w:val="TableParagraph"/>
              <w:ind w:left="112" w:right="99"/>
              <w:jc w:val="both"/>
              <w:rPr>
                <w:sz w:val="24"/>
              </w:rPr>
            </w:pPr>
            <w:r>
              <w:rPr>
                <w:sz w:val="24"/>
              </w:rPr>
              <w:t>67566 – Contratação de pessoa jurídica para prestação de serviços técnicos especializados de segurança</w:t>
            </w:r>
            <w:r>
              <w:rPr>
                <w:spacing w:val="40"/>
                <w:sz w:val="24"/>
              </w:rPr>
              <w:t xml:space="preserve">  </w:t>
            </w:r>
            <w:r>
              <w:rPr>
                <w:sz w:val="24"/>
              </w:rPr>
              <w:t>e</w:t>
            </w:r>
            <w:r>
              <w:rPr>
                <w:spacing w:val="41"/>
                <w:sz w:val="24"/>
              </w:rPr>
              <w:t xml:space="preserve">  </w:t>
            </w:r>
            <w:r>
              <w:rPr>
                <w:sz w:val="24"/>
              </w:rPr>
              <w:t>vigilância</w:t>
            </w:r>
            <w:r>
              <w:rPr>
                <w:spacing w:val="41"/>
                <w:sz w:val="24"/>
              </w:rPr>
              <w:t xml:space="preserve">  </w:t>
            </w:r>
            <w:r>
              <w:rPr>
                <w:sz w:val="24"/>
              </w:rPr>
              <w:t>desarmada</w:t>
            </w:r>
            <w:r>
              <w:rPr>
                <w:spacing w:val="41"/>
                <w:sz w:val="24"/>
              </w:rPr>
              <w:t xml:space="preserve">  </w:t>
            </w:r>
            <w:r>
              <w:rPr>
                <w:sz w:val="24"/>
              </w:rPr>
              <w:t>em</w:t>
            </w:r>
            <w:r>
              <w:rPr>
                <w:spacing w:val="37"/>
                <w:sz w:val="24"/>
              </w:rPr>
              <w:t xml:space="preserve">  </w:t>
            </w:r>
            <w:r>
              <w:rPr>
                <w:spacing w:val="-2"/>
                <w:sz w:val="24"/>
              </w:rPr>
              <w:t>diversos</w:t>
            </w:r>
          </w:p>
          <w:p w:rsidR="005E7758" w:rsidRDefault="0017115F">
            <w:pPr>
              <w:pStyle w:val="TableParagraph"/>
              <w:spacing w:line="262" w:lineRule="exact"/>
              <w:ind w:left="112"/>
              <w:jc w:val="left"/>
              <w:rPr>
                <w:sz w:val="24"/>
              </w:rPr>
            </w:pPr>
            <w:r>
              <w:rPr>
                <w:spacing w:val="-2"/>
                <w:sz w:val="24"/>
              </w:rPr>
              <w:t>eventos</w:t>
            </w:r>
          </w:p>
        </w:tc>
        <w:tc>
          <w:tcPr>
            <w:tcW w:w="1560" w:type="dxa"/>
            <w:tcBorders>
              <w:top w:val="single" w:sz="4" w:space="0" w:color="000000"/>
              <w:bottom w:val="single" w:sz="4" w:space="0" w:color="000000"/>
            </w:tcBorders>
          </w:tcPr>
          <w:p w:rsidR="005E7758" w:rsidRDefault="0017115F">
            <w:pPr>
              <w:pStyle w:val="TableParagraph"/>
              <w:spacing w:before="270"/>
              <w:ind w:left="22"/>
              <w:rPr>
                <w:sz w:val="24"/>
              </w:rPr>
            </w:pPr>
            <w:r>
              <w:rPr>
                <w:sz w:val="24"/>
              </w:rPr>
              <w:t>43.900</w:t>
            </w:r>
            <w:r>
              <w:rPr>
                <w:spacing w:val="2"/>
                <w:sz w:val="24"/>
              </w:rPr>
              <w:t xml:space="preserve"> </w:t>
            </w:r>
            <w:r>
              <w:rPr>
                <w:spacing w:val="-2"/>
                <w:sz w:val="24"/>
              </w:rPr>
              <w:t>horas</w:t>
            </w:r>
          </w:p>
        </w:tc>
        <w:tc>
          <w:tcPr>
            <w:tcW w:w="1133" w:type="dxa"/>
            <w:tcBorders>
              <w:top w:val="single" w:sz="4" w:space="0" w:color="000000"/>
              <w:bottom w:val="single" w:sz="4" w:space="0" w:color="000000"/>
            </w:tcBorders>
          </w:tcPr>
          <w:p w:rsidR="005E7758" w:rsidRDefault="0017115F">
            <w:pPr>
              <w:pStyle w:val="TableParagraph"/>
              <w:spacing w:before="270"/>
              <w:ind w:left="133"/>
              <w:jc w:val="left"/>
              <w:rPr>
                <w:sz w:val="24"/>
              </w:rPr>
            </w:pPr>
            <w:r>
              <w:rPr>
                <w:sz w:val="24"/>
              </w:rPr>
              <w:t xml:space="preserve">R$ </w:t>
            </w:r>
            <w:r>
              <w:rPr>
                <w:spacing w:val="-2"/>
                <w:sz w:val="24"/>
              </w:rPr>
              <w:t>45,65</w:t>
            </w:r>
          </w:p>
        </w:tc>
        <w:tc>
          <w:tcPr>
            <w:tcW w:w="1877" w:type="dxa"/>
            <w:tcBorders>
              <w:top w:val="single" w:sz="4" w:space="0" w:color="000000"/>
              <w:bottom w:val="single" w:sz="4" w:space="0" w:color="000000"/>
            </w:tcBorders>
          </w:tcPr>
          <w:p w:rsidR="005E7758" w:rsidRDefault="0017115F">
            <w:pPr>
              <w:pStyle w:val="TableParagraph"/>
              <w:spacing w:before="270"/>
              <w:ind w:left="21" w:right="5"/>
              <w:rPr>
                <w:sz w:val="24"/>
              </w:rPr>
            </w:pPr>
            <w:r>
              <w:rPr>
                <w:sz w:val="24"/>
              </w:rPr>
              <w:t xml:space="preserve">R$ </w:t>
            </w:r>
            <w:r>
              <w:rPr>
                <w:spacing w:val="-2"/>
                <w:sz w:val="24"/>
              </w:rPr>
              <w:t>2.004.035,00</w:t>
            </w:r>
          </w:p>
        </w:tc>
      </w:tr>
      <w:tr w:rsidR="005E7758">
        <w:trPr>
          <w:trHeight w:val="412"/>
        </w:trPr>
        <w:tc>
          <w:tcPr>
            <w:tcW w:w="8825" w:type="dxa"/>
            <w:gridSpan w:val="4"/>
            <w:tcBorders>
              <w:top w:val="single" w:sz="4" w:space="0" w:color="000000"/>
              <w:bottom w:val="single" w:sz="4" w:space="0" w:color="000000"/>
            </w:tcBorders>
            <w:shd w:val="clear" w:color="auto" w:fill="BEBEBE"/>
          </w:tcPr>
          <w:p w:rsidR="005E7758" w:rsidRDefault="0017115F">
            <w:pPr>
              <w:pStyle w:val="TableParagraph"/>
              <w:spacing w:line="273" w:lineRule="exact"/>
              <w:ind w:left="6"/>
              <w:rPr>
                <w:b/>
                <w:sz w:val="24"/>
              </w:rPr>
            </w:pPr>
            <w:r>
              <w:rPr>
                <w:b/>
                <w:sz w:val="24"/>
              </w:rPr>
              <w:t>VALOR</w:t>
            </w:r>
            <w:r>
              <w:rPr>
                <w:b/>
                <w:spacing w:val="-1"/>
                <w:sz w:val="24"/>
              </w:rPr>
              <w:t xml:space="preserve"> </w:t>
            </w:r>
            <w:r>
              <w:rPr>
                <w:b/>
                <w:spacing w:val="-2"/>
                <w:sz w:val="24"/>
              </w:rPr>
              <w:t>TOTAL</w:t>
            </w:r>
          </w:p>
        </w:tc>
        <w:tc>
          <w:tcPr>
            <w:tcW w:w="1877" w:type="dxa"/>
            <w:tcBorders>
              <w:top w:val="single" w:sz="4" w:space="0" w:color="000000"/>
              <w:bottom w:val="single" w:sz="4" w:space="0" w:color="000000"/>
            </w:tcBorders>
            <w:shd w:val="clear" w:color="auto" w:fill="BEBEBE"/>
          </w:tcPr>
          <w:p w:rsidR="005E7758" w:rsidRDefault="0017115F">
            <w:pPr>
              <w:pStyle w:val="TableParagraph"/>
              <w:spacing w:line="273" w:lineRule="exact"/>
              <w:ind w:left="21"/>
              <w:rPr>
                <w:b/>
                <w:sz w:val="24"/>
              </w:rPr>
            </w:pPr>
            <w:r>
              <w:rPr>
                <w:b/>
                <w:sz w:val="24"/>
              </w:rPr>
              <w:t>R$</w:t>
            </w:r>
            <w:r>
              <w:rPr>
                <w:b/>
                <w:spacing w:val="1"/>
                <w:sz w:val="24"/>
              </w:rPr>
              <w:t xml:space="preserve"> </w:t>
            </w:r>
            <w:r>
              <w:rPr>
                <w:b/>
                <w:spacing w:val="-2"/>
                <w:sz w:val="24"/>
              </w:rPr>
              <w:t>2.004.035,00</w:t>
            </w:r>
          </w:p>
        </w:tc>
      </w:tr>
    </w:tbl>
    <w:p w:rsidR="005E7758" w:rsidRDefault="005E7758">
      <w:pPr>
        <w:pStyle w:val="Corpodetexto"/>
        <w:spacing w:before="2"/>
        <w:rPr>
          <w:b/>
        </w:rPr>
      </w:pPr>
    </w:p>
    <w:p w:rsidR="005E7758" w:rsidRDefault="0017115F">
      <w:pPr>
        <w:pStyle w:val="Ttulo1"/>
        <w:spacing w:line="275" w:lineRule="exact"/>
      </w:pPr>
      <w:r>
        <w:t>IV</w:t>
      </w:r>
      <w:r>
        <w:rPr>
          <w:spacing w:val="-1"/>
        </w:rPr>
        <w:t xml:space="preserve"> </w:t>
      </w:r>
      <w:r>
        <w:t xml:space="preserve">– SOLUÇÃO </w:t>
      </w:r>
      <w:r>
        <w:rPr>
          <w:spacing w:val="-2"/>
        </w:rPr>
        <w:t>ESCOLHIDA</w:t>
      </w:r>
    </w:p>
    <w:p w:rsidR="005E7758" w:rsidRDefault="0017115F">
      <w:pPr>
        <w:pStyle w:val="Ttulo2"/>
        <w:numPr>
          <w:ilvl w:val="0"/>
          <w:numId w:val="4"/>
        </w:numPr>
        <w:tabs>
          <w:tab w:val="left" w:pos="1690"/>
        </w:tabs>
        <w:spacing w:line="242" w:lineRule="auto"/>
        <w:ind w:left="1427" w:right="1421" w:firstLine="0"/>
        <w:jc w:val="left"/>
      </w:pPr>
      <w:r>
        <w:t>Descrição da solução escolhida (art. 18, § 1º, VII, da Lei Federal nº 14.133, de 2021)</w:t>
      </w:r>
    </w:p>
    <w:p w:rsidR="005E7758" w:rsidRDefault="0017115F">
      <w:pPr>
        <w:pStyle w:val="Corpodetexto"/>
        <w:spacing w:before="270" w:line="237" w:lineRule="auto"/>
        <w:ind w:left="1427" w:right="1416"/>
        <w:jc w:val="both"/>
      </w:pPr>
      <w:r>
        <w:t>Diante</w:t>
      </w:r>
      <w:r>
        <w:rPr>
          <w:spacing w:val="-3"/>
        </w:rPr>
        <w:t xml:space="preserve"> </w:t>
      </w:r>
      <w:r>
        <w:t>dos</w:t>
      </w:r>
      <w:r>
        <w:rPr>
          <w:spacing w:val="-4"/>
        </w:rPr>
        <w:t xml:space="preserve"> </w:t>
      </w:r>
      <w:r>
        <w:t>estudos</w:t>
      </w:r>
      <w:r>
        <w:rPr>
          <w:spacing w:val="-4"/>
        </w:rPr>
        <w:t xml:space="preserve"> </w:t>
      </w:r>
      <w:r>
        <w:t>apresentados,</w:t>
      </w:r>
      <w:r>
        <w:rPr>
          <w:spacing w:val="-1"/>
        </w:rPr>
        <w:t xml:space="preserve"> </w:t>
      </w:r>
      <w:r>
        <w:t>definimos</w:t>
      </w:r>
      <w:r>
        <w:rPr>
          <w:spacing w:val="-4"/>
        </w:rPr>
        <w:t xml:space="preserve"> </w:t>
      </w:r>
      <w:r>
        <w:t>como solução para</w:t>
      </w:r>
      <w:r>
        <w:rPr>
          <w:spacing w:val="-3"/>
        </w:rPr>
        <w:t xml:space="preserve"> </w:t>
      </w:r>
      <w:r>
        <w:t>a PRESTAÇÃO</w:t>
      </w:r>
      <w:r>
        <w:rPr>
          <w:spacing w:val="-3"/>
        </w:rPr>
        <w:t xml:space="preserve"> </w:t>
      </w:r>
      <w:r>
        <w:t>DE SERVIÇOS</w:t>
      </w:r>
      <w:r>
        <w:rPr>
          <w:spacing w:val="2"/>
        </w:rPr>
        <w:t xml:space="preserve"> </w:t>
      </w:r>
      <w:r>
        <w:t>TÉCNICOS</w:t>
      </w:r>
      <w:r>
        <w:rPr>
          <w:spacing w:val="-1"/>
        </w:rPr>
        <w:t xml:space="preserve"> </w:t>
      </w:r>
      <w:r>
        <w:t>ESPECIALIZADOS</w:t>
      </w:r>
      <w:r>
        <w:rPr>
          <w:spacing w:val="4"/>
        </w:rPr>
        <w:t xml:space="preserve"> </w:t>
      </w:r>
      <w:r>
        <w:t>DE</w:t>
      </w:r>
      <w:r>
        <w:rPr>
          <w:spacing w:val="5"/>
        </w:rPr>
        <w:t xml:space="preserve"> </w:t>
      </w:r>
      <w:r>
        <w:t>SEGURANÇA</w:t>
      </w:r>
      <w:r>
        <w:rPr>
          <w:spacing w:val="-2"/>
        </w:rPr>
        <w:t xml:space="preserve"> </w:t>
      </w:r>
      <w:r>
        <w:t>E</w:t>
      </w:r>
      <w:r>
        <w:rPr>
          <w:spacing w:val="6"/>
        </w:rPr>
        <w:t xml:space="preserve"> </w:t>
      </w:r>
      <w:r>
        <w:rPr>
          <w:spacing w:val="-2"/>
        </w:rPr>
        <w:t>VIGILÂNCIA</w:t>
      </w:r>
    </w:p>
    <w:p w:rsidR="005E7758" w:rsidRDefault="0017115F">
      <w:pPr>
        <w:pStyle w:val="Corpodetexto"/>
        <w:spacing w:before="6" w:line="237" w:lineRule="auto"/>
        <w:ind w:left="1427" w:right="1416"/>
        <w:jc w:val="both"/>
      </w:pPr>
      <w:r>
        <w:t>DESARMADA EM EVENTOS, a contrataçã</w:t>
      </w:r>
      <w:r>
        <w:t>o através de pregão eletrônico para formalização de registro de preços, na modalidade MENOR PREÇO.</w:t>
      </w:r>
    </w:p>
    <w:p w:rsidR="005E7758" w:rsidRDefault="005E7758">
      <w:pPr>
        <w:pStyle w:val="Corpodetexto"/>
        <w:spacing w:before="1"/>
      </w:pPr>
    </w:p>
    <w:p w:rsidR="005E7758" w:rsidRDefault="0017115F">
      <w:pPr>
        <w:pStyle w:val="Corpodetexto"/>
        <w:spacing w:line="242" w:lineRule="auto"/>
        <w:ind w:left="1427" w:right="1420"/>
        <w:jc w:val="both"/>
      </w:pPr>
      <w:r>
        <w:t>Apresentamos abaixo um escopo detalhado da solução proposta com finalidade de servir de base ao Termo de Referência, conforme segue:</w:t>
      </w:r>
    </w:p>
    <w:p w:rsidR="005E7758" w:rsidRDefault="0017115F">
      <w:pPr>
        <w:pStyle w:val="Corpodetexto"/>
        <w:spacing w:before="276" w:line="237" w:lineRule="auto"/>
        <w:ind w:left="1427" w:right="1419"/>
        <w:jc w:val="both"/>
      </w:pPr>
      <w:r>
        <w:t>Os serviços de seguranç</w:t>
      </w:r>
      <w:r>
        <w:t>a e vigilância desarmada em eventos serão prestados de acordo com</w:t>
      </w:r>
      <w:r>
        <w:rPr>
          <w:spacing w:val="-2"/>
        </w:rPr>
        <w:t xml:space="preserve"> </w:t>
      </w:r>
      <w:r>
        <w:t>as particularidades de cada evento, como data, local e porte do evento.</w:t>
      </w:r>
    </w:p>
    <w:p w:rsidR="005E7758" w:rsidRDefault="005E7758">
      <w:pPr>
        <w:pStyle w:val="Corpodetexto"/>
        <w:spacing w:before="1"/>
      </w:pPr>
    </w:p>
    <w:p w:rsidR="005E7758" w:rsidRDefault="0017115F">
      <w:pPr>
        <w:pStyle w:val="Corpodetexto"/>
        <w:ind w:left="1427" w:right="1418"/>
        <w:jc w:val="both"/>
      </w:pPr>
      <w:r>
        <w:t>A empresa prestadora dos serviços de segurança vencedora da licitação deverá disponibilizar para os seguranças rádios</w:t>
      </w:r>
      <w:r>
        <w:t xml:space="preserve"> comunicadores para melhoria dos serviços prestados, além de rádios comunicadores para o Fundo Municipal de Turismo, ao número mínimo de 08 unidades, durante o período de realização dos eventos, quando este solicitar.</w:t>
      </w:r>
    </w:p>
    <w:p w:rsidR="005E7758" w:rsidRDefault="005E7758">
      <w:pPr>
        <w:pStyle w:val="Corpodetexto"/>
        <w:spacing w:before="1"/>
      </w:pPr>
    </w:p>
    <w:p w:rsidR="005E7758" w:rsidRDefault="0017115F">
      <w:pPr>
        <w:pStyle w:val="Corpodetexto"/>
        <w:spacing w:line="242" w:lineRule="auto"/>
        <w:ind w:left="1427" w:right="1426"/>
        <w:jc w:val="both"/>
      </w:pPr>
      <w:r>
        <w:t>A empresa licitante vencedora da lici</w:t>
      </w:r>
      <w:r>
        <w:t>tação deverá utilizar detector de metal para o controle de acesso, nas entradas do evento, quando a Contratante solicitar.</w:t>
      </w:r>
    </w:p>
    <w:p w:rsidR="005E7758" w:rsidRDefault="0017115F">
      <w:pPr>
        <w:pStyle w:val="Corpodetexto"/>
        <w:ind w:left="1427" w:right="1423"/>
        <w:jc w:val="both"/>
      </w:pPr>
      <w:r>
        <w:t>Em</w:t>
      </w:r>
      <w:r>
        <w:rPr>
          <w:spacing w:val="-3"/>
        </w:rPr>
        <w:t xml:space="preserve"> </w:t>
      </w:r>
      <w:r>
        <w:t>caso da utilização de mais de 500 (quinhentas) horas para um</w:t>
      </w:r>
      <w:r>
        <w:rPr>
          <w:spacing w:val="-3"/>
        </w:rPr>
        <w:t xml:space="preserve"> </w:t>
      </w:r>
      <w:r>
        <w:t>mesmo evento, a contratada deverá disponibilizar um serviço de monitoramento fixo ou móvel, conforme exigências de equipamentos listados abaixo:</w:t>
      </w:r>
    </w:p>
    <w:p w:rsidR="005E7758" w:rsidRDefault="0017115F">
      <w:pPr>
        <w:pStyle w:val="PargrafodaLista"/>
        <w:numPr>
          <w:ilvl w:val="0"/>
          <w:numId w:val="2"/>
        </w:numPr>
        <w:tabs>
          <w:tab w:val="left" w:pos="2147"/>
        </w:tabs>
        <w:spacing w:before="275" w:line="237" w:lineRule="auto"/>
        <w:ind w:right="1412"/>
        <w:rPr>
          <w:sz w:val="24"/>
        </w:rPr>
      </w:pPr>
      <w:r>
        <w:rPr>
          <w:sz w:val="24"/>
        </w:rPr>
        <w:t>01</w:t>
      </w:r>
      <w:r>
        <w:rPr>
          <w:spacing w:val="40"/>
          <w:sz w:val="24"/>
        </w:rPr>
        <w:t xml:space="preserve"> </w:t>
      </w:r>
      <w:r>
        <w:rPr>
          <w:sz w:val="24"/>
        </w:rPr>
        <w:t>Câmera</w:t>
      </w:r>
      <w:r>
        <w:rPr>
          <w:spacing w:val="40"/>
          <w:sz w:val="24"/>
        </w:rPr>
        <w:t xml:space="preserve"> </w:t>
      </w:r>
      <w:r>
        <w:rPr>
          <w:sz w:val="24"/>
        </w:rPr>
        <w:t>Speed</w:t>
      </w:r>
      <w:r>
        <w:rPr>
          <w:spacing w:val="40"/>
          <w:sz w:val="24"/>
        </w:rPr>
        <w:t xml:space="preserve"> </w:t>
      </w:r>
      <w:r>
        <w:rPr>
          <w:sz w:val="24"/>
        </w:rPr>
        <w:t>Dome</w:t>
      </w:r>
      <w:r>
        <w:rPr>
          <w:spacing w:val="40"/>
          <w:sz w:val="24"/>
        </w:rPr>
        <w:t xml:space="preserve"> </w:t>
      </w:r>
      <w:r>
        <w:rPr>
          <w:sz w:val="24"/>
        </w:rPr>
        <w:t>com</w:t>
      </w:r>
      <w:r>
        <w:rPr>
          <w:spacing w:val="40"/>
          <w:sz w:val="24"/>
        </w:rPr>
        <w:t xml:space="preserve"> </w:t>
      </w:r>
      <w:r>
        <w:rPr>
          <w:sz w:val="24"/>
        </w:rPr>
        <w:t>mastro</w:t>
      </w:r>
      <w:r>
        <w:rPr>
          <w:spacing w:val="40"/>
          <w:sz w:val="24"/>
        </w:rPr>
        <w:t xml:space="preserve"> </w:t>
      </w:r>
      <w:r>
        <w:rPr>
          <w:sz w:val="24"/>
        </w:rPr>
        <w:t>de</w:t>
      </w:r>
      <w:r>
        <w:rPr>
          <w:spacing w:val="40"/>
          <w:sz w:val="24"/>
        </w:rPr>
        <w:t xml:space="preserve"> </w:t>
      </w:r>
      <w:r>
        <w:rPr>
          <w:sz w:val="24"/>
        </w:rPr>
        <w:t>6</w:t>
      </w:r>
      <w:r>
        <w:rPr>
          <w:spacing w:val="67"/>
          <w:sz w:val="24"/>
        </w:rPr>
        <w:t xml:space="preserve"> </w:t>
      </w:r>
      <w:r>
        <w:rPr>
          <w:sz w:val="24"/>
        </w:rPr>
        <w:t>metros.</w:t>
      </w:r>
      <w:r>
        <w:rPr>
          <w:spacing w:val="40"/>
          <w:sz w:val="24"/>
        </w:rPr>
        <w:t xml:space="preserve"> </w:t>
      </w:r>
      <w:r>
        <w:rPr>
          <w:sz w:val="24"/>
        </w:rPr>
        <w:t>Até</w:t>
      </w:r>
      <w:r>
        <w:rPr>
          <w:spacing w:val="40"/>
          <w:sz w:val="24"/>
        </w:rPr>
        <w:t xml:space="preserve"> </w:t>
      </w:r>
      <w:r>
        <w:rPr>
          <w:sz w:val="24"/>
        </w:rPr>
        <w:t>200</w:t>
      </w:r>
      <w:r>
        <w:rPr>
          <w:spacing w:val="40"/>
          <w:sz w:val="24"/>
        </w:rPr>
        <w:t xml:space="preserve"> </w:t>
      </w:r>
      <w:r>
        <w:rPr>
          <w:sz w:val="24"/>
        </w:rPr>
        <w:t>metros</w:t>
      </w:r>
      <w:r>
        <w:rPr>
          <w:spacing w:val="40"/>
          <w:sz w:val="24"/>
        </w:rPr>
        <w:t xml:space="preserve"> </w:t>
      </w:r>
      <w:r>
        <w:rPr>
          <w:sz w:val="24"/>
        </w:rPr>
        <w:t>de</w:t>
      </w:r>
      <w:r>
        <w:rPr>
          <w:spacing w:val="40"/>
          <w:sz w:val="24"/>
        </w:rPr>
        <w:t xml:space="preserve"> </w:t>
      </w:r>
      <w:r>
        <w:rPr>
          <w:spacing w:val="-2"/>
          <w:sz w:val="24"/>
        </w:rPr>
        <w:t>alcance;</w:t>
      </w:r>
    </w:p>
    <w:p w:rsidR="005E7758" w:rsidRDefault="0017115F">
      <w:pPr>
        <w:pStyle w:val="PargrafodaLista"/>
        <w:numPr>
          <w:ilvl w:val="0"/>
          <w:numId w:val="2"/>
        </w:numPr>
        <w:tabs>
          <w:tab w:val="left" w:pos="2147"/>
        </w:tabs>
        <w:spacing w:before="5" w:line="293" w:lineRule="exact"/>
        <w:ind w:hanging="360"/>
        <w:rPr>
          <w:sz w:val="24"/>
        </w:rPr>
      </w:pPr>
      <w:r>
        <w:rPr>
          <w:sz w:val="24"/>
        </w:rPr>
        <w:t>06</w:t>
      </w:r>
      <w:r>
        <w:rPr>
          <w:spacing w:val="-3"/>
          <w:sz w:val="24"/>
        </w:rPr>
        <w:t xml:space="preserve"> </w:t>
      </w:r>
      <w:r>
        <w:rPr>
          <w:sz w:val="24"/>
        </w:rPr>
        <w:t>Câmeras internas</w:t>
      </w:r>
      <w:r>
        <w:rPr>
          <w:spacing w:val="-4"/>
          <w:sz w:val="24"/>
        </w:rPr>
        <w:t xml:space="preserve"> </w:t>
      </w:r>
      <w:r>
        <w:rPr>
          <w:sz w:val="24"/>
        </w:rPr>
        <w:t>(monitorar</w:t>
      </w:r>
      <w:r>
        <w:rPr>
          <w:spacing w:val="-5"/>
          <w:sz w:val="24"/>
        </w:rPr>
        <w:t xml:space="preserve"> </w:t>
      </w:r>
      <w:r>
        <w:rPr>
          <w:spacing w:val="-2"/>
          <w:sz w:val="24"/>
        </w:rPr>
        <w:t>operador);</w:t>
      </w:r>
    </w:p>
    <w:p w:rsidR="005E7758" w:rsidRDefault="0017115F">
      <w:pPr>
        <w:pStyle w:val="PargrafodaLista"/>
        <w:numPr>
          <w:ilvl w:val="0"/>
          <w:numId w:val="2"/>
        </w:numPr>
        <w:tabs>
          <w:tab w:val="left" w:pos="2147"/>
        </w:tabs>
        <w:spacing w:line="293" w:lineRule="exact"/>
        <w:ind w:hanging="360"/>
        <w:rPr>
          <w:sz w:val="24"/>
        </w:rPr>
      </w:pPr>
      <w:r>
        <w:rPr>
          <w:sz w:val="24"/>
        </w:rPr>
        <w:t>05</w:t>
      </w:r>
      <w:r>
        <w:rPr>
          <w:spacing w:val="-3"/>
          <w:sz w:val="24"/>
        </w:rPr>
        <w:t xml:space="preserve"> </w:t>
      </w:r>
      <w:r>
        <w:rPr>
          <w:sz w:val="24"/>
        </w:rPr>
        <w:t>Câmeras</w:t>
      </w:r>
      <w:r>
        <w:rPr>
          <w:spacing w:val="-1"/>
          <w:sz w:val="24"/>
        </w:rPr>
        <w:t xml:space="preserve"> </w:t>
      </w:r>
      <w:r>
        <w:rPr>
          <w:spacing w:val="-2"/>
          <w:sz w:val="24"/>
        </w:rPr>
        <w:t>laterais;</w:t>
      </w:r>
    </w:p>
    <w:p w:rsidR="005E7758" w:rsidRDefault="0017115F">
      <w:pPr>
        <w:pStyle w:val="PargrafodaLista"/>
        <w:numPr>
          <w:ilvl w:val="0"/>
          <w:numId w:val="2"/>
        </w:numPr>
        <w:tabs>
          <w:tab w:val="left" w:pos="2147"/>
        </w:tabs>
        <w:spacing w:line="293" w:lineRule="exact"/>
        <w:ind w:hanging="360"/>
        <w:rPr>
          <w:sz w:val="24"/>
        </w:rPr>
      </w:pPr>
      <w:r>
        <w:rPr>
          <w:sz w:val="24"/>
        </w:rPr>
        <w:t>06</w:t>
      </w:r>
      <w:r>
        <w:rPr>
          <w:spacing w:val="-4"/>
          <w:sz w:val="24"/>
        </w:rPr>
        <w:t xml:space="preserve"> </w:t>
      </w:r>
      <w:r>
        <w:rPr>
          <w:sz w:val="24"/>
        </w:rPr>
        <w:t>Câmeras</w:t>
      </w:r>
      <w:r>
        <w:rPr>
          <w:spacing w:val="-4"/>
          <w:sz w:val="24"/>
        </w:rPr>
        <w:t xml:space="preserve"> </w:t>
      </w:r>
      <w:r>
        <w:rPr>
          <w:spacing w:val="-2"/>
          <w:sz w:val="24"/>
        </w:rPr>
        <w:t>superiores;</w:t>
      </w:r>
    </w:p>
    <w:p w:rsidR="005E7758" w:rsidRDefault="0017115F">
      <w:pPr>
        <w:pStyle w:val="PargrafodaLista"/>
        <w:numPr>
          <w:ilvl w:val="0"/>
          <w:numId w:val="2"/>
        </w:numPr>
        <w:tabs>
          <w:tab w:val="left" w:pos="2147"/>
        </w:tabs>
        <w:spacing w:line="293" w:lineRule="exact"/>
        <w:ind w:hanging="360"/>
        <w:rPr>
          <w:sz w:val="24"/>
        </w:rPr>
      </w:pPr>
      <w:r>
        <w:rPr>
          <w:sz w:val="24"/>
        </w:rPr>
        <w:t>02</w:t>
      </w:r>
      <w:r>
        <w:rPr>
          <w:spacing w:val="-3"/>
          <w:sz w:val="24"/>
        </w:rPr>
        <w:t xml:space="preserve"> </w:t>
      </w:r>
      <w:r>
        <w:rPr>
          <w:sz w:val="24"/>
        </w:rPr>
        <w:t>Câmeras</w:t>
      </w:r>
      <w:r>
        <w:rPr>
          <w:spacing w:val="-1"/>
          <w:sz w:val="24"/>
        </w:rPr>
        <w:t xml:space="preserve"> </w:t>
      </w:r>
      <w:r>
        <w:rPr>
          <w:sz w:val="24"/>
        </w:rPr>
        <w:t>no</w:t>
      </w:r>
      <w:r>
        <w:rPr>
          <w:spacing w:val="1"/>
          <w:sz w:val="24"/>
        </w:rPr>
        <w:t xml:space="preserve"> </w:t>
      </w:r>
      <w:r>
        <w:rPr>
          <w:spacing w:val="-2"/>
          <w:sz w:val="24"/>
        </w:rPr>
        <w:t>mastro;</w:t>
      </w:r>
    </w:p>
    <w:p w:rsidR="005E7758" w:rsidRDefault="0017115F">
      <w:pPr>
        <w:pStyle w:val="PargrafodaLista"/>
        <w:numPr>
          <w:ilvl w:val="0"/>
          <w:numId w:val="2"/>
        </w:numPr>
        <w:tabs>
          <w:tab w:val="left" w:pos="2147"/>
        </w:tabs>
        <w:spacing w:line="293" w:lineRule="exact"/>
        <w:ind w:hanging="360"/>
        <w:rPr>
          <w:sz w:val="24"/>
        </w:rPr>
      </w:pPr>
      <w:r>
        <w:rPr>
          <w:sz w:val="24"/>
        </w:rPr>
        <w:t>Todas</w:t>
      </w:r>
      <w:r>
        <w:rPr>
          <w:spacing w:val="-1"/>
          <w:sz w:val="24"/>
        </w:rPr>
        <w:t xml:space="preserve"> </w:t>
      </w:r>
      <w:r>
        <w:rPr>
          <w:sz w:val="24"/>
        </w:rPr>
        <w:t>as</w:t>
      </w:r>
      <w:r>
        <w:rPr>
          <w:spacing w:val="-1"/>
          <w:sz w:val="24"/>
        </w:rPr>
        <w:t xml:space="preserve"> </w:t>
      </w:r>
      <w:r>
        <w:rPr>
          <w:sz w:val="24"/>
        </w:rPr>
        <w:t>câmeras</w:t>
      </w:r>
      <w:r>
        <w:rPr>
          <w:spacing w:val="-1"/>
          <w:sz w:val="24"/>
        </w:rPr>
        <w:t xml:space="preserve"> </w:t>
      </w:r>
      <w:r>
        <w:rPr>
          <w:sz w:val="24"/>
        </w:rPr>
        <w:t>em</w:t>
      </w:r>
      <w:r>
        <w:rPr>
          <w:spacing w:val="-7"/>
          <w:sz w:val="24"/>
        </w:rPr>
        <w:t xml:space="preserve"> </w:t>
      </w:r>
      <w:r>
        <w:rPr>
          <w:spacing w:val="-5"/>
          <w:sz w:val="24"/>
        </w:rPr>
        <w:t>HD;</w:t>
      </w:r>
    </w:p>
    <w:p w:rsidR="005E7758" w:rsidRDefault="0017115F">
      <w:pPr>
        <w:pStyle w:val="PargrafodaLista"/>
        <w:numPr>
          <w:ilvl w:val="0"/>
          <w:numId w:val="2"/>
        </w:numPr>
        <w:tabs>
          <w:tab w:val="left" w:pos="2147"/>
        </w:tabs>
        <w:spacing w:line="293" w:lineRule="exact"/>
        <w:ind w:hanging="360"/>
        <w:rPr>
          <w:sz w:val="24"/>
        </w:rPr>
      </w:pPr>
      <w:r>
        <w:rPr>
          <w:sz w:val="24"/>
        </w:rPr>
        <w:t>3</w:t>
      </w:r>
      <w:r>
        <w:rPr>
          <w:spacing w:val="-1"/>
          <w:sz w:val="24"/>
        </w:rPr>
        <w:t xml:space="preserve"> </w:t>
      </w:r>
      <w:r>
        <w:rPr>
          <w:sz w:val="24"/>
        </w:rPr>
        <w:t>Gravadores</w:t>
      </w:r>
      <w:r>
        <w:rPr>
          <w:spacing w:val="-3"/>
          <w:sz w:val="24"/>
        </w:rPr>
        <w:t xml:space="preserve"> </w:t>
      </w:r>
      <w:r>
        <w:rPr>
          <w:sz w:val="24"/>
        </w:rPr>
        <w:t>de</w:t>
      </w:r>
      <w:r>
        <w:rPr>
          <w:spacing w:val="-2"/>
          <w:sz w:val="24"/>
        </w:rPr>
        <w:t xml:space="preserve"> </w:t>
      </w:r>
      <w:r>
        <w:rPr>
          <w:sz w:val="24"/>
        </w:rPr>
        <w:t>vídeo</w:t>
      </w:r>
      <w:r>
        <w:rPr>
          <w:spacing w:val="3"/>
          <w:sz w:val="24"/>
        </w:rPr>
        <w:t xml:space="preserve"> </w:t>
      </w:r>
      <w:r>
        <w:rPr>
          <w:sz w:val="24"/>
        </w:rPr>
        <w:t>para</w:t>
      </w:r>
      <w:r>
        <w:rPr>
          <w:spacing w:val="-1"/>
          <w:sz w:val="24"/>
        </w:rPr>
        <w:t xml:space="preserve"> </w:t>
      </w:r>
      <w:r>
        <w:rPr>
          <w:spacing w:val="-2"/>
          <w:sz w:val="24"/>
        </w:rPr>
        <w:t>backup;</w:t>
      </w:r>
    </w:p>
    <w:p w:rsidR="005E7758" w:rsidRDefault="0017115F">
      <w:pPr>
        <w:pStyle w:val="PargrafodaLista"/>
        <w:numPr>
          <w:ilvl w:val="0"/>
          <w:numId w:val="2"/>
        </w:numPr>
        <w:tabs>
          <w:tab w:val="left" w:pos="2147"/>
        </w:tabs>
        <w:spacing w:line="293" w:lineRule="exact"/>
        <w:ind w:hanging="360"/>
        <w:rPr>
          <w:sz w:val="24"/>
        </w:rPr>
      </w:pPr>
      <w:r>
        <w:rPr>
          <w:sz w:val="24"/>
        </w:rPr>
        <w:t>Conversor</w:t>
      </w:r>
      <w:r>
        <w:rPr>
          <w:spacing w:val="1"/>
          <w:sz w:val="24"/>
        </w:rPr>
        <w:t xml:space="preserve"> </w:t>
      </w:r>
      <w:r>
        <w:rPr>
          <w:sz w:val="24"/>
        </w:rPr>
        <w:t>de</w:t>
      </w:r>
      <w:r>
        <w:rPr>
          <w:spacing w:val="-6"/>
          <w:sz w:val="24"/>
        </w:rPr>
        <w:t xml:space="preserve"> </w:t>
      </w:r>
      <w:r>
        <w:rPr>
          <w:sz w:val="24"/>
        </w:rPr>
        <w:t>energia</w:t>
      </w:r>
      <w:r>
        <w:rPr>
          <w:spacing w:val="-1"/>
          <w:sz w:val="24"/>
        </w:rPr>
        <w:t xml:space="preserve"> </w:t>
      </w:r>
      <w:r>
        <w:rPr>
          <w:sz w:val="24"/>
        </w:rPr>
        <w:t>para</w:t>
      </w:r>
      <w:r>
        <w:rPr>
          <w:spacing w:val="-1"/>
          <w:sz w:val="24"/>
        </w:rPr>
        <w:t xml:space="preserve"> </w:t>
      </w:r>
      <w:r>
        <w:rPr>
          <w:sz w:val="24"/>
        </w:rPr>
        <w:t>220</w:t>
      </w:r>
      <w:r>
        <w:rPr>
          <w:spacing w:val="1"/>
          <w:sz w:val="24"/>
        </w:rPr>
        <w:t xml:space="preserve"> </w:t>
      </w:r>
      <w:r>
        <w:rPr>
          <w:spacing w:val="-5"/>
          <w:sz w:val="24"/>
        </w:rPr>
        <w:t>v;</w:t>
      </w:r>
    </w:p>
    <w:p w:rsidR="005E7758" w:rsidRDefault="0017115F">
      <w:pPr>
        <w:pStyle w:val="PargrafodaLista"/>
        <w:numPr>
          <w:ilvl w:val="0"/>
          <w:numId w:val="2"/>
        </w:numPr>
        <w:tabs>
          <w:tab w:val="left" w:pos="2147"/>
        </w:tabs>
        <w:spacing w:line="293" w:lineRule="exact"/>
        <w:ind w:hanging="360"/>
        <w:rPr>
          <w:sz w:val="24"/>
        </w:rPr>
      </w:pPr>
      <w:r>
        <w:rPr>
          <w:sz w:val="24"/>
        </w:rPr>
        <w:t xml:space="preserve">4 </w:t>
      </w:r>
      <w:r>
        <w:rPr>
          <w:spacing w:val="-2"/>
          <w:sz w:val="24"/>
        </w:rPr>
        <w:t>monitores;</w:t>
      </w:r>
    </w:p>
    <w:p w:rsidR="005E7758" w:rsidRDefault="005E7758">
      <w:pPr>
        <w:pStyle w:val="Corpodetexto"/>
        <w:spacing w:before="154"/>
        <w:rPr>
          <w:sz w:val="18"/>
        </w:rPr>
      </w:pPr>
    </w:p>
    <w:p w:rsidR="005E7758" w:rsidRDefault="0017115F">
      <w:pPr>
        <w:ind w:left="5663" w:right="89" w:firstLine="1637"/>
        <w:rPr>
          <w:rFonts w:ascii="Calibri" w:hAnsi="Calibri"/>
          <w:sz w:val="18"/>
        </w:rPr>
      </w:pPr>
      <w:r>
        <w:rPr>
          <w:rFonts w:ascii="Calibri" w:hAnsi="Calibri"/>
          <w:sz w:val="18"/>
        </w:rPr>
        <w:t>Rua</w:t>
      </w:r>
      <w:r>
        <w:rPr>
          <w:rFonts w:ascii="Calibri" w:hAnsi="Calibri"/>
          <w:spacing w:val="-6"/>
          <w:sz w:val="18"/>
        </w:rPr>
        <w:t xml:space="preserve"> </w:t>
      </w:r>
      <w:r>
        <w:rPr>
          <w:rFonts w:ascii="Calibri" w:hAnsi="Calibri"/>
          <w:sz w:val="18"/>
        </w:rPr>
        <w:t>Manoel</w:t>
      </w:r>
      <w:r>
        <w:rPr>
          <w:rFonts w:ascii="Calibri" w:hAnsi="Calibri"/>
          <w:spacing w:val="-4"/>
          <w:sz w:val="18"/>
        </w:rPr>
        <w:t xml:space="preserve"> </w:t>
      </w:r>
      <w:r>
        <w:rPr>
          <w:rFonts w:ascii="Calibri" w:hAnsi="Calibri"/>
          <w:sz w:val="18"/>
        </w:rPr>
        <w:t>Vieira</w:t>
      </w:r>
      <w:r>
        <w:rPr>
          <w:rFonts w:ascii="Calibri" w:hAnsi="Calibri"/>
          <w:spacing w:val="-6"/>
          <w:sz w:val="18"/>
        </w:rPr>
        <w:t xml:space="preserve"> </w:t>
      </w:r>
      <w:r>
        <w:rPr>
          <w:rFonts w:ascii="Calibri" w:hAnsi="Calibri"/>
          <w:sz w:val="18"/>
        </w:rPr>
        <w:t>Garção,</w:t>
      </w:r>
      <w:r>
        <w:rPr>
          <w:rFonts w:ascii="Calibri" w:hAnsi="Calibri"/>
          <w:spacing w:val="-7"/>
          <w:sz w:val="18"/>
        </w:rPr>
        <w:t xml:space="preserve"> </w:t>
      </w:r>
      <w:r>
        <w:rPr>
          <w:rFonts w:ascii="Calibri" w:hAnsi="Calibri"/>
          <w:sz w:val="18"/>
        </w:rPr>
        <w:t>nº</w:t>
      </w:r>
      <w:r>
        <w:rPr>
          <w:rFonts w:ascii="Calibri" w:hAnsi="Calibri"/>
          <w:spacing w:val="-5"/>
          <w:sz w:val="18"/>
        </w:rPr>
        <w:t xml:space="preserve"> </w:t>
      </w:r>
      <w:r>
        <w:rPr>
          <w:rFonts w:ascii="Calibri" w:hAnsi="Calibri"/>
          <w:sz w:val="18"/>
        </w:rPr>
        <w:t>120,</w:t>
      </w:r>
      <w:r>
        <w:rPr>
          <w:rFonts w:ascii="Calibri" w:hAnsi="Calibri"/>
          <w:spacing w:val="-2"/>
          <w:sz w:val="18"/>
        </w:rPr>
        <w:t xml:space="preserve"> </w:t>
      </w:r>
      <w:r>
        <w:rPr>
          <w:rFonts w:ascii="Calibri" w:hAnsi="Calibri"/>
          <w:sz w:val="18"/>
        </w:rPr>
        <w:t>Centro Edifício</w:t>
      </w:r>
      <w:r>
        <w:rPr>
          <w:rFonts w:ascii="Calibri" w:hAnsi="Calibri"/>
          <w:spacing w:val="-6"/>
          <w:sz w:val="18"/>
        </w:rPr>
        <w:t xml:space="preserve"> </w:t>
      </w:r>
      <w:r>
        <w:rPr>
          <w:rFonts w:ascii="Calibri" w:hAnsi="Calibri"/>
          <w:sz w:val="18"/>
        </w:rPr>
        <w:t>Zen</w:t>
      </w:r>
      <w:r>
        <w:rPr>
          <w:rFonts w:ascii="Calibri" w:hAnsi="Calibri"/>
          <w:spacing w:val="-5"/>
          <w:sz w:val="18"/>
        </w:rPr>
        <w:t xml:space="preserve"> </w:t>
      </w:r>
      <w:r>
        <w:rPr>
          <w:rFonts w:ascii="Calibri" w:hAnsi="Calibri"/>
          <w:sz w:val="18"/>
        </w:rPr>
        <w:t>Tower</w:t>
      </w:r>
      <w:r>
        <w:rPr>
          <w:rFonts w:ascii="Calibri" w:hAnsi="Calibri"/>
          <w:spacing w:val="-6"/>
          <w:sz w:val="18"/>
        </w:rPr>
        <w:t xml:space="preserve"> </w:t>
      </w:r>
      <w:r>
        <w:rPr>
          <w:rFonts w:ascii="Calibri" w:hAnsi="Calibri"/>
          <w:sz w:val="18"/>
        </w:rPr>
        <w:t>Business</w:t>
      </w:r>
      <w:r>
        <w:rPr>
          <w:rFonts w:ascii="Calibri" w:hAnsi="Calibri"/>
          <w:spacing w:val="-4"/>
          <w:sz w:val="18"/>
        </w:rPr>
        <w:t xml:space="preserve"> </w:t>
      </w:r>
      <w:r>
        <w:rPr>
          <w:rFonts w:ascii="Calibri" w:hAnsi="Calibri"/>
          <w:sz w:val="18"/>
        </w:rPr>
        <w:t>Center</w:t>
      </w:r>
      <w:r>
        <w:rPr>
          <w:rFonts w:ascii="Calibri" w:hAnsi="Calibri"/>
          <w:spacing w:val="-3"/>
          <w:sz w:val="18"/>
        </w:rPr>
        <w:t xml:space="preserve"> </w:t>
      </w:r>
      <w:r>
        <w:rPr>
          <w:rFonts w:ascii="Calibri" w:hAnsi="Calibri"/>
          <w:sz w:val="18"/>
        </w:rPr>
        <w:t>– Sala</w:t>
      </w:r>
      <w:r>
        <w:rPr>
          <w:rFonts w:ascii="Calibri" w:hAnsi="Calibri"/>
          <w:spacing w:val="-2"/>
          <w:sz w:val="18"/>
        </w:rPr>
        <w:t xml:space="preserve"> </w:t>
      </w:r>
      <w:r>
        <w:rPr>
          <w:rFonts w:ascii="Calibri" w:hAnsi="Calibri"/>
          <w:sz w:val="18"/>
        </w:rPr>
        <w:t>1301</w:t>
      </w:r>
      <w:r>
        <w:rPr>
          <w:rFonts w:ascii="Calibri" w:hAnsi="Calibri"/>
          <w:spacing w:val="-5"/>
          <w:sz w:val="18"/>
        </w:rPr>
        <w:t xml:space="preserve"> </w:t>
      </w:r>
      <w:r>
        <w:rPr>
          <w:rFonts w:ascii="Calibri" w:hAnsi="Calibri"/>
          <w:sz w:val="18"/>
        </w:rPr>
        <w:t>–</w:t>
      </w:r>
      <w:r>
        <w:rPr>
          <w:rFonts w:ascii="Calibri" w:hAnsi="Calibri"/>
          <w:spacing w:val="-4"/>
          <w:sz w:val="18"/>
        </w:rPr>
        <w:t xml:space="preserve"> </w:t>
      </w:r>
      <w:r>
        <w:rPr>
          <w:rFonts w:ascii="Calibri" w:hAnsi="Calibri"/>
          <w:sz w:val="18"/>
        </w:rPr>
        <w:t>CEP</w:t>
      </w:r>
      <w:r>
        <w:rPr>
          <w:rFonts w:ascii="Calibri" w:hAnsi="Calibri"/>
          <w:spacing w:val="1"/>
          <w:sz w:val="18"/>
        </w:rPr>
        <w:t xml:space="preserve"> </w:t>
      </w:r>
      <w:r>
        <w:rPr>
          <w:rFonts w:ascii="Calibri" w:hAnsi="Calibri"/>
          <w:sz w:val="18"/>
        </w:rPr>
        <w:t>88301-</w:t>
      </w:r>
      <w:r>
        <w:rPr>
          <w:rFonts w:ascii="Calibri" w:hAnsi="Calibri"/>
          <w:spacing w:val="-5"/>
          <w:sz w:val="18"/>
        </w:rPr>
        <w:t>425</w:t>
      </w:r>
    </w:p>
    <w:p w:rsidR="005E7758" w:rsidRDefault="005E7758">
      <w:pPr>
        <w:rPr>
          <w:rFonts w:ascii="Calibri" w:hAnsi="Calibri"/>
          <w:sz w:val="18"/>
        </w:rPr>
        <w:sectPr w:rsidR="005E7758">
          <w:pgSz w:w="11910" w:h="16840"/>
          <w:pgMar w:top="840" w:right="280" w:bottom="640" w:left="700" w:header="227" w:footer="448" w:gutter="0"/>
          <w:cols w:space="720"/>
        </w:sectPr>
      </w:pPr>
    </w:p>
    <w:p w:rsidR="005E7758" w:rsidRDefault="0017115F">
      <w:pPr>
        <w:pStyle w:val="Corpodetexto"/>
        <w:spacing w:before="260"/>
        <w:rPr>
          <w:rFonts w:ascii="Calibri"/>
        </w:rPr>
      </w:pPr>
      <w:r>
        <w:rPr>
          <w:noProof/>
          <w:lang w:val="pt-BR" w:eastAsia="pt-BR"/>
        </w:rPr>
        <w:lastRenderedPageBreak/>
        <w:drawing>
          <wp:anchor distT="0" distB="0" distL="0" distR="0" simplePos="0" relativeHeight="487394304" behindDoc="1" locked="0" layoutInCell="1" allowOverlap="1">
            <wp:simplePos x="0" y="0"/>
            <wp:positionH relativeFrom="page">
              <wp:posOffset>600684</wp:posOffset>
            </wp:positionH>
            <wp:positionV relativeFrom="page">
              <wp:posOffset>550593</wp:posOffset>
            </wp:positionV>
            <wp:extent cx="1130112" cy="9679396"/>
            <wp:effectExtent l="0" t="0" r="0" b="0"/>
            <wp:wrapNone/>
            <wp:docPr id="12" name="Image 1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2" name="Image 12"/>
                    <pic:cNvPicPr/>
                  </pic:nvPicPr>
                  <pic:blipFill>
                    <a:blip r:embed="rId7" cstate="print"/>
                    <a:stretch>
                      <a:fillRect/>
                    </a:stretch>
                  </pic:blipFill>
                  <pic:spPr>
                    <a:xfrm>
                      <a:off x="0" y="0"/>
                      <a:ext cx="1130112" cy="9679396"/>
                    </a:xfrm>
                    <a:prstGeom prst="rect">
                      <a:avLst/>
                    </a:prstGeom>
                  </pic:spPr>
                </pic:pic>
              </a:graphicData>
            </a:graphic>
          </wp:anchor>
        </w:drawing>
      </w:r>
    </w:p>
    <w:p w:rsidR="005E7758" w:rsidRDefault="0017115F">
      <w:pPr>
        <w:pStyle w:val="PargrafodaLista"/>
        <w:numPr>
          <w:ilvl w:val="0"/>
          <w:numId w:val="2"/>
        </w:numPr>
        <w:tabs>
          <w:tab w:val="left" w:pos="2147"/>
        </w:tabs>
        <w:spacing w:before="1" w:line="293" w:lineRule="exact"/>
        <w:ind w:hanging="360"/>
        <w:rPr>
          <w:sz w:val="24"/>
        </w:rPr>
      </w:pPr>
      <w:r>
        <w:rPr>
          <w:sz w:val="24"/>
        </w:rPr>
        <w:t>Bloco</w:t>
      </w:r>
      <w:r>
        <w:rPr>
          <w:spacing w:val="1"/>
          <w:sz w:val="24"/>
        </w:rPr>
        <w:t xml:space="preserve"> </w:t>
      </w:r>
      <w:r>
        <w:rPr>
          <w:sz w:val="24"/>
        </w:rPr>
        <w:t>autônomo</w:t>
      </w:r>
      <w:r>
        <w:rPr>
          <w:spacing w:val="3"/>
          <w:sz w:val="24"/>
        </w:rPr>
        <w:t xml:space="preserve"> </w:t>
      </w:r>
      <w:r>
        <w:rPr>
          <w:sz w:val="24"/>
        </w:rPr>
        <w:t>de</w:t>
      </w:r>
      <w:r>
        <w:rPr>
          <w:spacing w:val="-2"/>
          <w:sz w:val="24"/>
        </w:rPr>
        <w:t xml:space="preserve"> </w:t>
      </w:r>
      <w:r>
        <w:rPr>
          <w:sz w:val="24"/>
        </w:rPr>
        <w:t>bateria</w:t>
      </w:r>
      <w:r>
        <w:rPr>
          <w:spacing w:val="-1"/>
          <w:sz w:val="24"/>
        </w:rPr>
        <w:t xml:space="preserve"> </w:t>
      </w:r>
      <w:r>
        <w:rPr>
          <w:sz w:val="24"/>
        </w:rPr>
        <w:t>para</w:t>
      </w:r>
      <w:r>
        <w:rPr>
          <w:spacing w:val="-2"/>
          <w:sz w:val="24"/>
        </w:rPr>
        <w:t xml:space="preserve"> </w:t>
      </w:r>
      <w:r>
        <w:rPr>
          <w:sz w:val="24"/>
        </w:rPr>
        <w:t>até</w:t>
      </w:r>
      <w:r>
        <w:rPr>
          <w:spacing w:val="-2"/>
          <w:sz w:val="24"/>
        </w:rPr>
        <w:t xml:space="preserve"> </w:t>
      </w:r>
      <w:r>
        <w:rPr>
          <w:sz w:val="24"/>
        </w:rPr>
        <w:t>12</w:t>
      </w:r>
      <w:r>
        <w:rPr>
          <w:spacing w:val="-5"/>
          <w:sz w:val="24"/>
        </w:rPr>
        <w:t xml:space="preserve"> </w:t>
      </w:r>
      <w:r>
        <w:rPr>
          <w:sz w:val="24"/>
        </w:rPr>
        <w:t>horas</w:t>
      </w:r>
      <w:r>
        <w:rPr>
          <w:spacing w:val="-3"/>
          <w:sz w:val="24"/>
        </w:rPr>
        <w:t xml:space="preserve"> </w:t>
      </w:r>
      <w:r>
        <w:rPr>
          <w:sz w:val="24"/>
        </w:rPr>
        <w:t>de</w:t>
      </w:r>
      <w:r>
        <w:rPr>
          <w:spacing w:val="-1"/>
          <w:sz w:val="24"/>
        </w:rPr>
        <w:t xml:space="preserve"> </w:t>
      </w:r>
      <w:r>
        <w:rPr>
          <w:spacing w:val="-2"/>
          <w:sz w:val="24"/>
        </w:rPr>
        <w:t>funcionamento;</w:t>
      </w:r>
    </w:p>
    <w:p w:rsidR="005E7758" w:rsidRDefault="0017115F">
      <w:pPr>
        <w:pStyle w:val="PargrafodaLista"/>
        <w:numPr>
          <w:ilvl w:val="0"/>
          <w:numId w:val="2"/>
        </w:numPr>
        <w:tabs>
          <w:tab w:val="left" w:pos="2147"/>
        </w:tabs>
        <w:spacing w:line="293" w:lineRule="exact"/>
        <w:ind w:hanging="360"/>
        <w:rPr>
          <w:sz w:val="24"/>
        </w:rPr>
      </w:pPr>
      <w:r>
        <w:rPr>
          <w:sz w:val="24"/>
        </w:rPr>
        <w:t>Sistema</w:t>
      </w:r>
      <w:r>
        <w:rPr>
          <w:spacing w:val="-3"/>
          <w:sz w:val="24"/>
        </w:rPr>
        <w:t xml:space="preserve"> </w:t>
      </w:r>
      <w:r>
        <w:rPr>
          <w:sz w:val="24"/>
        </w:rPr>
        <w:t>de</w:t>
      </w:r>
      <w:r>
        <w:rPr>
          <w:spacing w:val="-1"/>
          <w:sz w:val="24"/>
        </w:rPr>
        <w:t xml:space="preserve"> </w:t>
      </w:r>
      <w:r>
        <w:rPr>
          <w:sz w:val="24"/>
        </w:rPr>
        <w:t>autonomia</w:t>
      </w:r>
      <w:r>
        <w:rPr>
          <w:spacing w:val="-1"/>
          <w:sz w:val="24"/>
        </w:rPr>
        <w:t xml:space="preserve"> </w:t>
      </w:r>
      <w:r>
        <w:rPr>
          <w:sz w:val="24"/>
        </w:rPr>
        <w:t>de</w:t>
      </w:r>
      <w:r>
        <w:rPr>
          <w:spacing w:val="-1"/>
          <w:sz w:val="24"/>
        </w:rPr>
        <w:t xml:space="preserve"> </w:t>
      </w:r>
      <w:r>
        <w:rPr>
          <w:sz w:val="24"/>
        </w:rPr>
        <w:t>gerador</w:t>
      </w:r>
      <w:r>
        <w:rPr>
          <w:spacing w:val="1"/>
          <w:sz w:val="24"/>
        </w:rPr>
        <w:t xml:space="preserve"> </w:t>
      </w:r>
      <w:r>
        <w:rPr>
          <w:sz w:val="24"/>
        </w:rPr>
        <w:t>12</w:t>
      </w:r>
      <w:r>
        <w:rPr>
          <w:spacing w:val="-5"/>
          <w:sz w:val="24"/>
        </w:rPr>
        <w:t xml:space="preserve"> </w:t>
      </w:r>
      <w:r>
        <w:rPr>
          <w:sz w:val="24"/>
        </w:rPr>
        <w:t>horas</w:t>
      </w:r>
      <w:r>
        <w:rPr>
          <w:spacing w:val="-2"/>
          <w:sz w:val="24"/>
        </w:rPr>
        <w:t xml:space="preserve"> </w:t>
      </w:r>
      <w:r>
        <w:rPr>
          <w:sz w:val="24"/>
        </w:rPr>
        <w:t>sem</w:t>
      </w:r>
      <w:r>
        <w:rPr>
          <w:spacing w:val="-8"/>
          <w:sz w:val="24"/>
        </w:rPr>
        <w:t xml:space="preserve"> </w:t>
      </w:r>
      <w:r>
        <w:rPr>
          <w:spacing w:val="-2"/>
          <w:sz w:val="24"/>
        </w:rPr>
        <w:t>abastecimento;</w:t>
      </w:r>
    </w:p>
    <w:p w:rsidR="005E7758" w:rsidRDefault="0017115F">
      <w:pPr>
        <w:pStyle w:val="PargrafodaLista"/>
        <w:numPr>
          <w:ilvl w:val="0"/>
          <w:numId w:val="2"/>
        </w:numPr>
        <w:tabs>
          <w:tab w:val="left" w:pos="2147"/>
        </w:tabs>
        <w:spacing w:line="293" w:lineRule="exact"/>
        <w:ind w:hanging="360"/>
        <w:rPr>
          <w:sz w:val="24"/>
        </w:rPr>
      </w:pPr>
      <w:r>
        <w:rPr>
          <w:sz w:val="24"/>
        </w:rPr>
        <w:t>Software</w:t>
      </w:r>
      <w:r>
        <w:rPr>
          <w:spacing w:val="-4"/>
          <w:sz w:val="24"/>
        </w:rPr>
        <w:t xml:space="preserve"> </w:t>
      </w:r>
      <w:r>
        <w:rPr>
          <w:sz w:val="24"/>
        </w:rPr>
        <w:t>analítico</w:t>
      </w:r>
      <w:r>
        <w:rPr>
          <w:spacing w:val="7"/>
          <w:sz w:val="24"/>
        </w:rPr>
        <w:t xml:space="preserve"> </w:t>
      </w:r>
      <w:r>
        <w:rPr>
          <w:sz w:val="24"/>
        </w:rPr>
        <w:t>-</w:t>
      </w:r>
      <w:r>
        <w:rPr>
          <w:spacing w:val="1"/>
          <w:sz w:val="24"/>
        </w:rPr>
        <w:t xml:space="preserve"> </w:t>
      </w:r>
      <w:r>
        <w:rPr>
          <w:sz w:val="24"/>
        </w:rPr>
        <w:t>contagem</w:t>
      </w:r>
      <w:r>
        <w:rPr>
          <w:spacing w:val="-9"/>
          <w:sz w:val="24"/>
        </w:rPr>
        <w:t xml:space="preserve"> </w:t>
      </w:r>
      <w:r>
        <w:rPr>
          <w:sz w:val="24"/>
        </w:rPr>
        <w:t>de</w:t>
      </w:r>
      <w:r>
        <w:rPr>
          <w:spacing w:val="-2"/>
          <w:sz w:val="24"/>
        </w:rPr>
        <w:t xml:space="preserve"> </w:t>
      </w:r>
      <w:r>
        <w:rPr>
          <w:sz w:val="24"/>
        </w:rPr>
        <w:t>pessoas</w:t>
      </w:r>
      <w:r>
        <w:rPr>
          <w:spacing w:val="-2"/>
          <w:sz w:val="24"/>
        </w:rPr>
        <w:t xml:space="preserve"> </w:t>
      </w:r>
      <w:r>
        <w:rPr>
          <w:sz w:val="24"/>
        </w:rPr>
        <w:t>e</w:t>
      </w:r>
      <w:r>
        <w:rPr>
          <w:spacing w:val="-2"/>
          <w:sz w:val="24"/>
        </w:rPr>
        <w:t xml:space="preserve"> </w:t>
      </w:r>
      <w:r>
        <w:rPr>
          <w:sz w:val="24"/>
        </w:rPr>
        <w:t>objetos</w:t>
      </w:r>
      <w:r>
        <w:rPr>
          <w:spacing w:val="-2"/>
          <w:sz w:val="24"/>
        </w:rPr>
        <w:t xml:space="preserve"> perdidos;</w:t>
      </w:r>
    </w:p>
    <w:p w:rsidR="005E7758" w:rsidRDefault="005E7758">
      <w:pPr>
        <w:pStyle w:val="Corpodetexto"/>
        <w:spacing w:before="2"/>
      </w:pPr>
    </w:p>
    <w:p w:rsidR="005E7758" w:rsidRDefault="0017115F">
      <w:pPr>
        <w:pStyle w:val="Corpodetexto"/>
        <w:spacing w:line="237" w:lineRule="auto"/>
        <w:ind w:left="1427" w:right="1410"/>
        <w:jc w:val="both"/>
      </w:pPr>
      <w:r>
        <w:t>Cumprir uma cartilha de atuação dentre</w:t>
      </w:r>
      <w:r>
        <w:rPr>
          <w:spacing w:val="-7"/>
        </w:rPr>
        <w:t xml:space="preserve"> </w:t>
      </w:r>
      <w:r>
        <w:t>os funcionários com</w:t>
      </w:r>
      <w:r>
        <w:rPr>
          <w:spacing w:val="-6"/>
        </w:rPr>
        <w:t xml:space="preserve"> </w:t>
      </w:r>
      <w:r>
        <w:t xml:space="preserve">escala de horários pré- </w:t>
      </w:r>
      <w:r>
        <w:rPr>
          <w:spacing w:val="-2"/>
        </w:rPr>
        <w:t>estabelecidos;</w:t>
      </w:r>
    </w:p>
    <w:p w:rsidR="005E7758" w:rsidRDefault="005E7758">
      <w:pPr>
        <w:pStyle w:val="Corpodetexto"/>
        <w:spacing w:before="1"/>
      </w:pPr>
    </w:p>
    <w:p w:rsidR="005E7758" w:rsidRDefault="0017115F">
      <w:pPr>
        <w:pStyle w:val="Corpodetexto"/>
        <w:ind w:left="1427" w:right="1425"/>
        <w:jc w:val="both"/>
      </w:pPr>
      <w:r>
        <w:t xml:space="preserve">Apresentar-se uniformizados, bem aparentados, sempre barbeados, cabelos aparados, limpos e calçados engraxados, portando crachá/credencial de identificação, </w:t>
      </w:r>
      <w:r>
        <w:t>contendo nome, foto, razão social e telefone da empresa;</w:t>
      </w:r>
    </w:p>
    <w:p w:rsidR="005E7758" w:rsidRDefault="005E7758">
      <w:pPr>
        <w:pStyle w:val="Corpodetexto"/>
      </w:pPr>
    </w:p>
    <w:p w:rsidR="005E7758" w:rsidRDefault="0017115F">
      <w:pPr>
        <w:pStyle w:val="Corpodetexto"/>
        <w:ind w:left="1427" w:right="1428"/>
        <w:jc w:val="both"/>
      </w:pPr>
      <w:r>
        <w:t>Manter-se</w:t>
      </w:r>
      <w:r>
        <w:rPr>
          <w:spacing w:val="-4"/>
        </w:rPr>
        <w:t xml:space="preserve"> </w:t>
      </w:r>
      <w:r>
        <w:t>atento,</w:t>
      </w:r>
      <w:r>
        <w:rPr>
          <w:spacing w:val="-5"/>
        </w:rPr>
        <w:t xml:space="preserve"> </w:t>
      </w:r>
      <w:r>
        <w:t>ocupando permanentemente</w:t>
      </w:r>
      <w:r>
        <w:rPr>
          <w:spacing w:val="-4"/>
        </w:rPr>
        <w:t xml:space="preserve"> </w:t>
      </w:r>
      <w:r>
        <w:t>o local</w:t>
      </w:r>
      <w:r>
        <w:rPr>
          <w:spacing w:val="-12"/>
        </w:rPr>
        <w:t xml:space="preserve"> </w:t>
      </w:r>
      <w:r>
        <w:t>designado para</w:t>
      </w:r>
      <w:r>
        <w:rPr>
          <w:spacing w:val="-4"/>
        </w:rPr>
        <w:t xml:space="preserve"> </w:t>
      </w:r>
      <w:r>
        <w:t>o exercício de suas</w:t>
      </w:r>
      <w:r>
        <w:rPr>
          <w:spacing w:val="-2"/>
        </w:rPr>
        <w:t xml:space="preserve"> </w:t>
      </w:r>
      <w:r>
        <w:t>funções,</w:t>
      </w:r>
      <w:r>
        <w:rPr>
          <w:spacing w:val="-2"/>
        </w:rPr>
        <w:t xml:space="preserve"> </w:t>
      </w:r>
      <w:r>
        <w:t>não</w:t>
      </w:r>
      <w:r>
        <w:rPr>
          <w:spacing w:val="-1"/>
        </w:rPr>
        <w:t xml:space="preserve"> </w:t>
      </w:r>
      <w:r>
        <w:t>se</w:t>
      </w:r>
      <w:r>
        <w:rPr>
          <w:spacing w:val="-5"/>
        </w:rPr>
        <w:t xml:space="preserve"> </w:t>
      </w:r>
      <w:r>
        <w:t>afastando</w:t>
      </w:r>
      <w:r>
        <w:rPr>
          <w:spacing w:val="-1"/>
        </w:rPr>
        <w:t xml:space="preserve"> </w:t>
      </w:r>
      <w:r>
        <w:t>para</w:t>
      </w:r>
      <w:r>
        <w:rPr>
          <w:spacing w:val="-5"/>
        </w:rPr>
        <w:t xml:space="preserve"> </w:t>
      </w:r>
      <w:r>
        <w:t>atender</w:t>
      </w:r>
      <w:r>
        <w:rPr>
          <w:spacing w:val="-3"/>
        </w:rPr>
        <w:t xml:space="preserve"> </w:t>
      </w:r>
      <w:r>
        <w:t>chamados</w:t>
      </w:r>
      <w:r>
        <w:rPr>
          <w:spacing w:val="-11"/>
        </w:rPr>
        <w:t xml:space="preserve"> </w:t>
      </w:r>
      <w:r>
        <w:t>ou</w:t>
      </w:r>
      <w:r>
        <w:rPr>
          <w:spacing w:val="-9"/>
        </w:rPr>
        <w:t xml:space="preserve"> </w:t>
      </w:r>
      <w:r>
        <w:t>cumprir</w:t>
      </w:r>
      <w:r>
        <w:rPr>
          <w:spacing w:val="-3"/>
        </w:rPr>
        <w:t xml:space="preserve"> </w:t>
      </w:r>
      <w:r>
        <w:t>tarefas</w:t>
      </w:r>
      <w:r>
        <w:rPr>
          <w:spacing w:val="-6"/>
        </w:rPr>
        <w:t xml:space="preserve"> </w:t>
      </w:r>
      <w:r>
        <w:t>solicitadas por terceiros;</w:t>
      </w:r>
    </w:p>
    <w:p w:rsidR="005E7758" w:rsidRDefault="0017115F">
      <w:pPr>
        <w:pStyle w:val="Corpodetexto"/>
        <w:spacing w:before="3"/>
        <w:ind w:left="1427" w:right="1423"/>
        <w:jc w:val="both"/>
      </w:pPr>
      <w:r>
        <w:t>Deixar o posto ou área de vigilância determinada, somente após o encerramento do tempo previsto para o evento, salvo em situações de extrema necessidade ou emergência, após ter alertado o preposto ou coordenação;</w:t>
      </w:r>
    </w:p>
    <w:p w:rsidR="005E7758" w:rsidRDefault="005E7758">
      <w:pPr>
        <w:pStyle w:val="Corpodetexto"/>
        <w:spacing w:before="1"/>
      </w:pPr>
    </w:p>
    <w:p w:rsidR="005E7758" w:rsidRDefault="0017115F">
      <w:pPr>
        <w:pStyle w:val="Corpodetexto"/>
        <w:ind w:left="1427" w:right="1419"/>
        <w:jc w:val="both"/>
      </w:pPr>
      <w:r>
        <w:t>Preencher corretamente todos</w:t>
      </w:r>
      <w:r>
        <w:rPr>
          <w:spacing w:val="-4"/>
        </w:rPr>
        <w:t xml:space="preserve"> </w:t>
      </w:r>
      <w:r>
        <w:t>os formulário</w:t>
      </w:r>
      <w:r>
        <w:t>s de controle, assinando-os</w:t>
      </w:r>
      <w:r>
        <w:rPr>
          <w:spacing w:val="-1"/>
        </w:rPr>
        <w:t xml:space="preserve"> </w:t>
      </w:r>
      <w:r>
        <w:t>e colocando o número da matrícula, o nome do responsável pelo posto e entregá-los à unidade competente, ao término do turno, se for o caso;</w:t>
      </w:r>
    </w:p>
    <w:p w:rsidR="005E7758" w:rsidRDefault="005E7758">
      <w:pPr>
        <w:pStyle w:val="Corpodetexto"/>
      </w:pPr>
    </w:p>
    <w:p w:rsidR="005E7758" w:rsidRDefault="0017115F">
      <w:pPr>
        <w:pStyle w:val="Corpodetexto"/>
        <w:spacing w:line="275" w:lineRule="exact"/>
        <w:ind w:left="1427"/>
        <w:jc w:val="both"/>
      </w:pPr>
      <w:r>
        <w:t>Acionar,</w:t>
      </w:r>
      <w:r>
        <w:rPr>
          <w:spacing w:val="6"/>
        </w:rPr>
        <w:t xml:space="preserve"> </w:t>
      </w:r>
      <w:r>
        <w:t>de</w:t>
      </w:r>
      <w:r>
        <w:rPr>
          <w:spacing w:val="5"/>
        </w:rPr>
        <w:t xml:space="preserve"> </w:t>
      </w:r>
      <w:r>
        <w:t>imediato, o</w:t>
      </w:r>
      <w:r>
        <w:rPr>
          <w:spacing w:val="11"/>
        </w:rPr>
        <w:t xml:space="preserve"> </w:t>
      </w:r>
      <w:r>
        <w:t>corpo</w:t>
      </w:r>
      <w:r>
        <w:rPr>
          <w:spacing w:val="11"/>
        </w:rPr>
        <w:t xml:space="preserve"> </w:t>
      </w:r>
      <w:r>
        <w:t>de</w:t>
      </w:r>
      <w:r>
        <w:rPr>
          <w:spacing w:val="1"/>
        </w:rPr>
        <w:t xml:space="preserve"> </w:t>
      </w:r>
      <w:r>
        <w:t>Brigadistas</w:t>
      </w:r>
      <w:r>
        <w:rPr>
          <w:spacing w:val="5"/>
        </w:rPr>
        <w:t xml:space="preserve"> </w:t>
      </w:r>
      <w:r>
        <w:t>do</w:t>
      </w:r>
      <w:r>
        <w:rPr>
          <w:spacing w:val="6"/>
        </w:rPr>
        <w:t xml:space="preserve"> </w:t>
      </w:r>
      <w:r>
        <w:t>evento</w:t>
      </w:r>
      <w:r>
        <w:rPr>
          <w:spacing w:val="6"/>
        </w:rPr>
        <w:t xml:space="preserve"> </w:t>
      </w:r>
      <w:r>
        <w:t>e/ou</w:t>
      </w:r>
      <w:r>
        <w:rPr>
          <w:spacing w:val="2"/>
        </w:rPr>
        <w:t xml:space="preserve"> </w:t>
      </w:r>
      <w:r>
        <w:t>equipe</w:t>
      </w:r>
      <w:r>
        <w:rPr>
          <w:spacing w:val="5"/>
        </w:rPr>
        <w:t xml:space="preserve"> </w:t>
      </w:r>
      <w:r>
        <w:t>de</w:t>
      </w:r>
      <w:r>
        <w:rPr>
          <w:spacing w:val="6"/>
        </w:rPr>
        <w:t xml:space="preserve"> </w:t>
      </w:r>
      <w:r>
        <w:rPr>
          <w:spacing w:val="-2"/>
        </w:rPr>
        <w:t>Ambulância</w:t>
      </w:r>
    </w:p>
    <w:p w:rsidR="005E7758" w:rsidRDefault="0017115F">
      <w:pPr>
        <w:pStyle w:val="Corpodetexto"/>
        <w:spacing w:line="242" w:lineRule="auto"/>
        <w:ind w:left="1427" w:right="1426"/>
        <w:jc w:val="both"/>
      </w:pPr>
      <w:r>
        <w:t>/</w:t>
      </w:r>
      <w:r>
        <w:rPr>
          <w:spacing w:val="-2"/>
        </w:rPr>
        <w:t xml:space="preserve"> </w:t>
      </w:r>
      <w:r>
        <w:t>para</w:t>
      </w:r>
      <w:r>
        <w:t>médicos,</w:t>
      </w:r>
      <w:r>
        <w:rPr>
          <w:spacing w:val="-1"/>
        </w:rPr>
        <w:t xml:space="preserve"> </w:t>
      </w:r>
      <w:r>
        <w:t>se necessário e</w:t>
      </w:r>
      <w:r>
        <w:rPr>
          <w:spacing w:val="-3"/>
        </w:rPr>
        <w:t xml:space="preserve"> </w:t>
      </w:r>
      <w:r>
        <w:t>prestar</w:t>
      </w:r>
      <w:r>
        <w:rPr>
          <w:spacing w:val="-2"/>
        </w:rPr>
        <w:t xml:space="preserve"> </w:t>
      </w:r>
      <w:r>
        <w:t>os</w:t>
      </w:r>
      <w:r>
        <w:rPr>
          <w:spacing w:val="-4"/>
        </w:rPr>
        <w:t xml:space="preserve"> </w:t>
      </w:r>
      <w:r>
        <w:t>primeiros</w:t>
      </w:r>
      <w:r>
        <w:rPr>
          <w:spacing w:val="-1"/>
        </w:rPr>
        <w:t xml:space="preserve"> </w:t>
      </w:r>
      <w:r>
        <w:t>socorros</w:t>
      </w:r>
      <w:r>
        <w:rPr>
          <w:spacing w:val="-4"/>
        </w:rPr>
        <w:t xml:space="preserve"> </w:t>
      </w:r>
      <w:r>
        <w:t>às</w:t>
      </w:r>
      <w:r>
        <w:rPr>
          <w:spacing w:val="-4"/>
        </w:rPr>
        <w:t xml:space="preserve"> </w:t>
      </w:r>
      <w:r>
        <w:t>possíveis</w:t>
      </w:r>
      <w:r>
        <w:rPr>
          <w:spacing w:val="-1"/>
        </w:rPr>
        <w:t xml:space="preserve"> </w:t>
      </w:r>
      <w:r>
        <w:t>vítimas,</w:t>
      </w:r>
      <w:r>
        <w:rPr>
          <w:spacing w:val="-1"/>
        </w:rPr>
        <w:t xml:space="preserve"> </w:t>
      </w:r>
      <w:r>
        <w:t>ou dentro do que determinam os procedimentos de paramedicina;</w:t>
      </w:r>
    </w:p>
    <w:p w:rsidR="005E7758" w:rsidRDefault="0017115F">
      <w:pPr>
        <w:pStyle w:val="Corpodetexto"/>
        <w:spacing w:before="274" w:line="237" w:lineRule="auto"/>
        <w:ind w:left="1427" w:right="1431"/>
        <w:jc w:val="both"/>
      </w:pPr>
      <w:r>
        <w:t>Fazer a devida inspeção dos locais dos eventos, em especial aqueles de maior suspeita ou vulnerabilidade;</w:t>
      </w:r>
    </w:p>
    <w:p w:rsidR="005E7758" w:rsidRDefault="005E7758">
      <w:pPr>
        <w:pStyle w:val="Corpodetexto"/>
        <w:spacing w:before="2"/>
      </w:pPr>
    </w:p>
    <w:p w:rsidR="005E7758" w:rsidRDefault="0017115F">
      <w:pPr>
        <w:pStyle w:val="Corpodetexto"/>
        <w:ind w:left="1427" w:right="1426"/>
        <w:jc w:val="both"/>
      </w:pPr>
      <w:r>
        <w:t>Colaborar com as Polícias Civil e Militar, nas ocorrências de ordem policial dentro das instalações do evento, facilitando, se possível, a atuação daquelas, inclusive na indicação de testemunhas presenciais de eventual acontecimento inesperado;</w:t>
      </w:r>
    </w:p>
    <w:p w:rsidR="005E7758" w:rsidRDefault="005E7758">
      <w:pPr>
        <w:pStyle w:val="Corpodetexto"/>
      </w:pPr>
    </w:p>
    <w:p w:rsidR="005E7758" w:rsidRDefault="0017115F">
      <w:pPr>
        <w:pStyle w:val="Corpodetexto"/>
        <w:ind w:left="1427" w:right="1413"/>
        <w:jc w:val="both"/>
      </w:pPr>
      <w:r>
        <w:t>Observar a</w:t>
      </w:r>
      <w:r>
        <w:t xml:space="preserve"> movimentação de indivíduos estranhos nas imediações do local, adotando as medidas de segurança, conforme orientação recebida de preposto da CONTRATADA, bem como as que entenderem oportunas;</w:t>
      </w:r>
    </w:p>
    <w:p w:rsidR="005E7758" w:rsidRDefault="005E7758">
      <w:pPr>
        <w:pStyle w:val="Corpodetexto"/>
        <w:spacing w:before="1"/>
      </w:pPr>
    </w:p>
    <w:p w:rsidR="005E7758" w:rsidRDefault="0017115F">
      <w:pPr>
        <w:pStyle w:val="Corpodetexto"/>
        <w:spacing w:line="242" w:lineRule="auto"/>
        <w:ind w:left="1427" w:right="1425"/>
        <w:jc w:val="both"/>
      </w:pPr>
      <w:r>
        <w:t>Comunicar ao preposto e à fiscalização do Município, todo aconte</w:t>
      </w:r>
      <w:r>
        <w:t>cimento entendido irregular e que atente contra o patrimônio ou o evento do Município;</w:t>
      </w:r>
    </w:p>
    <w:p w:rsidR="005E7758" w:rsidRDefault="0017115F">
      <w:pPr>
        <w:pStyle w:val="Corpodetexto"/>
        <w:spacing w:before="273"/>
        <w:ind w:left="1427"/>
        <w:jc w:val="both"/>
      </w:pPr>
      <w:r>
        <w:t>Impedir</w:t>
      </w:r>
      <w:r>
        <w:rPr>
          <w:spacing w:val="-3"/>
        </w:rPr>
        <w:t xml:space="preserve"> </w:t>
      </w:r>
      <w:r>
        <w:t>todo</w:t>
      </w:r>
      <w:r>
        <w:rPr>
          <w:spacing w:val="-6"/>
        </w:rPr>
        <w:t xml:space="preserve"> </w:t>
      </w:r>
      <w:r>
        <w:t>o</w:t>
      </w:r>
      <w:r>
        <w:rPr>
          <w:spacing w:val="1"/>
        </w:rPr>
        <w:t xml:space="preserve"> </w:t>
      </w:r>
      <w:r>
        <w:t>tipo</w:t>
      </w:r>
      <w:r>
        <w:rPr>
          <w:spacing w:val="2"/>
        </w:rPr>
        <w:t xml:space="preserve"> </w:t>
      </w:r>
      <w:r>
        <w:t>de</w:t>
      </w:r>
      <w:r>
        <w:rPr>
          <w:spacing w:val="-2"/>
        </w:rPr>
        <w:t xml:space="preserve"> </w:t>
      </w:r>
      <w:r>
        <w:t>atividade</w:t>
      </w:r>
      <w:r>
        <w:rPr>
          <w:spacing w:val="-2"/>
        </w:rPr>
        <w:t xml:space="preserve"> </w:t>
      </w:r>
      <w:r>
        <w:t>que</w:t>
      </w:r>
      <w:r>
        <w:rPr>
          <w:spacing w:val="-3"/>
        </w:rPr>
        <w:t xml:space="preserve"> </w:t>
      </w:r>
      <w:r>
        <w:t>ofereça</w:t>
      </w:r>
      <w:r>
        <w:rPr>
          <w:spacing w:val="-2"/>
        </w:rPr>
        <w:t xml:space="preserve"> </w:t>
      </w:r>
      <w:r>
        <w:t>risco</w:t>
      </w:r>
      <w:r>
        <w:rPr>
          <w:spacing w:val="-1"/>
        </w:rPr>
        <w:t xml:space="preserve"> </w:t>
      </w:r>
      <w:r>
        <w:t>à</w:t>
      </w:r>
      <w:r>
        <w:rPr>
          <w:spacing w:val="-3"/>
        </w:rPr>
        <w:t xml:space="preserve"> </w:t>
      </w:r>
      <w:r>
        <w:t>segurança</w:t>
      </w:r>
      <w:r>
        <w:rPr>
          <w:spacing w:val="-2"/>
        </w:rPr>
        <w:t xml:space="preserve"> </w:t>
      </w:r>
      <w:r>
        <w:t>do</w:t>
      </w:r>
      <w:r>
        <w:rPr>
          <w:spacing w:val="3"/>
        </w:rPr>
        <w:t xml:space="preserve"> </w:t>
      </w:r>
      <w:r>
        <w:rPr>
          <w:spacing w:val="-2"/>
        </w:rPr>
        <w:t>evento;</w:t>
      </w:r>
    </w:p>
    <w:p w:rsidR="005E7758" w:rsidRDefault="005E7758">
      <w:pPr>
        <w:pStyle w:val="Corpodetexto"/>
      </w:pPr>
    </w:p>
    <w:p w:rsidR="005E7758" w:rsidRDefault="0017115F">
      <w:pPr>
        <w:pStyle w:val="Corpodetexto"/>
        <w:ind w:left="1427" w:right="1419"/>
        <w:jc w:val="both"/>
      </w:pPr>
      <w:r>
        <w:t>Fazer devida retirada de indivíduos que possam</w:t>
      </w:r>
      <w:r>
        <w:rPr>
          <w:spacing w:val="-6"/>
        </w:rPr>
        <w:t xml:space="preserve"> </w:t>
      </w:r>
      <w:r>
        <w:t>estar alterados</w:t>
      </w:r>
      <w:r>
        <w:rPr>
          <w:spacing w:val="-3"/>
        </w:rPr>
        <w:t xml:space="preserve"> </w:t>
      </w:r>
      <w:r>
        <w:t>ou pondo em</w:t>
      </w:r>
      <w:r>
        <w:rPr>
          <w:spacing w:val="-6"/>
        </w:rPr>
        <w:t xml:space="preserve"> </w:t>
      </w:r>
      <w:r>
        <w:t xml:space="preserve">risco a realização </w:t>
      </w:r>
      <w:r>
        <w:t>ideal dos eventos, sem o uso da força excessiva, mas dentro da boa educação e técnica aplicáveis;</w:t>
      </w:r>
    </w:p>
    <w:p w:rsidR="005E7758" w:rsidRDefault="005E7758">
      <w:pPr>
        <w:pStyle w:val="Corpodetexto"/>
        <w:spacing w:before="1"/>
      </w:pPr>
    </w:p>
    <w:p w:rsidR="005E7758" w:rsidRDefault="0017115F">
      <w:pPr>
        <w:pStyle w:val="Corpodetexto"/>
        <w:ind w:left="1427" w:right="1412"/>
        <w:jc w:val="both"/>
      </w:pPr>
      <w:r>
        <w:t>Executar</w:t>
      </w:r>
      <w:r>
        <w:rPr>
          <w:spacing w:val="-2"/>
        </w:rPr>
        <w:t xml:space="preserve"> </w:t>
      </w:r>
      <w:r>
        <w:t>a(s)</w:t>
      </w:r>
      <w:r>
        <w:rPr>
          <w:spacing w:val="-6"/>
        </w:rPr>
        <w:t xml:space="preserve"> </w:t>
      </w:r>
      <w:r>
        <w:t>ronda(s),</w:t>
      </w:r>
      <w:r>
        <w:rPr>
          <w:spacing w:val="-2"/>
        </w:rPr>
        <w:t xml:space="preserve"> </w:t>
      </w:r>
      <w:r>
        <w:t>conforme</w:t>
      </w:r>
      <w:r>
        <w:rPr>
          <w:spacing w:val="-4"/>
        </w:rPr>
        <w:t xml:space="preserve"> </w:t>
      </w:r>
      <w:r>
        <w:t>as</w:t>
      </w:r>
      <w:r>
        <w:rPr>
          <w:spacing w:val="-5"/>
        </w:rPr>
        <w:t xml:space="preserve"> </w:t>
      </w:r>
      <w:r>
        <w:t>orientações</w:t>
      </w:r>
      <w:r>
        <w:rPr>
          <w:spacing w:val="-5"/>
        </w:rPr>
        <w:t xml:space="preserve"> </w:t>
      </w:r>
      <w:r>
        <w:t>recebidas</w:t>
      </w:r>
      <w:r>
        <w:rPr>
          <w:spacing w:val="-5"/>
        </w:rPr>
        <w:t xml:space="preserve"> </w:t>
      </w:r>
      <w:r>
        <w:t>do preposto-coordenador, verificando todas as dependências do evento, adotando os cuidados e provid</w:t>
      </w:r>
      <w:r>
        <w:t>ências necessários ao perfeito desempenho das funções e manutenção da ordem no local;</w:t>
      </w:r>
    </w:p>
    <w:p w:rsidR="005E7758" w:rsidRDefault="005E7758">
      <w:pPr>
        <w:pStyle w:val="Corpodetexto"/>
      </w:pPr>
    </w:p>
    <w:p w:rsidR="005E7758" w:rsidRDefault="0017115F">
      <w:pPr>
        <w:pStyle w:val="Corpodetexto"/>
        <w:ind w:left="1427"/>
        <w:jc w:val="both"/>
      </w:pPr>
      <w:r>
        <w:t>Verificar</w:t>
      </w:r>
      <w:r>
        <w:rPr>
          <w:spacing w:val="12"/>
        </w:rPr>
        <w:t xml:space="preserve"> </w:t>
      </w:r>
      <w:r>
        <w:t>a</w:t>
      </w:r>
      <w:r>
        <w:rPr>
          <w:spacing w:val="11"/>
        </w:rPr>
        <w:t xml:space="preserve"> </w:t>
      </w:r>
      <w:r>
        <w:t>existência</w:t>
      </w:r>
      <w:r>
        <w:rPr>
          <w:spacing w:val="12"/>
        </w:rPr>
        <w:t xml:space="preserve"> </w:t>
      </w:r>
      <w:r>
        <w:t>de</w:t>
      </w:r>
      <w:r>
        <w:rPr>
          <w:spacing w:val="11"/>
        </w:rPr>
        <w:t xml:space="preserve"> </w:t>
      </w:r>
      <w:r>
        <w:t>objetos,</w:t>
      </w:r>
      <w:r>
        <w:rPr>
          <w:spacing w:val="15"/>
        </w:rPr>
        <w:t xml:space="preserve"> </w:t>
      </w:r>
      <w:r>
        <w:t>pacotes</w:t>
      </w:r>
      <w:r>
        <w:rPr>
          <w:spacing w:val="5"/>
        </w:rPr>
        <w:t xml:space="preserve"> </w:t>
      </w:r>
      <w:r>
        <w:t>ou</w:t>
      </w:r>
      <w:r>
        <w:rPr>
          <w:spacing w:val="8"/>
        </w:rPr>
        <w:t xml:space="preserve"> </w:t>
      </w:r>
      <w:r>
        <w:t>embrulhos</w:t>
      </w:r>
      <w:r>
        <w:rPr>
          <w:spacing w:val="10"/>
        </w:rPr>
        <w:t xml:space="preserve"> </w:t>
      </w:r>
      <w:r>
        <w:t>suspeitos</w:t>
      </w:r>
      <w:r>
        <w:rPr>
          <w:spacing w:val="11"/>
        </w:rPr>
        <w:t xml:space="preserve"> </w:t>
      </w:r>
      <w:r>
        <w:t>abandonados</w:t>
      </w:r>
      <w:r>
        <w:rPr>
          <w:spacing w:val="11"/>
        </w:rPr>
        <w:t xml:space="preserve"> </w:t>
      </w:r>
      <w:r>
        <w:rPr>
          <w:spacing w:val="-5"/>
        </w:rPr>
        <w:t>por</w:t>
      </w:r>
    </w:p>
    <w:p w:rsidR="005E7758" w:rsidRDefault="0017115F">
      <w:pPr>
        <w:spacing w:before="89"/>
        <w:ind w:left="5663" w:right="89" w:firstLine="1637"/>
        <w:rPr>
          <w:rFonts w:ascii="Calibri" w:hAnsi="Calibri"/>
          <w:sz w:val="18"/>
        </w:rPr>
      </w:pPr>
      <w:r>
        <w:rPr>
          <w:rFonts w:ascii="Calibri" w:hAnsi="Calibri"/>
          <w:sz w:val="18"/>
        </w:rPr>
        <w:t>Rua</w:t>
      </w:r>
      <w:r>
        <w:rPr>
          <w:rFonts w:ascii="Calibri" w:hAnsi="Calibri"/>
          <w:spacing w:val="-6"/>
          <w:sz w:val="18"/>
        </w:rPr>
        <w:t xml:space="preserve"> </w:t>
      </w:r>
      <w:r>
        <w:rPr>
          <w:rFonts w:ascii="Calibri" w:hAnsi="Calibri"/>
          <w:sz w:val="18"/>
        </w:rPr>
        <w:t>Manoel</w:t>
      </w:r>
      <w:r>
        <w:rPr>
          <w:rFonts w:ascii="Calibri" w:hAnsi="Calibri"/>
          <w:spacing w:val="-4"/>
          <w:sz w:val="18"/>
        </w:rPr>
        <w:t xml:space="preserve"> </w:t>
      </w:r>
      <w:r>
        <w:rPr>
          <w:rFonts w:ascii="Calibri" w:hAnsi="Calibri"/>
          <w:sz w:val="18"/>
        </w:rPr>
        <w:t>Vieira</w:t>
      </w:r>
      <w:r>
        <w:rPr>
          <w:rFonts w:ascii="Calibri" w:hAnsi="Calibri"/>
          <w:spacing w:val="-6"/>
          <w:sz w:val="18"/>
        </w:rPr>
        <w:t xml:space="preserve"> </w:t>
      </w:r>
      <w:r>
        <w:rPr>
          <w:rFonts w:ascii="Calibri" w:hAnsi="Calibri"/>
          <w:sz w:val="18"/>
        </w:rPr>
        <w:t>Garção,</w:t>
      </w:r>
      <w:r>
        <w:rPr>
          <w:rFonts w:ascii="Calibri" w:hAnsi="Calibri"/>
          <w:spacing w:val="-7"/>
          <w:sz w:val="18"/>
        </w:rPr>
        <w:t xml:space="preserve"> </w:t>
      </w:r>
      <w:r>
        <w:rPr>
          <w:rFonts w:ascii="Calibri" w:hAnsi="Calibri"/>
          <w:sz w:val="18"/>
        </w:rPr>
        <w:t>nº</w:t>
      </w:r>
      <w:r>
        <w:rPr>
          <w:rFonts w:ascii="Calibri" w:hAnsi="Calibri"/>
          <w:spacing w:val="-5"/>
          <w:sz w:val="18"/>
        </w:rPr>
        <w:t xml:space="preserve"> </w:t>
      </w:r>
      <w:r>
        <w:rPr>
          <w:rFonts w:ascii="Calibri" w:hAnsi="Calibri"/>
          <w:sz w:val="18"/>
        </w:rPr>
        <w:t>120,</w:t>
      </w:r>
      <w:r>
        <w:rPr>
          <w:rFonts w:ascii="Calibri" w:hAnsi="Calibri"/>
          <w:spacing w:val="-2"/>
          <w:sz w:val="18"/>
        </w:rPr>
        <w:t xml:space="preserve"> </w:t>
      </w:r>
      <w:r>
        <w:rPr>
          <w:rFonts w:ascii="Calibri" w:hAnsi="Calibri"/>
          <w:sz w:val="18"/>
        </w:rPr>
        <w:t>Centro Edifício</w:t>
      </w:r>
      <w:r>
        <w:rPr>
          <w:rFonts w:ascii="Calibri" w:hAnsi="Calibri"/>
          <w:spacing w:val="-6"/>
          <w:sz w:val="18"/>
        </w:rPr>
        <w:t xml:space="preserve"> </w:t>
      </w:r>
      <w:r>
        <w:rPr>
          <w:rFonts w:ascii="Calibri" w:hAnsi="Calibri"/>
          <w:sz w:val="18"/>
        </w:rPr>
        <w:t>Zen</w:t>
      </w:r>
      <w:r>
        <w:rPr>
          <w:rFonts w:ascii="Calibri" w:hAnsi="Calibri"/>
          <w:spacing w:val="-5"/>
          <w:sz w:val="18"/>
        </w:rPr>
        <w:t xml:space="preserve"> </w:t>
      </w:r>
      <w:r>
        <w:rPr>
          <w:rFonts w:ascii="Calibri" w:hAnsi="Calibri"/>
          <w:sz w:val="18"/>
        </w:rPr>
        <w:t>Tower</w:t>
      </w:r>
      <w:r>
        <w:rPr>
          <w:rFonts w:ascii="Calibri" w:hAnsi="Calibri"/>
          <w:spacing w:val="-6"/>
          <w:sz w:val="18"/>
        </w:rPr>
        <w:t xml:space="preserve"> </w:t>
      </w:r>
      <w:r>
        <w:rPr>
          <w:rFonts w:ascii="Calibri" w:hAnsi="Calibri"/>
          <w:sz w:val="18"/>
        </w:rPr>
        <w:t>Business</w:t>
      </w:r>
      <w:r>
        <w:rPr>
          <w:rFonts w:ascii="Calibri" w:hAnsi="Calibri"/>
          <w:spacing w:val="-4"/>
          <w:sz w:val="18"/>
        </w:rPr>
        <w:t xml:space="preserve"> </w:t>
      </w:r>
      <w:r>
        <w:rPr>
          <w:rFonts w:ascii="Calibri" w:hAnsi="Calibri"/>
          <w:sz w:val="18"/>
        </w:rPr>
        <w:t>Center</w:t>
      </w:r>
      <w:r>
        <w:rPr>
          <w:rFonts w:ascii="Calibri" w:hAnsi="Calibri"/>
          <w:spacing w:val="-3"/>
          <w:sz w:val="18"/>
        </w:rPr>
        <w:t xml:space="preserve"> </w:t>
      </w:r>
      <w:r>
        <w:rPr>
          <w:rFonts w:ascii="Calibri" w:hAnsi="Calibri"/>
          <w:sz w:val="18"/>
        </w:rPr>
        <w:t>– Sala</w:t>
      </w:r>
      <w:r>
        <w:rPr>
          <w:rFonts w:ascii="Calibri" w:hAnsi="Calibri"/>
          <w:spacing w:val="-2"/>
          <w:sz w:val="18"/>
        </w:rPr>
        <w:t xml:space="preserve"> </w:t>
      </w:r>
      <w:r>
        <w:rPr>
          <w:rFonts w:ascii="Calibri" w:hAnsi="Calibri"/>
          <w:sz w:val="18"/>
        </w:rPr>
        <w:t>1301</w:t>
      </w:r>
      <w:r>
        <w:rPr>
          <w:rFonts w:ascii="Calibri" w:hAnsi="Calibri"/>
          <w:spacing w:val="-5"/>
          <w:sz w:val="18"/>
        </w:rPr>
        <w:t xml:space="preserve"> </w:t>
      </w:r>
      <w:r>
        <w:rPr>
          <w:rFonts w:ascii="Calibri" w:hAnsi="Calibri"/>
          <w:sz w:val="18"/>
        </w:rPr>
        <w:t>–</w:t>
      </w:r>
      <w:r>
        <w:rPr>
          <w:rFonts w:ascii="Calibri" w:hAnsi="Calibri"/>
          <w:spacing w:val="-4"/>
          <w:sz w:val="18"/>
        </w:rPr>
        <w:t xml:space="preserve"> </w:t>
      </w:r>
      <w:r>
        <w:rPr>
          <w:rFonts w:ascii="Calibri" w:hAnsi="Calibri"/>
          <w:sz w:val="18"/>
        </w:rPr>
        <w:t>CEP</w:t>
      </w:r>
      <w:r>
        <w:rPr>
          <w:rFonts w:ascii="Calibri" w:hAnsi="Calibri"/>
          <w:spacing w:val="1"/>
          <w:sz w:val="18"/>
        </w:rPr>
        <w:t xml:space="preserve"> </w:t>
      </w:r>
      <w:r>
        <w:rPr>
          <w:rFonts w:ascii="Calibri" w:hAnsi="Calibri"/>
          <w:sz w:val="18"/>
        </w:rPr>
        <w:t>88301-</w:t>
      </w:r>
      <w:r>
        <w:rPr>
          <w:rFonts w:ascii="Calibri" w:hAnsi="Calibri"/>
          <w:spacing w:val="-5"/>
          <w:sz w:val="18"/>
        </w:rPr>
        <w:t>425</w:t>
      </w:r>
    </w:p>
    <w:p w:rsidR="005E7758" w:rsidRDefault="005E7758">
      <w:pPr>
        <w:rPr>
          <w:rFonts w:ascii="Calibri" w:hAnsi="Calibri"/>
          <w:sz w:val="18"/>
        </w:rPr>
        <w:sectPr w:rsidR="005E7758">
          <w:pgSz w:w="11910" w:h="16840"/>
          <w:pgMar w:top="840" w:right="280" w:bottom="640" w:left="700" w:header="227" w:footer="448" w:gutter="0"/>
          <w:cols w:space="720"/>
        </w:sectPr>
      </w:pPr>
    </w:p>
    <w:p w:rsidR="005E7758" w:rsidRDefault="0017115F">
      <w:pPr>
        <w:pStyle w:val="Corpodetexto"/>
        <w:spacing w:before="258"/>
        <w:rPr>
          <w:rFonts w:ascii="Calibri"/>
        </w:rPr>
      </w:pPr>
      <w:r>
        <w:rPr>
          <w:noProof/>
          <w:lang w:val="pt-BR" w:eastAsia="pt-BR"/>
        </w:rPr>
        <w:lastRenderedPageBreak/>
        <w:drawing>
          <wp:anchor distT="0" distB="0" distL="0" distR="0" simplePos="0" relativeHeight="487394816" behindDoc="1" locked="0" layoutInCell="1" allowOverlap="1">
            <wp:simplePos x="0" y="0"/>
            <wp:positionH relativeFrom="page">
              <wp:posOffset>600684</wp:posOffset>
            </wp:positionH>
            <wp:positionV relativeFrom="page">
              <wp:posOffset>550593</wp:posOffset>
            </wp:positionV>
            <wp:extent cx="1130112" cy="9679396"/>
            <wp:effectExtent l="0" t="0" r="0" b="0"/>
            <wp:wrapNone/>
            <wp:docPr id="13" name="Image 1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3" name="Image 13"/>
                    <pic:cNvPicPr/>
                  </pic:nvPicPr>
                  <pic:blipFill>
                    <a:blip r:embed="rId7" cstate="print"/>
                    <a:stretch>
                      <a:fillRect/>
                    </a:stretch>
                  </pic:blipFill>
                  <pic:spPr>
                    <a:xfrm>
                      <a:off x="0" y="0"/>
                      <a:ext cx="1130112" cy="9679396"/>
                    </a:xfrm>
                    <a:prstGeom prst="rect">
                      <a:avLst/>
                    </a:prstGeom>
                  </pic:spPr>
                </pic:pic>
              </a:graphicData>
            </a:graphic>
          </wp:anchor>
        </w:drawing>
      </w:r>
    </w:p>
    <w:p w:rsidR="005E7758" w:rsidRDefault="0017115F">
      <w:pPr>
        <w:pStyle w:val="Corpodetexto"/>
        <w:spacing w:before="1"/>
        <w:ind w:left="1427"/>
        <w:jc w:val="both"/>
      </w:pPr>
      <w:r>
        <w:t>ocasião</w:t>
      </w:r>
      <w:r>
        <w:rPr>
          <w:spacing w:val="1"/>
        </w:rPr>
        <w:t xml:space="preserve"> </w:t>
      </w:r>
      <w:r>
        <w:t>da</w:t>
      </w:r>
      <w:r>
        <w:rPr>
          <w:spacing w:val="-3"/>
        </w:rPr>
        <w:t xml:space="preserve"> </w:t>
      </w:r>
      <w:r>
        <w:t>vistoria</w:t>
      </w:r>
      <w:r>
        <w:rPr>
          <w:spacing w:val="-3"/>
        </w:rPr>
        <w:t xml:space="preserve"> </w:t>
      </w:r>
      <w:r>
        <w:t>dos</w:t>
      </w:r>
      <w:r>
        <w:rPr>
          <w:spacing w:val="-3"/>
        </w:rPr>
        <w:t xml:space="preserve"> </w:t>
      </w:r>
      <w:r>
        <w:rPr>
          <w:spacing w:val="-2"/>
        </w:rPr>
        <w:t>ambientes;</w:t>
      </w:r>
    </w:p>
    <w:p w:rsidR="005E7758" w:rsidRDefault="005E7758">
      <w:pPr>
        <w:pStyle w:val="Corpodetexto"/>
      </w:pPr>
    </w:p>
    <w:p w:rsidR="005E7758" w:rsidRDefault="0017115F">
      <w:pPr>
        <w:pStyle w:val="Corpodetexto"/>
        <w:ind w:left="1427" w:right="1422"/>
        <w:jc w:val="both"/>
      </w:pPr>
      <w:r>
        <w:t>Em caso de tumultos, sinistros e demais problemas junto aos eventos, utilizar de toda</w:t>
      </w:r>
      <w:r>
        <w:rPr>
          <w:spacing w:val="-9"/>
        </w:rPr>
        <w:t xml:space="preserve"> </w:t>
      </w:r>
      <w:r>
        <w:t>técnica necessária para que se mantenha toda</w:t>
      </w:r>
      <w:r>
        <w:rPr>
          <w:spacing w:val="-5"/>
        </w:rPr>
        <w:t xml:space="preserve"> </w:t>
      </w:r>
      <w:r>
        <w:t>a calma, e,</w:t>
      </w:r>
      <w:r>
        <w:rPr>
          <w:spacing w:val="-2"/>
        </w:rPr>
        <w:t xml:space="preserve"> </w:t>
      </w:r>
      <w:r>
        <w:t>se necessário, chamar os órgãos de segurança oficiais inerentes, para a solução mais adequada.</w:t>
      </w:r>
    </w:p>
    <w:p w:rsidR="005E7758" w:rsidRDefault="005E7758">
      <w:pPr>
        <w:pStyle w:val="Corpodetexto"/>
        <w:spacing w:before="5"/>
      </w:pPr>
    </w:p>
    <w:p w:rsidR="005E7758" w:rsidRDefault="0017115F">
      <w:pPr>
        <w:pStyle w:val="Ttulo2"/>
        <w:numPr>
          <w:ilvl w:val="0"/>
          <w:numId w:val="4"/>
        </w:numPr>
        <w:tabs>
          <w:tab w:val="left" w:pos="1676"/>
        </w:tabs>
        <w:spacing w:line="242" w:lineRule="auto"/>
        <w:ind w:left="1427" w:right="1427" w:firstLine="0"/>
        <w:jc w:val="both"/>
      </w:pPr>
      <w:r>
        <w:t>Justificativas</w:t>
      </w:r>
      <w:r>
        <w:rPr>
          <w:spacing w:val="-1"/>
        </w:rPr>
        <w:t xml:space="preserve"> </w:t>
      </w:r>
      <w:r>
        <w:t>para o</w:t>
      </w:r>
      <w:r>
        <w:rPr>
          <w:spacing w:val="-3"/>
        </w:rPr>
        <w:t xml:space="preserve"> </w:t>
      </w:r>
      <w:r>
        <w:t>parcelamento ou</w:t>
      </w:r>
      <w:r>
        <w:rPr>
          <w:spacing w:val="-3"/>
        </w:rPr>
        <w:t xml:space="preserve"> </w:t>
      </w:r>
      <w:r>
        <w:t>não</w:t>
      </w:r>
      <w:r>
        <w:rPr>
          <w:spacing w:val="-3"/>
        </w:rPr>
        <w:t xml:space="preserve"> </w:t>
      </w:r>
      <w:r>
        <w:t>da</w:t>
      </w:r>
      <w:r>
        <w:rPr>
          <w:spacing w:val="-8"/>
        </w:rPr>
        <w:t xml:space="preserve"> </w:t>
      </w:r>
      <w:r>
        <w:t>contratação (art. 18,</w:t>
      </w:r>
      <w:r>
        <w:rPr>
          <w:spacing w:val="-2"/>
        </w:rPr>
        <w:t xml:space="preserve"> </w:t>
      </w:r>
      <w:r>
        <w:t>§ 1º,</w:t>
      </w:r>
      <w:r>
        <w:rPr>
          <w:spacing w:val="-2"/>
        </w:rPr>
        <w:t xml:space="preserve"> </w:t>
      </w:r>
      <w:r>
        <w:t>VIII, da Lei Federal nº 14.133, de 2021)</w:t>
      </w:r>
    </w:p>
    <w:p w:rsidR="005E7758" w:rsidRDefault="0017115F">
      <w:pPr>
        <w:pStyle w:val="Corpodetexto"/>
        <w:spacing w:before="269"/>
        <w:ind w:left="1427" w:right="1415"/>
        <w:jc w:val="both"/>
      </w:pPr>
      <w:r>
        <w:t>Considerando a natureza da PRESTAÇÃO DE SERVIÇ</w:t>
      </w:r>
      <w:r>
        <w:t>OS TÉCNICOS ESPECIALIZADOS</w:t>
      </w:r>
      <w:r>
        <w:rPr>
          <w:spacing w:val="48"/>
          <w:w w:val="150"/>
        </w:rPr>
        <w:t xml:space="preserve"> </w:t>
      </w:r>
      <w:r>
        <w:t>DE</w:t>
      </w:r>
      <w:r>
        <w:rPr>
          <w:spacing w:val="51"/>
          <w:w w:val="150"/>
        </w:rPr>
        <w:t xml:space="preserve"> </w:t>
      </w:r>
      <w:r>
        <w:t>SEGURANÇA</w:t>
      </w:r>
      <w:r>
        <w:rPr>
          <w:spacing w:val="74"/>
        </w:rPr>
        <w:t xml:space="preserve"> </w:t>
      </w:r>
      <w:r>
        <w:t>E</w:t>
      </w:r>
      <w:r>
        <w:rPr>
          <w:spacing w:val="52"/>
          <w:w w:val="150"/>
        </w:rPr>
        <w:t xml:space="preserve"> </w:t>
      </w:r>
      <w:r>
        <w:t>VIGILÂNCIA</w:t>
      </w:r>
      <w:r>
        <w:rPr>
          <w:spacing w:val="77"/>
        </w:rPr>
        <w:t xml:space="preserve"> </w:t>
      </w:r>
      <w:r>
        <w:t>DESARMADA</w:t>
      </w:r>
      <w:r>
        <w:rPr>
          <w:spacing w:val="75"/>
        </w:rPr>
        <w:t xml:space="preserve"> </w:t>
      </w:r>
      <w:r>
        <w:rPr>
          <w:spacing w:val="-5"/>
        </w:rPr>
        <w:t>EM</w:t>
      </w:r>
    </w:p>
    <w:p w:rsidR="005E7758" w:rsidRDefault="0017115F">
      <w:pPr>
        <w:pStyle w:val="Corpodetexto"/>
        <w:ind w:left="1427" w:right="1419"/>
        <w:jc w:val="both"/>
      </w:pPr>
      <w:r>
        <w:t>EVENTOS não é possível ser com parcelamento ou divisão. Não há como subdividir o objeto, portanto recomenda-se seguir o MENOR PREÇO, sendo uma única empresa a vencedora do certame.</w:t>
      </w:r>
    </w:p>
    <w:p w:rsidR="005E7758" w:rsidRDefault="005E7758">
      <w:pPr>
        <w:pStyle w:val="Corpodetexto"/>
        <w:spacing w:before="5"/>
      </w:pPr>
    </w:p>
    <w:p w:rsidR="005E7758" w:rsidRDefault="0017115F">
      <w:pPr>
        <w:pStyle w:val="Ttulo2"/>
        <w:numPr>
          <w:ilvl w:val="0"/>
          <w:numId w:val="4"/>
        </w:numPr>
        <w:tabs>
          <w:tab w:val="left" w:pos="1839"/>
        </w:tabs>
        <w:ind w:left="1427" w:right="1423" w:firstLine="0"/>
        <w:jc w:val="both"/>
      </w:pPr>
      <w:r>
        <w:t>Contrata</w:t>
      </w:r>
      <w:r>
        <w:t>ções correlatas e/ou interdependentes (art. 18, § 1º, XI, da Lei Federal nº 14.133, de 2021)</w:t>
      </w:r>
    </w:p>
    <w:p w:rsidR="005E7758" w:rsidRDefault="0017115F">
      <w:pPr>
        <w:pStyle w:val="Corpodetexto"/>
        <w:spacing w:before="270" w:line="242" w:lineRule="auto"/>
        <w:ind w:left="1427" w:right="1425"/>
        <w:jc w:val="both"/>
      </w:pPr>
      <w:r>
        <w:t>Não há necessidade de contratações correlatos e/ou interdependentes para o objeto deste processo licitatório.</w:t>
      </w:r>
    </w:p>
    <w:p w:rsidR="005E7758" w:rsidRDefault="005E7758">
      <w:pPr>
        <w:pStyle w:val="Corpodetexto"/>
        <w:spacing w:before="1"/>
      </w:pPr>
    </w:p>
    <w:p w:rsidR="005E7758" w:rsidRDefault="0017115F">
      <w:pPr>
        <w:pStyle w:val="Ttulo2"/>
        <w:numPr>
          <w:ilvl w:val="0"/>
          <w:numId w:val="4"/>
        </w:numPr>
        <w:tabs>
          <w:tab w:val="left" w:pos="1815"/>
        </w:tabs>
        <w:ind w:left="1427" w:right="1421" w:firstLine="0"/>
        <w:jc w:val="both"/>
      </w:pPr>
      <w:r>
        <w:t>Demonstrativo dos resultados pretendidos em termos de economicidade e de melhor aproveitamento dos recursos humanos, materiais e financeiros disponíveis (art. 18, § 1º, IX, da Lei Federal nº 14.133, de 2021)</w:t>
      </w:r>
    </w:p>
    <w:p w:rsidR="005E7758" w:rsidRDefault="0017115F">
      <w:pPr>
        <w:pStyle w:val="Corpodetexto"/>
        <w:spacing w:before="272"/>
        <w:ind w:left="1427" w:right="1413"/>
        <w:jc w:val="both"/>
      </w:pPr>
      <w:r>
        <w:t>Pretende-se com a contratação do objeto deste pr</w:t>
      </w:r>
      <w:r>
        <w:t>ocesso licitatório, realizar os serviços de segurança de modo ostensivo e preventivo, garantindo a proteção através</w:t>
      </w:r>
      <w:r>
        <w:rPr>
          <w:spacing w:val="-4"/>
        </w:rPr>
        <w:t xml:space="preserve"> </w:t>
      </w:r>
      <w:r>
        <w:t>de fiscalização,</w:t>
      </w:r>
      <w:r>
        <w:rPr>
          <w:spacing w:val="-5"/>
        </w:rPr>
        <w:t xml:space="preserve"> </w:t>
      </w:r>
      <w:r>
        <w:t>triagem, controle</w:t>
      </w:r>
      <w:r>
        <w:rPr>
          <w:spacing w:val="-3"/>
        </w:rPr>
        <w:t xml:space="preserve"> </w:t>
      </w:r>
      <w:r>
        <w:t>de</w:t>
      </w:r>
      <w:r>
        <w:rPr>
          <w:spacing w:val="-3"/>
        </w:rPr>
        <w:t xml:space="preserve"> </w:t>
      </w:r>
      <w:r>
        <w:t>acesso de</w:t>
      </w:r>
      <w:r>
        <w:rPr>
          <w:spacing w:val="-3"/>
        </w:rPr>
        <w:t xml:space="preserve"> </w:t>
      </w:r>
      <w:r>
        <w:t>pessoas, veículos</w:t>
      </w:r>
      <w:r>
        <w:rPr>
          <w:spacing w:val="-4"/>
        </w:rPr>
        <w:t xml:space="preserve"> </w:t>
      </w:r>
      <w:r>
        <w:t xml:space="preserve">e materiais; operação de sistemas de segurança; rondas nas áreas externas </w:t>
      </w:r>
      <w:r>
        <w:t>e adjacentes, nos eventos realizados pela Secretaria e o Fundo Municipal de Turismo, ou em outros em que forem determinados.</w:t>
      </w:r>
    </w:p>
    <w:p w:rsidR="005E7758" w:rsidRDefault="005E7758">
      <w:pPr>
        <w:pStyle w:val="Corpodetexto"/>
        <w:spacing w:before="3"/>
      </w:pPr>
    </w:p>
    <w:p w:rsidR="005E7758" w:rsidRDefault="0017115F">
      <w:pPr>
        <w:pStyle w:val="Ttulo2"/>
        <w:numPr>
          <w:ilvl w:val="0"/>
          <w:numId w:val="4"/>
        </w:numPr>
        <w:tabs>
          <w:tab w:val="left" w:pos="1911"/>
        </w:tabs>
        <w:spacing w:line="242" w:lineRule="auto"/>
        <w:ind w:left="1427" w:right="1427" w:firstLine="0"/>
        <w:jc w:val="both"/>
      </w:pPr>
      <w:r>
        <w:t>Providências a serem adotadas pela Administração previamente à celebração do contrato (art. 18, § 1º, X, da Lei Federal nº 14.133,</w:t>
      </w:r>
      <w:r>
        <w:t xml:space="preserve"> de 2021)</w:t>
      </w:r>
    </w:p>
    <w:p w:rsidR="005E7758" w:rsidRDefault="0017115F">
      <w:pPr>
        <w:pStyle w:val="Corpodetexto"/>
        <w:spacing w:before="269"/>
        <w:ind w:left="1427" w:right="1413"/>
        <w:jc w:val="both"/>
      </w:pPr>
      <w:r>
        <w:t>Para a execução do contrato será necessário, além da contratação da prestação dos serviços especializados de segurança e vigilância já mencionados, a montagem das estruturas do evento em si, criando condições para que o mesmo ocorra além da dispo</w:t>
      </w:r>
      <w:r>
        <w:t>nibilização dos serviços necessários ao evento, bem como</w:t>
      </w:r>
      <w:r>
        <w:rPr>
          <w:spacing w:val="40"/>
        </w:rPr>
        <w:t xml:space="preserve"> </w:t>
      </w:r>
      <w:r>
        <w:t xml:space="preserve">as licenças </w:t>
      </w:r>
      <w:r>
        <w:rPr>
          <w:spacing w:val="-2"/>
        </w:rPr>
        <w:t>aplicáveis.</w:t>
      </w:r>
    </w:p>
    <w:p w:rsidR="005E7758" w:rsidRDefault="0017115F">
      <w:pPr>
        <w:pStyle w:val="Corpodetexto"/>
        <w:ind w:left="1427" w:right="1422"/>
        <w:jc w:val="both"/>
      </w:pPr>
      <w:r>
        <w:t>Ou seja, há um conjunto de providências que são oriundas da organização de eventos</w:t>
      </w:r>
      <w:r>
        <w:rPr>
          <w:spacing w:val="-1"/>
        </w:rPr>
        <w:t xml:space="preserve"> </w:t>
      </w:r>
      <w:r>
        <w:t>como a 35ª</w:t>
      </w:r>
      <w:r>
        <w:rPr>
          <w:spacing w:val="-2"/>
        </w:rPr>
        <w:t xml:space="preserve"> </w:t>
      </w:r>
      <w:r>
        <w:t>MAREJADA, que já encontram</w:t>
      </w:r>
      <w:r>
        <w:rPr>
          <w:spacing w:val="-7"/>
        </w:rPr>
        <w:t xml:space="preserve"> </w:t>
      </w:r>
      <w:r>
        <w:t>contratação executada</w:t>
      </w:r>
      <w:r>
        <w:rPr>
          <w:spacing w:val="-4"/>
        </w:rPr>
        <w:t xml:space="preserve"> </w:t>
      </w:r>
      <w:r>
        <w:t>ou</w:t>
      </w:r>
      <w:r>
        <w:rPr>
          <w:spacing w:val="-3"/>
        </w:rPr>
        <w:t xml:space="preserve"> </w:t>
      </w:r>
      <w:r>
        <w:t>estão em fase de contratação,</w:t>
      </w:r>
      <w:r>
        <w:t xml:space="preserve"> a seguir apresentamos um resumo:</w:t>
      </w:r>
    </w:p>
    <w:p w:rsidR="005E7758" w:rsidRDefault="0017115F">
      <w:pPr>
        <w:pStyle w:val="PargrafodaLista"/>
        <w:numPr>
          <w:ilvl w:val="0"/>
          <w:numId w:val="1"/>
        </w:numPr>
        <w:tabs>
          <w:tab w:val="left" w:pos="2147"/>
        </w:tabs>
        <w:spacing w:before="275" w:line="275" w:lineRule="exact"/>
        <w:ind w:hanging="360"/>
        <w:rPr>
          <w:sz w:val="24"/>
        </w:rPr>
      </w:pPr>
      <w:r>
        <w:rPr>
          <w:sz w:val="24"/>
        </w:rPr>
        <w:t>Serviço</w:t>
      </w:r>
      <w:r>
        <w:rPr>
          <w:spacing w:val="2"/>
          <w:sz w:val="24"/>
        </w:rPr>
        <w:t xml:space="preserve"> </w:t>
      </w:r>
      <w:r>
        <w:rPr>
          <w:sz w:val="24"/>
        </w:rPr>
        <w:t>de</w:t>
      </w:r>
      <w:r>
        <w:rPr>
          <w:spacing w:val="-1"/>
          <w:sz w:val="24"/>
        </w:rPr>
        <w:t xml:space="preserve"> </w:t>
      </w:r>
      <w:r>
        <w:rPr>
          <w:spacing w:val="-2"/>
          <w:sz w:val="24"/>
        </w:rPr>
        <w:t>Limpeza</w:t>
      </w:r>
    </w:p>
    <w:p w:rsidR="005E7758" w:rsidRDefault="0017115F">
      <w:pPr>
        <w:pStyle w:val="PargrafodaLista"/>
        <w:numPr>
          <w:ilvl w:val="0"/>
          <w:numId w:val="1"/>
        </w:numPr>
        <w:tabs>
          <w:tab w:val="left" w:pos="2147"/>
        </w:tabs>
        <w:spacing w:line="275" w:lineRule="exact"/>
        <w:ind w:hanging="360"/>
        <w:rPr>
          <w:sz w:val="24"/>
        </w:rPr>
      </w:pPr>
      <w:r>
        <w:rPr>
          <w:sz w:val="24"/>
        </w:rPr>
        <w:t>Serviço</w:t>
      </w:r>
      <w:r>
        <w:rPr>
          <w:spacing w:val="2"/>
          <w:sz w:val="24"/>
        </w:rPr>
        <w:t xml:space="preserve"> </w:t>
      </w:r>
      <w:r>
        <w:rPr>
          <w:sz w:val="24"/>
        </w:rPr>
        <w:t>de</w:t>
      </w:r>
      <w:r>
        <w:rPr>
          <w:spacing w:val="-2"/>
          <w:sz w:val="24"/>
        </w:rPr>
        <w:t xml:space="preserve"> </w:t>
      </w:r>
      <w:r>
        <w:rPr>
          <w:sz w:val="24"/>
        </w:rPr>
        <w:t>internet</w:t>
      </w:r>
      <w:r>
        <w:rPr>
          <w:spacing w:val="3"/>
          <w:sz w:val="24"/>
        </w:rPr>
        <w:t xml:space="preserve"> </w:t>
      </w:r>
      <w:r>
        <w:rPr>
          <w:sz w:val="24"/>
        </w:rPr>
        <w:t>e</w:t>
      </w:r>
      <w:r>
        <w:rPr>
          <w:spacing w:val="-7"/>
          <w:sz w:val="24"/>
        </w:rPr>
        <w:t xml:space="preserve"> </w:t>
      </w:r>
      <w:r>
        <w:rPr>
          <w:sz w:val="24"/>
        </w:rPr>
        <w:t>rede</w:t>
      </w:r>
      <w:r>
        <w:rPr>
          <w:spacing w:val="-2"/>
          <w:sz w:val="24"/>
        </w:rPr>
        <w:t xml:space="preserve"> </w:t>
      </w:r>
      <w:r>
        <w:rPr>
          <w:spacing w:val="-4"/>
          <w:sz w:val="24"/>
        </w:rPr>
        <w:t>wifi</w:t>
      </w:r>
    </w:p>
    <w:p w:rsidR="005E7758" w:rsidRDefault="0017115F">
      <w:pPr>
        <w:pStyle w:val="PargrafodaLista"/>
        <w:numPr>
          <w:ilvl w:val="0"/>
          <w:numId w:val="1"/>
        </w:numPr>
        <w:tabs>
          <w:tab w:val="left" w:pos="2147"/>
        </w:tabs>
        <w:spacing w:before="3" w:line="275" w:lineRule="exact"/>
        <w:ind w:hanging="360"/>
        <w:rPr>
          <w:sz w:val="24"/>
        </w:rPr>
      </w:pPr>
      <w:r>
        <w:rPr>
          <w:sz w:val="24"/>
        </w:rPr>
        <w:t>Instalações</w:t>
      </w:r>
      <w:r>
        <w:rPr>
          <w:spacing w:val="-5"/>
          <w:sz w:val="24"/>
        </w:rPr>
        <w:t xml:space="preserve"> </w:t>
      </w:r>
      <w:r>
        <w:rPr>
          <w:sz w:val="24"/>
        </w:rPr>
        <w:t>Cenográficas</w:t>
      </w:r>
      <w:r>
        <w:rPr>
          <w:spacing w:val="-5"/>
          <w:sz w:val="24"/>
        </w:rPr>
        <w:t xml:space="preserve"> </w:t>
      </w:r>
      <w:r>
        <w:rPr>
          <w:sz w:val="24"/>
        </w:rPr>
        <w:t>e</w:t>
      </w:r>
      <w:r>
        <w:rPr>
          <w:spacing w:val="-4"/>
          <w:sz w:val="24"/>
        </w:rPr>
        <w:t xml:space="preserve"> </w:t>
      </w:r>
      <w:r>
        <w:rPr>
          <w:spacing w:val="-2"/>
          <w:sz w:val="24"/>
        </w:rPr>
        <w:t>Mobiliário</w:t>
      </w:r>
    </w:p>
    <w:p w:rsidR="005E7758" w:rsidRDefault="0017115F">
      <w:pPr>
        <w:pStyle w:val="PargrafodaLista"/>
        <w:numPr>
          <w:ilvl w:val="0"/>
          <w:numId w:val="1"/>
        </w:numPr>
        <w:tabs>
          <w:tab w:val="left" w:pos="2147"/>
        </w:tabs>
        <w:spacing w:line="275" w:lineRule="exact"/>
        <w:ind w:hanging="360"/>
        <w:rPr>
          <w:sz w:val="24"/>
        </w:rPr>
      </w:pPr>
      <w:r>
        <w:rPr>
          <w:sz w:val="24"/>
        </w:rPr>
        <w:t>Instalações</w:t>
      </w:r>
      <w:r>
        <w:rPr>
          <w:spacing w:val="-8"/>
          <w:sz w:val="24"/>
        </w:rPr>
        <w:t xml:space="preserve"> </w:t>
      </w:r>
      <w:r>
        <w:rPr>
          <w:spacing w:val="-2"/>
          <w:sz w:val="24"/>
        </w:rPr>
        <w:t>elétricas</w:t>
      </w:r>
    </w:p>
    <w:p w:rsidR="005E7758" w:rsidRDefault="0017115F">
      <w:pPr>
        <w:pStyle w:val="PargrafodaLista"/>
        <w:numPr>
          <w:ilvl w:val="0"/>
          <w:numId w:val="1"/>
        </w:numPr>
        <w:tabs>
          <w:tab w:val="left" w:pos="2147"/>
        </w:tabs>
        <w:spacing w:before="2" w:line="275" w:lineRule="exact"/>
        <w:ind w:hanging="360"/>
        <w:rPr>
          <w:sz w:val="24"/>
        </w:rPr>
      </w:pPr>
      <w:r>
        <w:rPr>
          <w:sz w:val="24"/>
        </w:rPr>
        <w:t>Serviços</w:t>
      </w:r>
      <w:r>
        <w:rPr>
          <w:spacing w:val="-1"/>
          <w:sz w:val="24"/>
        </w:rPr>
        <w:t xml:space="preserve"> </w:t>
      </w:r>
      <w:r>
        <w:rPr>
          <w:sz w:val="24"/>
        </w:rPr>
        <w:t xml:space="preserve">de </w:t>
      </w:r>
      <w:r>
        <w:rPr>
          <w:spacing w:val="-2"/>
          <w:sz w:val="24"/>
        </w:rPr>
        <w:t>Comunicação</w:t>
      </w:r>
    </w:p>
    <w:p w:rsidR="005E7758" w:rsidRDefault="0017115F">
      <w:pPr>
        <w:pStyle w:val="PargrafodaLista"/>
        <w:numPr>
          <w:ilvl w:val="0"/>
          <w:numId w:val="1"/>
        </w:numPr>
        <w:tabs>
          <w:tab w:val="left" w:pos="2147"/>
        </w:tabs>
        <w:spacing w:line="275" w:lineRule="exact"/>
        <w:ind w:hanging="360"/>
        <w:rPr>
          <w:sz w:val="24"/>
        </w:rPr>
      </w:pPr>
      <w:r>
        <w:rPr>
          <w:sz w:val="24"/>
        </w:rPr>
        <w:t>Sistema</w:t>
      </w:r>
      <w:r>
        <w:rPr>
          <w:spacing w:val="-5"/>
          <w:sz w:val="24"/>
        </w:rPr>
        <w:t xml:space="preserve"> </w:t>
      </w:r>
      <w:r>
        <w:rPr>
          <w:sz w:val="24"/>
        </w:rPr>
        <w:t>de</w:t>
      </w:r>
      <w:r>
        <w:rPr>
          <w:spacing w:val="-4"/>
          <w:sz w:val="24"/>
        </w:rPr>
        <w:t xml:space="preserve"> </w:t>
      </w:r>
      <w:r>
        <w:rPr>
          <w:sz w:val="24"/>
        </w:rPr>
        <w:t>Sinalização</w:t>
      </w:r>
      <w:r>
        <w:rPr>
          <w:spacing w:val="1"/>
          <w:sz w:val="24"/>
        </w:rPr>
        <w:t xml:space="preserve"> </w:t>
      </w:r>
      <w:r>
        <w:rPr>
          <w:sz w:val="24"/>
        </w:rPr>
        <w:t>do</w:t>
      </w:r>
      <w:r>
        <w:rPr>
          <w:spacing w:val="1"/>
          <w:sz w:val="24"/>
        </w:rPr>
        <w:t xml:space="preserve"> </w:t>
      </w:r>
      <w:r>
        <w:rPr>
          <w:spacing w:val="-2"/>
          <w:sz w:val="24"/>
        </w:rPr>
        <w:t>evento</w:t>
      </w:r>
    </w:p>
    <w:p w:rsidR="005E7758" w:rsidRDefault="005E7758">
      <w:pPr>
        <w:pStyle w:val="Corpodetexto"/>
        <w:rPr>
          <w:sz w:val="18"/>
        </w:rPr>
      </w:pPr>
    </w:p>
    <w:p w:rsidR="005E7758" w:rsidRDefault="005E7758">
      <w:pPr>
        <w:pStyle w:val="Corpodetexto"/>
        <w:spacing w:before="6"/>
        <w:rPr>
          <w:sz w:val="18"/>
        </w:rPr>
      </w:pPr>
    </w:p>
    <w:p w:rsidR="005E7758" w:rsidRDefault="0017115F">
      <w:pPr>
        <w:ind w:left="5663" w:right="89" w:firstLine="1637"/>
        <w:rPr>
          <w:rFonts w:ascii="Calibri" w:hAnsi="Calibri"/>
          <w:sz w:val="18"/>
        </w:rPr>
      </w:pPr>
      <w:r>
        <w:rPr>
          <w:rFonts w:ascii="Calibri" w:hAnsi="Calibri"/>
          <w:sz w:val="18"/>
        </w:rPr>
        <w:t>Rua</w:t>
      </w:r>
      <w:r>
        <w:rPr>
          <w:rFonts w:ascii="Calibri" w:hAnsi="Calibri"/>
          <w:spacing w:val="-6"/>
          <w:sz w:val="18"/>
        </w:rPr>
        <w:t xml:space="preserve"> </w:t>
      </w:r>
      <w:r>
        <w:rPr>
          <w:rFonts w:ascii="Calibri" w:hAnsi="Calibri"/>
          <w:sz w:val="18"/>
        </w:rPr>
        <w:t>Manoel</w:t>
      </w:r>
      <w:r>
        <w:rPr>
          <w:rFonts w:ascii="Calibri" w:hAnsi="Calibri"/>
          <w:spacing w:val="-4"/>
          <w:sz w:val="18"/>
        </w:rPr>
        <w:t xml:space="preserve"> </w:t>
      </w:r>
      <w:r>
        <w:rPr>
          <w:rFonts w:ascii="Calibri" w:hAnsi="Calibri"/>
          <w:sz w:val="18"/>
        </w:rPr>
        <w:t>Vieira</w:t>
      </w:r>
      <w:r>
        <w:rPr>
          <w:rFonts w:ascii="Calibri" w:hAnsi="Calibri"/>
          <w:spacing w:val="-6"/>
          <w:sz w:val="18"/>
        </w:rPr>
        <w:t xml:space="preserve"> </w:t>
      </w:r>
      <w:r>
        <w:rPr>
          <w:rFonts w:ascii="Calibri" w:hAnsi="Calibri"/>
          <w:sz w:val="18"/>
        </w:rPr>
        <w:t>Garção,</w:t>
      </w:r>
      <w:r>
        <w:rPr>
          <w:rFonts w:ascii="Calibri" w:hAnsi="Calibri"/>
          <w:spacing w:val="-7"/>
          <w:sz w:val="18"/>
        </w:rPr>
        <w:t xml:space="preserve"> </w:t>
      </w:r>
      <w:r>
        <w:rPr>
          <w:rFonts w:ascii="Calibri" w:hAnsi="Calibri"/>
          <w:sz w:val="18"/>
        </w:rPr>
        <w:t>nº</w:t>
      </w:r>
      <w:r>
        <w:rPr>
          <w:rFonts w:ascii="Calibri" w:hAnsi="Calibri"/>
          <w:spacing w:val="-5"/>
          <w:sz w:val="18"/>
        </w:rPr>
        <w:t xml:space="preserve"> </w:t>
      </w:r>
      <w:r>
        <w:rPr>
          <w:rFonts w:ascii="Calibri" w:hAnsi="Calibri"/>
          <w:sz w:val="18"/>
        </w:rPr>
        <w:t>120,</w:t>
      </w:r>
      <w:r>
        <w:rPr>
          <w:rFonts w:ascii="Calibri" w:hAnsi="Calibri"/>
          <w:spacing w:val="-2"/>
          <w:sz w:val="18"/>
        </w:rPr>
        <w:t xml:space="preserve"> </w:t>
      </w:r>
      <w:r>
        <w:rPr>
          <w:rFonts w:ascii="Calibri" w:hAnsi="Calibri"/>
          <w:sz w:val="18"/>
        </w:rPr>
        <w:t>Centro Edifício</w:t>
      </w:r>
      <w:r>
        <w:rPr>
          <w:rFonts w:ascii="Calibri" w:hAnsi="Calibri"/>
          <w:spacing w:val="-6"/>
          <w:sz w:val="18"/>
        </w:rPr>
        <w:t xml:space="preserve"> </w:t>
      </w:r>
      <w:r>
        <w:rPr>
          <w:rFonts w:ascii="Calibri" w:hAnsi="Calibri"/>
          <w:sz w:val="18"/>
        </w:rPr>
        <w:t>Zen</w:t>
      </w:r>
      <w:r>
        <w:rPr>
          <w:rFonts w:ascii="Calibri" w:hAnsi="Calibri"/>
          <w:spacing w:val="-5"/>
          <w:sz w:val="18"/>
        </w:rPr>
        <w:t xml:space="preserve"> </w:t>
      </w:r>
      <w:r>
        <w:rPr>
          <w:rFonts w:ascii="Calibri" w:hAnsi="Calibri"/>
          <w:sz w:val="18"/>
        </w:rPr>
        <w:t>Tower</w:t>
      </w:r>
      <w:r>
        <w:rPr>
          <w:rFonts w:ascii="Calibri" w:hAnsi="Calibri"/>
          <w:spacing w:val="-6"/>
          <w:sz w:val="18"/>
        </w:rPr>
        <w:t xml:space="preserve"> </w:t>
      </w:r>
      <w:r>
        <w:rPr>
          <w:rFonts w:ascii="Calibri" w:hAnsi="Calibri"/>
          <w:sz w:val="18"/>
        </w:rPr>
        <w:t>Business</w:t>
      </w:r>
      <w:r>
        <w:rPr>
          <w:rFonts w:ascii="Calibri" w:hAnsi="Calibri"/>
          <w:spacing w:val="-4"/>
          <w:sz w:val="18"/>
        </w:rPr>
        <w:t xml:space="preserve"> </w:t>
      </w:r>
      <w:r>
        <w:rPr>
          <w:rFonts w:ascii="Calibri" w:hAnsi="Calibri"/>
          <w:sz w:val="18"/>
        </w:rPr>
        <w:t>Center</w:t>
      </w:r>
      <w:r>
        <w:rPr>
          <w:rFonts w:ascii="Calibri" w:hAnsi="Calibri"/>
          <w:spacing w:val="-3"/>
          <w:sz w:val="18"/>
        </w:rPr>
        <w:t xml:space="preserve"> </w:t>
      </w:r>
      <w:r>
        <w:rPr>
          <w:rFonts w:ascii="Calibri" w:hAnsi="Calibri"/>
          <w:sz w:val="18"/>
        </w:rPr>
        <w:t>– Sala</w:t>
      </w:r>
      <w:r>
        <w:rPr>
          <w:rFonts w:ascii="Calibri" w:hAnsi="Calibri"/>
          <w:spacing w:val="-2"/>
          <w:sz w:val="18"/>
        </w:rPr>
        <w:t xml:space="preserve"> </w:t>
      </w:r>
      <w:r>
        <w:rPr>
          <w:rFonts w:ascii="Calibri" w:hAnsi="Calibri"/>
          <w:sz w:val="18"/>
        </w:rPr>
        <w:t>1301</w:t>
      </w:r>
      <w:r>
        <w:rPr>
          <w:rFonts w:ascii="Calibri" w:hAnsi="Calibri"/>
          <w:spacing w:val="-5"/>
          <w:sz w:val="18"/>
        </w:rPr>
        <w:t xml:space="preserve"> </w:t>
      </w:r>
      <w:r>
        <w:rPr>
          <w:rFonts w:ascii="Calibri" w:hAnsi="Calibri"/>
          <w:sz w:val="18"/>
        </w:rPr>
        <w:t>–</w:t>
      </w:r>
      <w:r>
        <w:rPr>
          <w:rFonts w:ascii="Calibri" w:hAnsi="Calibri"/>
          <w:spacing w:val="-4"/>
          <w:sz w:val="18"/>
        </w:rPr>
        <w:t xml:space="preserve"> </w:t>
      </w:r>
      <w:r>
        <w:rPr>
          <w:rFonts w:ascii="Calibri" w:hAnsi="Calibri"/>
          <w:sz w:val="18"/>
        </w:rPr>
        <w:t>CEP</w:t>
      </w:r>
      <w:r>
        <w:rPr>
          <w:rFonts w:ascii="Calibri" w:hAnsi="Calibri"/>
          <w:spacing w:val="1"/>
          <w:sz w:val="18"/>
        </w:rPr>
        <w:t xml:space="preserve"> </w:t>
      </w:r>
      <w:r>
        <w:rPr>
          <w:rFonts w:ascii="Calibri" w:hAnsi="Calibri"/>
          <w:sz w:val="18"/>
        </w:rPr>
        <w:t>88301-</w:t>
      </w:r>
      <w:r>
        <w:rPr>
          <w:rFonts w:ascii="Calibri" w:hAnsi="Calibri"/>
          <w:spacing w:val="-5"/>
          <w:sz w:val="18"/>
        </w:rPr>
        <w:t>425</w:t>
      </w:r>
    </w:p>
    <w:p w:rsidR="005E7758" w:rsidRDefault="005E7758">
      <w:pPr>
        <w:rPr>
          <w:rFonts w:ascii="Calibri" w:hAnsi="Calibri"/>
          <w:sz w:val="18"/>
        </w:rPr>
        <w:sectPr w:rsidR="005E7758">
          <w:pgSz w:w="11910" w:h="16840"/>
          <w:pgMar w:top="840" w:right="280" w:bottom="640" w:left="700" w:header="227" w:footer="448" w:gutter="0"/>
          <w:cols w:space="720"/>
        </w:sectPr>
      </w:pPr>
    </w:p>
    <w:p w:rsidR="005E7758" w:rsidRDefault="0017115F">
      <w:pPr>
        <w:pStyle w:val="Corpodetexto"/>
        <w:spacing w:before="263"/>
        <w:rPr>
          <w:rFonts w:ascii="Calibri"/>
        </w:rPr>
      </w:pPr>
      <w:r>
        <w:rPr>
          <w:noProof/>
          <w:lang w:val="pt-BR" w:eastAsia="pt-BR"/>
        </w:rPr>
        <w:lastRenderedPageBreak/>
        <w:drawing>
          <wp:anchor distT="0" distB="0" distL="0" distR="0" simplePos="0" relativeHeight="487396352" behindDoc="1" locked="0" layoutInCell="1" allowOverlap="1">
            <wp:simplePos x="0" y="0"/>
            <wp:positionH relativeFrom="page">
              <wp:posOffset>600684</wp:posOffset>
            </wp:positionH>
            <wp:positionV relativeFrom="page">
              <wp:posOffset>550593</wp:posOffset>
            </wp:positionV>
            <wp:extent cx="1130112" cy="9679396"/>
            <wp:effectExtent l="0" t="0" r="0" b="0"/>
            <wp:wrapNone/>
            <wp:docPr id="14" name="Image 1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4" name="Image 14"/>
                    <pic:cNvPicPr/>
                  </pic:nvPicPr>
                  <pic:blipFill>
                    <a:blip r:embed="rId7" cstate="print"/>
                    <a:stretch>
                      <a:fillRect/>
                    </a:stretch>
                  </pic:blipFill>
                  <pic:spPr>
                    <a:xfrm>
                      <a:off x="0" y="0"/>
                      <a:ext cx="1130112" cy="9679396"/>
                    </a:xfrm>
                    <a:prstGeom prst="rect">
                      <a:avLst/>
                    </a:prstGeom>
                  </pic:spPr>
                </pic:pic>
              </a:graphicData>
            </a:graphic>
          </wp:anchor>
        </w:drawing>
      </w:r>
    </w:p>
    <w:p w:rsidR="005E7758" w:rsidRDefault="0017115F">
      <w:pPr>
        <w:pStyle w:val="Ttulo2"/>
        <w:numPr>
          <w:ilvl w:val="0"/>
          <w:numId w:val="4"/>
        </w:numPr>
        <w:tabs>
          <w:tab w:val="left" w:pos="1796"/>
        </w:tabs>
        <w:spacing w:line="242" w:lineRule="auto"/>
        <w:ind w:left="1427" w:right="1418" w:firstLine="0"/>
        <w:jc w:val="both"/>
      </w:pPr>
      <w:r>
        <w:t>Possíveis</w:t>
      </w:r>
      <w:r>
        <w:rPr>
          <w:spacing w:val="-2"/>
        </w:rPr>
        <w:t xml:space="preserve"> </w:t>
      </w:r>
      <w:r>
        <w:t>impactos</w:t>
      </w:r>
      <w:r>
        <w:rPr>
          <w:spacing w:val="-2"/>
        </w:rPr>
        <w:t xml:space="preserve"> </w:t>
      </w:r>
      <w:r>
        <w:t>ambientais</w:t>
      </w:r>
      <w:r>
        <w:rPr>
          <w:spacing w:val="-1"/>
        </w:rPr>
        <w:t xml:space="preserve"> </w:t>
      </w:r>
      <w:r>
        <w:t>e respectivas</w:t>
      </w:r>
      <w:r>
        <w:rPr>
          <w:spacing w:val="-1"/>
        </w:rPr>
        <w:t xml:space="preserve"> </w:t>
      </w:r>
      <w:r>
        <w:t>medidas</w:t>
      </w:r>
      <w:r>
        <w:rPr>
          <w:spacing w:val="-2"/>
        </w:rPr>
        <w:t xml:space="preserve"> </w:t>
      </w:r>
      <w:r>
        <w:t>mitigadoras</w:t>
      </w:r>
      <w:r>
        <w:rPr>
          <w:spacing w:val="-2"/>
        </w:rPr>
        <w:t xml:space="preserve"> </w:t>
      </w:r>
      <w:r>
        <w:t>(art. 18, § 1º, XII, da Lei Federal nº 14.133, de 2021)</w:t>
      </w:r>
    </w:p>
    <w:p w:rsidR="005E7758" w:rsidRDefault="005E7758">
      <w:pPr>
        <w:pStyle w:val="Corpodetexto"/>
        <w:spacing w:before="3"/>
        <w:rPr>
          <w:b/>
        </w:rPr>
      </w:pPr>
    </w:p>
    <w:p w:rsidR="005E7758" w:rsidRDefault="0017115F">
      <w:pPr>
        <w:pStyle w:val="Corpodetexto"/>
        <w:ind w:left="1427" w:right="1423"/>
        <w:jc w:val="both"/>
        <w:rPr>
          <w:rFonts w:ascii="Calibri" w:hAnsi="Calibri"/>
        </w:rPr>
      </w:pPr>
      <w:r>
        <w:rPr>
          <w:rFonts w:ascii="Calibri" w:hAnsi="Calibri"/>
        </w:rPr>
        <w:t xml:space="preserve">O objeto deste estudo tem pouco impacto ambiental, sendo que </w:t>
      </w:r>
      <w:r>
        <w:rPr>
          <w:rFonts w:ascii="Calibri" w:hAnsi="Calibri"/>
        </w:rPr>
        <w:t>o mesmo pode ser simplesmente resumido na contratação de serviços de segurança e vigilância desarmada em eventos. Os mesmos seguirão a política de gestão de resíduos do evento, que prevê a segregação entre orgânicos e recicláveis, sendo especificamente est</w:t>
      </w:r>
      <w:r>
        <w:rPr>
          <w:rFonts w:ascii="Calibri" w:hAnsi="Calibri"/>
        </w:rPr>
        <w:t>e tipo de resíduo (papel) de natureza reciclável.</w:t>
      </w:r>
    </w:p>
    <w:p w:rsidR="005E7758" w:rsidRDefault="0017115F">
      <w:pPr>
        <w:pStyle w:val="Corpodetexto"/>
        <w:spacing w:before="274"/>
        <w:ind w:left="1427" w:right="1423"/>
        <w:jc w:val="both"/>
        <w:rPr>
          <w:rFonts w:ascii="Calibri" w:hAnsi="Calibri"/>
        </w:rPr>
      </w:pPr>
      <w:r>
        <w:rPr>
          <w:rFonts w:ascii="Calibri" w:hAnsi="Calibri"/>
        </w:rPr>
        <w:t>Cabe destacar que o evento 35ª MAREJADA é reconhecido por suas políticas de sustentabilidade, baseadas em estratégias de redução de resíduos, educação ambiental e gestão dos resíduos produzidos, tendo inclu</w:t>
      </w:r>
      <w:r>
        <w:rPr>
          <w:rFonts w:ascii="Calibri" w:hAnsi="Calibri"/>
        </w:rPr>
        <w:t xml:space="preserve">sive ganho prêmios nacionais, como do Ministério do Meio Ambiente, como destaque em eventos </w:t>
      </w:r>
      <w:r>
        <w:rPr>
          <w:rFonts w:ascii="Calibri" w:hAnsi="Calibri"/>
          <w:spacing w:val="-2"/>
        </w:rPr>
        <w:t>sustentáveis.</w:t>
      </w:r>
    </w:p>
    <w:p w:rsidR="005E7758" w:rsidRDefault="0017115F">
      <w:pPr>
        <w:pStyle w:val="Ttulo2"/>
        <w:numPr>
          <w:ilvl w:val="0"/>
          <w:numId w:val="4"/>
        </w:numPr>
        <w:tabs>
          <w:tab w:val="left" w:pos="1791"/>
        </w:tabs>
        <w:spacing w:before="273"/>
        <w:ind w:left="1791" w:hanging="364"/>
        <w:jc w:val="both"/>
      </w:pPr>
      <w:r>
        <w:t>Responsáveis</w:t>
      </w:r>
      <w:r>
        <w:rPr>
          <w:spacing w:val="-8"/>
        </w:rPr>
        <w:t xml:space="preserve"> </w:t>
      </w:r>
      <w:r>
        <w:t>pela</w:t>
      </w:r>
      <w:r>
        <w:rPr>
          <w:spacing w:val="-3"/>
        </w:rPr>
        <w:t xml:space="preserve"> </w:t>
      </w:r>
      <w:r>
        <w:t>Elaboração</w:t>
      </w:r>
      <w:r>
        <w:rPr>
          <w:spacing w:val="-3"/>
        </w:rPr>
        <w:t xml:space="preserve"> </w:t>
      </w:r>
      <w:r>
        <w:t>do</w:t>
      </w:r>
      <w:r>
        <w:rPr>
          <w:spacing w:val="-3"/>
        </w:rPr>
        <w:t xml:space="preserve"> </w:t>
      </w:r>
      <w:r>
        <w:rPr>
          <w:spacing w:val="-5"/>
        </w:rPr>
        <w:t>ETP</w:t>
      </w:r>
    </w:p>
    <w:p w:rsidR="005E7758" w:rsidRDefault="005E7758">
      <w:pPr>
        <w:pStyle w:val="Corpodetexto"/>
        <w:spacing w:before="49"/>
        <w:rPr>
          <w:b/>
          <w:sz w:val="20"/>
        </w:rPr>
      </w:pPr>
    </w:p>
    <w:tbl>
      <w:tblPr>
        <w:tblStyle w:val="TableNormal"/>
        <w:tblW w:w="0" w:type="auto"/>
        <w:tblInd w:w="136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4255"/>
        <w:gridCol w:w="4520"/>
      </w:tblGrid>
      <w:tr w:rsidR="005E7758">
        <w:trPr>
          <w:trHeight w:val="403"/>
        </w:trPr>
        <w:tc>
          <w:tcPr>
            <w:tcW w:w="4255" w:type="dxa"/>
            <w:tcBorders>
              <w:bottom w:val="nil"/>
            </w:tcBorders>
            <w:shd w:val="clear" w:color="auto" w:fill="EDEDED"/>
          </w:tcPr>
          <w:p w:rsidR="005E7758" w:rsidRDefault="0017115F">
            <w:pPr>
              <w:pStyle w:val="TableParagraph"/>
              <w:spacing w:before="59"/>
              <w:ind w:left="1024"/>
              <w:jc w:val="left"/>
              <w:rPr>
                <w:rFonts w:ascii="Calibri" w:hAnsi="Calibri"/>
                <w:b/>
                <w:sz w:val="24"/>
              </w:rPr>
            </w:pPr>
            <w:r>
              <w:rPr>
                <w:noProof/>
                <w:lang w:val="pt-BR" w:eastAsia="pt-BR"/>
              </w:rPr>
              <mc:AlternateContent>
                <mc:Choice Requires="wpg">
                  <w:drawing>
                    <wp:anchor distT="0" distB="0" distL="0" distR="0" simplePos="0" relativeHeight="487396864" behindDoc="1" locked="0" layoutInCell="1" allowOverlap="1">
                      <wp:simplePos x="0" y="0"/>
                      <wp:positionH relativeFrom="column">
                        <wp:posOffset>1524</wp:posOffset>
                      </wp:positionH>
                      <wp:positionV relativeFrom="paragraph">
                        <wp:posOffset>255604</wp:posOffset>
                      </wp:positionV>
                      <wp:extent cx="5568950" cy="1744345"/>
                      <wp:effectExtent l="0" t="0" r="0" b="0"/>
                      <wp:wrapNone/>
                      <wp:docPr id="15" name="Group 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568950" cy="1744345"/>
                                <a:chOff x="0" y="0"/>
                                <a:chExt cx="5568950" cy="1744345"/>
                              </a:xfrm>
                            </wpg:grpSpPr>
                            <wps:wsp>
                              <wps:cNvPr id="16" name="Graphic 16"/>
                              <wps:cNvSpPr/>
                              <wps:spPr>
                                <a:xfrm>
                                  <a:off x="-3" y="10"/>
                                  <a:ext cx="5568950" cy="1744345"/>
                                </a:xfrm>
                                <a:custGeom>
                                  <a:avLst/>
                                  <a:gdLst/>
                                  <a:ahLst/>
                                  <a:cxnLst/>
                                  <a:rect l="l" t="t" r="r" b="b"/>
                                  <a:pathLst>
                                    <a:path w="5568950" h="1744345">
                                      <a:moveTo>
                                        <a:pt x="2701683" y="0"/>
                                      </a:moveTo>
                                      <a:lnTo>
                                        <a:pt x="0" y="0"/>
                                      </a:lnTo>
                                      <a:lnTo>
                                        <a:pt x="0" y="1744256"/>
                                      </a:lnTo>
                                      <a:lnTo>
                                        <a:pt x="2701683" y="1744256"/>
                                      </a:lnTo>
                                      <a:lnTo>
                                        <a:pt x="2701683" y="0"/>
                                      </a:lnTo>
                                      <a:close/>
                                    </a:path>
                                    <a:path w="5568950" h="1744345">
                                      <a:moveTo>
                                        <a:pt x="5568366" y="0"/>
                                      </a:moveTo>
                                      <a:lnTo>
                                        <a:pt x="2704731" y="0"/>
                                      </a:lnTo>
                                      <a:lnTo>
                                        <a:pt x="2704731" y="1744256"/>
                                      </a:lnTo>
                                      <a:lnTo>
                                        <a:pt x="5568366" y="1744256"/>
                                      </a:lnTo>
                                      <a:lnTo>
                                        <a:pt x="5568366" y="0"/>
                                      </a:lnTo>
                                      <a:close/>
                                    </a:path>
                                  </a:pathLst>
                                </a:custGeom>
                                <a:solidFill>
                                  <a:srgbClr val="FFFFFF"/>
                                </a:solidFill>
                              </wps:spPr>
                              <wps:bodyPr wrap="square" lIns="0" tIns="0" rIns="0" bIns="0" rtlCol="0">
                                <a:prstTxWarp prst="textNoShape">
                                  <a:avLst/>
                                </a:prstTxWarp>
                                <a:noAutofit/>
                              </wps:bodyPr>
                            </wps:wsp>
                            <wps:wsp>
                              <wps:cNvPr id="17" name="Graphic 17"/>
                              <wps:cNvSpPr/>
                              <wps:spPr>
                                <a:xfrm>
                                  <a:off x="2997372" y="949242"/>
                                  <a:ext cx="2280285" cy="1270"/>
                                </a:xfrm>
                                <a:custGeom>
                                  <a:avLst/>
                                  <a:gdLst/>
                                  <a:ahLst/>
                                  <a:cxnLst/>
                                  <a:rect l="l" t="t" r="r" b="b"/>
                                  <a:pathLst>
                                    <a:path w="2280285">
                                      <a:moveTo>
                                        <a:pt x="0" y="0"/>
                                      </a:moveTo>
                                      <a:lnTo>
                                        <a:pt x="2280132" y="0"/>
                                      </a:lnTo>
                                    </a:path>
                                  </a:pathLst>
                                </a:custGeom>
                                <a:ln w="9906">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1D95D351" id="Group 15" o:spid="_x0000_s1026" style="position:absolute;margin-left:.1pt;margin-top:20.15pt;width:438.5pt;height:137.35pt;z-index:-15919616;mso-wrap-distance-left:0;mso-wrap-distance-right:0" coordsize="55689,174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">
                      <v:shape id="Graphic 16" o:spid="_x0000_s1027" style="position:absolute;width:55689;height:17443;visibility:visible;mso-wrap-style:square;v-text-anchor:top" coordsize="5568950,17443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" path="m2701683,l,,,1744256r2701683,l2701683,xem5568366,l2704731,r,1744256l5568366,1744256,5568366,xe" stroked="f">
                        <v:path arrowok="t"/>
                      </v:shape>
                      <v:shape id="Graphic 17" o:spid="_x0000_s1028" style="position:absolute;left:29973;top:9492;width:22803;height:13;visibility:visible;mso-wrap-style:square;v-text-anchor:top" coordsize="228028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" path="m,l2280132,e" filled="f" strokeweight=".78pt">
                        <v:path arrowok="t"/>
                      </v:shape>
                    </v:group>
                  </w:pict>
                </mc:Fallback>
              </mc:AlternateContent>
            </w:r>
            <w:r>
              <w:rPr>
                <w:rFonts w:ascii="Calibri" w:hAnsi="Calibri"/>
                <w:b/>
                <w:spacing w:val="-2"/>
                <w:sz w:val="24"/>
              </w:rPr>
              <w:t>INTEGRANTE</w:t>
            </w:r>
            <w:r>
              <w:rPr>
                <w:rFonts w:ascii="Calibri" w:hAnsi="Calibri"/>
                <w:b/>
                <w:spacing w:val="4"/>
                <w:sz w:val="24"/>
              </w:rPr>
              <w:t xml:space="preserve"> </w:t>
            </w:r>
            <w:r>
              <w:rPr>
                <w:rFonts w:ascii="Calibri" w:hAnsi="Calibri"/>
                <w:b/>
                <w:spacing w:val="-2"/>
                <w:sz w:val="24"/>
              </w:rPr>
              <w:t>TÉCNICO</w:t>
            </w:r>
          </w:p>
        </w:tc>
        <w:tc>
          <w:tcPr>
            <w:tcW w:w="4520" w:type="dxa"/>
            <w:tcBorders>
              <w:bottom w:val="nil"/>
            </w:tcBorders>
            <w:shd w:val="clear" w:color="auto" w:fill="EDEDED"/>
          </w:tcPr>
          <w:p w:rsidR="005E7758" w:rsidRDefault="0017115F">
            <w:pPr>
              <w:pStyle w:val="TableParagraph"/>
              <w:spacing w:before="59"/>
              <w:ind w:left="866"/>
              <w:jc w:val="left"/>
              <w:rPr>
                <w:rFonts w:ascii="Calibri"/>
                <w:b/>
                <w:sz w:val="24"/>
              </w:rPr>
            </w:pPr>
            <w:r>
              <w:rPr>
                <w:rFonts w:ascii="Calibri"/>
                <w:b/>
                <w:spacing w:val="-2"/>
                <w:sz w:val="24"/>
              </w:rPr>
              <w:t>INTEGRANTE</w:t>
            </w:r>
            <w:r>
              <w:rPr>
                <w:rFonts w:ascii="Calibri"/>
                <w:b/>
                <w:spacing w:val="4"/>
                <w:sz w:val="24"/>
              </w:rPr>
              <w:t xml:space="preserve"> </w:t>
            </w:r>
            <w:r>
              <w:rPr>
                <w:rFonts w:ascii="Calibri"/>
                <w:b/>
                <w:spacing w:val="-2"/>
                <w:sz w:val="24"/>
              </w:rPr>
              <w:t>REQUISITANTE</w:t>
            </w:r>
          </w:p>
        </w:tc>
      </w:tr>
      <w:tr w:rsidR="005E7758">
        <w:trPr>
          <w:trHeight w:val="2746"/>
        </w:trPr>
        <w:tc>
          <w:tcPr>
            <w:tcW w:w="4255" w:type="dxa"/>
            <w:tcBorders>
              <w:top w:val="nil"/>
            </w:tcBorders>
            <w:shd w:val="clear" w:color="auto" w:fill="FFFFFF"/>
          </w:tcPr>
          <w:p w:rsidR="005E7758" w:rsidRDefault="005E7758">
            <w:pPr>
              <w:pStyle w:val="TableParagraph"/>
              <w:jc w:val="left"/>
              <w:rPr>
                <w:b/>
                <w:sz w:val="20"/>
              </w:rPr>
            </w:pPr>
          </w:p>
          <w:p w:rsidR="005E7758" w:rsidRDefault="005E7758">
            <w:pPr>
              <w:pStyle w:val="TableParagraph"/>
              <w:jc w:val="left"/>
              <w:rPr>
                <w:b/>
                <w:sz w:val="20"/>
              </w:rPr>
            </w:pPr>
          </w:p>
          <w:p w:rsidR="005E7758" w:rsidRDefault="005E7758">
            <w:pPr>
              <w:pStyle w:val="TableParagraph"/>
              <w:jc w:val="left"/>
              <w:rPr>
                <w:b/>
                <w:sz w:val="20"/>
              </w:rPr>
            </w:pPr>
          </w:p>
          <w:p w:rsidR="005E7758" w:rsidRDefault="005E7758">
            <w:pPr>
              <w:pStyle w:val="TableParagraph"/>
              <w:jc w:val="left"/>
              <w:rPr>
                <w:b/>
                <w:sz w:val="20"/>
              </w:rPr>
            </w:pPr>
          </w:p>
          <w:p w:rsidR="005E7758" w:rsidRDefault="005E7758">
            <w:pPr>
              <w:pStyle w:val="TableParagraph"/>
              <w:jc w:val="left"/>
              <w:rPr>
                <w:b/>
                <w:sz w:val="20"/>
              </w:rPr>
            </w:pPr>
          </w:p>
          <w:p w:rsidR="005E7758" w:rsidRDefault="005E7758">
            <w:pPr>
              <w:pStyle w:val="TableParagraph"/>
              <w:spacing w:before="114"/>
              <w:jc w:val="left"/>
              <w:rPr>
                <w:b/>
                <w:sz w:val="20"/>
              </w:rPr>
            </w:pPr>
          </w:p>
          <w:p w:rsidR="005E7758" w:rsidRDefault="0017115F">
            <w:pPr>
              <w:pStyle w:val="TableParagraph"/>
              <w:spacing w:line="20" w:lineRule="exact"/>
              <w:ind w:left="391"/>
              <w:jc w:val="left"/>
              <w:rPr>
                <w:sz w:val="2"/>
              </w:rPr>
            </w:pPr>
            <w:r>
              <w:rPr>
                <w:noProof/>
                <w:sz w:val="2"/>
                <w:lang w:val="pt-BR" w:eastAsia="pt-BR"/>
              </w:rPr>
              <mc:AlternateContent>
                <mc:Choice Requires="wpg">
                  <w:drawing>
                    <wp:inline distT="0" distB="0" distL="0" distR="0">
                      <wp:extent cx="2204085" cy="10160"/>
                      <wp:effectExtent l="9525" t="0" r="0" b="8890"/>
                      <wp:docPr id="18" name="Group 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204085" cy="10160"/>
                                <a:chOff x="0" y="0"/>
                                <a:chExt cx="2204085" cy="10160"/>
                              </a:xfrm>
                            </wpg:grpSpPr>
                            <wps:wsp>
                              <wps:cNvPr id="19" name="Graphic 19"/>
                              <wps:cNvSpPr/>
                              <wps:spPr>
                                <a:xfrm>
                                  <a:off x="0" y="4953"/>
                                  <a:ext cx="2204085" cy="1270"/>
                                </a:xfrm>
                                <a:custGeom>
                                  <a:avLst/>
                                  <a:gdLst/>
                                  <a:ahLst/>
                                  <a:cxnLst/>
                                  <a:rect l="l" t="t" r="r" b="b"/>
                                  <a:pathLst>
                                    <a:path w="2204085">
                                      <a:moveTo>
                                        <a:pt x="0" y="0"/>
                                      </a:moveTo>
                                      <a:lnTo>
                                        <a:pt x="2203924" y="0"/>
                                      </a:lnTo>
                                    </a:path>
                                  </a:pathLst>
                                </a:custGeom>
                                <a:ln w="9906">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37CCCD90" id="Group 18" o:spid="_x0000_s1026" style="width:173.55pt;height:.8pt;mso-position-horizontal-relative:char;mso-position-vertical-relative:line" coordsize="22040,1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">
                      <v:shape id="Graphic 19" o:spid="_x0000_s1027" style="position:absolute;top:49;width:22040;height:13;visibility:visible;mso-wrap-style:square;v-text-anchor:top" coordsize="220408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" path="m,l2203924,e" filled="f" strokeweight=".78pt">
                        <v:path arrowok="t"/>
                      </v:shape>
                      <w10:anchorlock/>
                    </v:group>
                  </w:pict>
                </mc:Fallback>
              </mc:AlternateContent>
            </w:r>
          </w:p>
          <w:p w:rsidR="005E7758" w:rsidRDefault="0017115F">
            <w:pPr>
              <w:pStyle w:val="TableParagraph"/>
              <w:spacing w:before="9"/>
              <w:ind w:left="3" w:right="3"/>
              <w:rPr>
                <w:rFonts w:ascii="Calibri" w:hAnsi="Calibri"/>
                <w:sz w:val="24"/>
              </w:rPr>
            </w:pPr>
            <w:r>
              <w:rPr>
                <w:rFonts w:ascii="Calibri" w:hAnsi="Calibri"/>
                <w:sz w:val="24"/>
              </w:rPr>
              <w:t>Kelynton</w:t>
            </w:r>
            <w:r>
              <w:rPr>
                <w:rFonts w:ascii="Calibri" w:hAnsi="Calibri"/>
                <w:spacing w:val="-12"/>
                <w:sz w:val="24"/>
              </w:rPr>
              <w:t xml:space="preserve"> </w:t>
            </w:r>
            <w:r>
              <w:rPr>
                <w:rFonts w:ascii="Calibri" w:hAnsi="Calibri"/>
                <w:sz w:val="24"/>
              </w:rPr>
              <w:t>Córdova</w:t>
            </w:r>
            <w:r>
              <w:rPr>
                <w:rFonts w:ascii="Calibri" w:hAnsi="Calibri"/>
                <w:spacing w:val="-7"/>
                <w:sz w:val="24"/>
              </w:rPr>
              <w:t xml:space="preserve"> </w:t>
            </w:r>
            <w:r>
              <w:rPr>
                <w:rFonts w:ascii="Calibri" w:hAnsi="Calibri"/>
                <w:sz w:val="24"/>
              </w:rPr>
              <w:t>da</w:t>
            </w:r>
            <w:r>
              <w:rPr>
                <w:rFonts w:ascii="Calibri" w:hAnsi="Calibri"/>
                <w:spacing w:val="-10"/>
                <w:sz w:val="24"/>
              </w:rPr>
              <w:t xml:space="preserve"> </w:t>
            </w:r>
            <w:r>
              <w:rPr>
                <w:rFonts w:ascii="Calibri" w:hAnsi="Calibri"/>
                <w:spacing w:val="-2"/>
                <w:sz w:val="24"/>
              </w:rPr>
              <w:t>Silva</w:t>
            </w:r>
          </w:p>
          <w:p w:rsidR="005E7758" w:rsidRDefault="0017115F">
            <w:pPr>
              <w:pStyle w:val="TableParagraph"/>
              <w:ind w:right="3"/>
              <w:rPr>
                <w:rFonts w:ascii="Calibri" w:hAnsi="Calibri"/>
                <w:b/>
                <w:sz w:val="24"/>
              </w:rPr>
            </w:pPr>
            <w:r>
              <w:rPr>
                <w:rFonts w:ascii="Calibri" w:hAnsi="Calibri"/>
                <w:b/>
                <w:sz w:val="24"/>
              </w:rPr>
              <w:t>Matrícula:</w:t>
            </w:r>
            <w:r>
              <w:rPr>
                <w:rFonts w:ascii="Calibri" w:hAnsi="Calibri"/>
                <w:b/>
                <w:spacing w:val="-2"/>
                <w:sz w:val="24"/>
              </w:rPr>
              <w:t xml:space="preserve"> 1634408</w:t>
            </w:r>
          </w:p>
          <w:p w:rsidR="005E7758" w:rsidRDefault="005E7758">
            <w:pPr>
              <w:pStyle w:val="TableParagraph"/>
              <w:spacing w:before="17"/>
              <w:jc w:val="left"/>
              <w:rPr>
                <w:b/>
                <w:sz w:val="24"/>
              </w:rPr>
            </w:pPr>
          </w:p>
          <w:p w:rsidR="005E7758" w:rsidRDefault="0017115F">
            <w:pPr>
              <w:pStyle w:val="TableParagraph"/>
              <w:ind w:right="3"/>
              <w:rPr>
                <w:rFonts w:ascii="Calibri" w:hAnsi="Calibri"/>
                <w:sz w:val="24"/>
              </w:rPr>
            </w:pPr>
            <w:r>
              <w:rPr>
                <w:rFonts w:ascii="Calibri" w:hAnsi="Calibri"/>
                <w:sz w:val="24"/>
              </w:rPr>
              <w:t>Itajaí,</w:t>
            </w:r>
            <w:r>
              <w:rPr>
                <w:rFonts w:ascii="Calibri" w:hAnsi="Calibri"/>
                <w:spacing w:val="-8"/>
                <w:sz w:val="24"/>
              </w:rPr>
              <w:t xml:space="preserve"> </w:t>
            </w:r>
            <w:r>
              <w:rPr>
                <w:rFonts w:ascii="Calibri" w:hAnsi="Calibri"/>
                <w:sz w:val="24"/>
              </w:rPr>
              <w:t>12</w:t>
            </w:r>
            <w:r>
              <w:rPr>
                <w:rFonts w:ascii="Calibri" w:hAnsi="Calibri"/>
                <w:spacing w:val="-6"/>
                <w:sz w:val="24"/>
              </w:rPr>
              <w:t xml:space="preserve"> </w:t>
            </w:r>
            <w:r>
              <w:rPr>
                <w:rFonts w:ascii="Calibri" w:hAnsi="Calibri"/>
                <w:sz w:val="24"/>
              </w:rPr>
              <w:t>de</w:t>
            </w:r>
            <w:r>
              <w:rPr>
                <w:rFonts w:ascii="Calibri" w:hAnsi="Calibri"/>
                <w:spacing w:val="-2"/>
                <w:sz w:val="24"/>
              </w:rPr>
              <w:t xml:space="preserve"> </w:t>
            </w:r>
            <w:r>
              <w:rPr>
                <w:rFonts w:ascii="Calibri" w:hAnsi="Calibri"/>
                <w:sz w:val="24"/>
              </w:rPr>
              <w:t>Junho</w:t>
            </w:r>
            <w:r>
              <w:rPr>
                <w:rFonts w:ascii="Calibri" w:hAnsi="Calibri"/>
                <w:spacing w:val="-1"/>
                <w:sz w:val="24"/>
              </w:rPr>
              <w:t xml:space="preserve"> </w:t>
            </w:r>
            <w:r>
              <w:rPr>
                <w:rFonts w:ascii="Calibri" w:hAnsi="Calibri"/>
                <w:sz w:val="24"/>
              </w:rPr>
              <w:t>de</w:t>
            </w:r>
            <w:r>
              <w:rPr>
                <w:rFonts w:ascii="Calibri" w:hAnsi="Calibri"/>
                <w:spacing w:val="-2"/>
                <w:sz w:val="24"/>
              </w:rPr>
              <w:t xml:space="preserve"> </w:t>
            </w:r>
            <w:r>
              <w:rPr>
                <w:rFonts w:ascii="Calibri" w:hAnsi="Calibri"/>
                <w:spacing w:val="-4"/>
                <w:sz w:val="24"/>
              </w:rPr>
              <w:t>2024</w:t>
            </w:r>
          </w:p>
        </w:tc>
        <w:tc>
          <w:tcPr>
            <w:tcW w:w="4520" w:type="dxa"/>
            <w:tcBorders>
              <w:top w:val="nil"/>
            </w:tcBorders>
          </w:tcPr>
          <w:p w:rsidR="005E7758" w:rsidRDefault="005E7758">
            <w:pPr>
              <w:pStyle w:val="TableParagraph"/>
              <w:jc w:val="left"/>
              <w:rPr>
                <w:b/>
                <w:sz w:val="24"/>
              </w:rPr>
            </w:pPr>
          </w:p>
          <w:p w:rsidR="005E7758" w:rsidRDefault="005E7758">
            <w:pPr>
              <w:pStyle w:val="TableParagraph"/>
              <w:jc w:val="left"/>
              <w:rPr>
                <w:b/>
                <w:sz w:val="24"/>
              </w:rPr>
            </w:pPr>
          </w:p>
          <w:p w:rsidR="005E7758" w:rsidRDefault="005E7758">
            <w:pPr>
              <w:pStyle w:val="TableParagraph"/>
              <w:jc w:val="left"/>
              <w:rPr>
                <w:b/>
                <w:sz w:val="24"/>
              </w:rPr>
            </w:pPr>
          </w:p>
          <w:p w:rsidR="005E7758" w:rsidRDefault="005E7758">
            <w:pPr>
              <w:pStyle w:val="TableParagraph"/>
              <w:jc w:val="left"/>
              <w:rPr>
                <w:b/>
                <w:sz w:val="24"/>
              </w:rPr>
            </w:pPr>
          </w:p>
          <w:p w:rsidR="005E7758" w:rsidRDefault="005E7758">
            <w:pPr>
              <w:pStyle w:val="TableParagraph"/>
              <w:spacing w:before="144"/>
              <w:jc w:val="left"/>
              <w:rPr>
                <w:b/>
                <w:sz w:val="24"/>
              </w:rPr>
            </w:pPr>
          </w:p>
          <w:p w:rsidR="005E7758" w:rsidRDefault="0017115F">
            <w:pPr>
              <w:pStyle w:val="TableParagraph"/>
              <w:ind w:left="2" w:right="59"/>
              <w:rPr>
                <w:rFonts w:ascii="Calibri"/>
                <w:sz w:val="24"/>
              </w:rPr>
            </w:pPr>
            <w:r>
              <w:rPr>
                <w:rFonts w:ascii="Calibri"/>
                <w:sz w:val="24"/>
              </w:rPr>
              <w:t>Darlan</w:t>
            </w:r>
            <w:r>
              <w:rPr>
                <w:rFonts w:ascii="Calibri"/>
                <w:spacing w:val="-9"/>
                <w:sz w:val="24"/>
              </w:rPr>
              <w:t xml:space="preserve"> </w:t>
            </w:r>
            <w:r>
              <w:rPr>
                <w:rFonts w:ascii="Calibri"/>
                <w:sz w:val="24"/>
              </w:rPr>
              <w:t>Haussen</w:t>
            </w:r>
            <w:r>
              <w:rPr>
                <w:rFonts w:ascii="Calibri"/>
                <w:spacing w:val="-7"/>
                <w:sz w:val="24"/>
              </w:rPr>
              <w:t xml:space="preserve"> </w:t>
            </w:r>
            <w:r>
              <w:rPr>
                <w:rFonts w:ascii="Calibri"/>
                <w:sz w:val="24"/>
              </w:rPr>
              <w:t>Martins</w:t>
            </w:r>
            <w:r>
              <w:rPr>
                <w:rFonts w:ascii="Calibri"/>
                <w:spacing w:val="-3"/>
                <w:sz w:val="24"/>
              </w:rPr>
              <w:t xml:space="preserve"> </w:t>
            </w:r>
            <w:r>
              <w:rPr>
                <w:rFonts w:ascii="Calibri"/>
                <w:spacing w:val="-5"/>
                <w:sz w:val="24"/>
              </w:rPr>
              <w:t>Jr.</w:t>
            </w:r>
          </w:p>
          <w:p w:rsidR="005E7758" w:rsidRDefault="0017115F">
            <w:pPr>
              <w:pStyle w:val="TableParagraph"/>
              <w:ind w:left="59" w:right="57"/>
              <w:rPr>
                <w:rFonts w:ascii="Calibri" w:hAnsi="Calibri"/>
                <w:b/>
                <w:sz w:val="24"/>
              </w:rPr>
            </w:pPr>
            <w:r>
              <w:rPr>
                <w:rFonts w:ascii="Calibri" w:hAnsi="Calibri"/>
                <w:b/>
                <w:sz w:val="24"/>
              </w:rPr>
              <w:t>Matrícula:</w:t>
            </w:r>
            <w:r>
              <w:rPr>
                <w:rFonts w:ascii="Calibri" w:hAnsi="Calibri"/>
                <w:b/>
                <w:spacing w:val="51"/>
                <w:sz w:val="24"/>
              </w:rPr>
              <w:t xml:space="preserve"> </w:t>
            </w:r>
            <w:r>
              <w:rPr>
                <w:rFonts w:ascii="Calibri" w:hAnsi="Calibri"/>
                <w:b/>
                <w:spacing w:val="-5"/>
                <w:sz w:val="24"/>
              </w:rPr>
              <w:t>910</w:t>
            </w:r>
          </w:p>
          <w:p w:rsidR="005E7758" w:rsidRDefault="005E7758">
            <w:pPr>
              <w:pStyle w:val="TableParagraph"/>
              <w:spacing w:before="17"/>
              <w:jc w:val="left"/>
              <w:rPr>
                <w:b/>
                <w:sz w:val="24"/>
              </w:rPr>
            </w:pPr>
          </w:p>
          <w:p w:rsidR="005E7758" w:rsidRDefault="0017115F">
            <w:pPr>
              <w:pStyle w:val="TableParagraph"/>
              <w:ind w:left="56" w:right="57"/>
              <w:rPr>
                <w:rFonts w:ascii="Calibri" w:hAnsi="Calibri"/>
                <w:sz w:val="24"/>
              </w:rPr>
            </w:pPr>
            <w:r>
              <w:rPr>
                <w:rFonts w:ascii="Calibri" w:hAnsi="Calibri"/>
                <w:sz w:val="24"/>
              </w:rPr>
              <w:t>Itajaí,</w:t>
            </w:r>
            <w:r>
              <w:rPr>
                <w:rFonts w:ascii="Calibri" w:hAnsi="Calibri"/>
                <w:spacing w:val="-6"/>
                <w:sz w:val="24"/>
              </w:rPr>
              <w:t xml:space="preserve"> </w:t>
            </w:r>
            <w:r>
              <w:rPr>
                <w:rFonts w:ascii="Calibri" w:hAnsi="Calibri"/>
                <w:sz w:val="24"/>
              </w:rPr>
              <w:t>12</w:t>
            </w:r>
            <w:r>
              <w:rPr>
                <w:rFonts w:ascii="Calibri" w:hAnsi="Calibri"/>
                <w:spacing w:val="-5"/>
                <w:sz w:val="24"/>
              </w:rPr>
              <w:t xml:space="preserve"> </w:t>
            </w:r>
            <w:r>
              <w:rPr>
                <w:rFonts w:ascii="Calibri" w:hAnsi="Calibri"/>
                <w:sz w:val="24"/>
              </w:rPr>
              <w:t>de</w:t>
            </w:r>
            <w:r>
              <w:rPr>
                <w:rFonts w:ascii="Calibri" w:hAnsi="Calibri"/>
                <w:spacing w:val="-2"/>
                <w:sz w:val="24"/>
              </w:rPr>
              <w:t xml:space="preserve"> </w:t>
            </w:r>
            <w:r>
              <w:rPr>
                <w:rFonts w:ascii="Calibri" w:hAnsi="Calibri"/>
                <w:sz w:val="24"/>
              </w:rPr>
              <w:t>Junho</w:t>
            </w:r>
            <w:r>
              <w:rPr>
                <w:rFonts w:ascii="Calibri" w:hAnsi="Calibri"/>
                <w:spacing w:val="-1"/>
                <w:sz w:val="24"/>
              </w:rPr>
              <w:t xml:space="preserve"> </w:t>
            </w:r>
            <w:r>
              <w:rPr>
                <w:rFonts w:ascii="Calibri" w:hAnsi="Calibri"/>
                <w:sz w:val="24"/>
              </w:rPr>
              <w:t>de</w:t>
            </w:r>
            <w:r>
              <w:rPr>
                <w:rFonts w:ascii="Calibri" w:hAnsi="Calibri"/>
                <w:spacing w:val="-2"/>
                <w:sz w:val="24"/>
              </w:rPr>
              <w:t xml:space="preserve"> </w:t>
            </w:r>
            <w:r>
              <w:rPr>
                <w:rFonts w:ascii="Calibri" w:hAnsi="Calibri"/>
                <w:spacing w:val="-4"/>
                <w:sz w:val="24"/>
              </w:rPr>
              <w:t>2024</w:t>
            </w:r>
          </w:p>
        </w:tc>
      </w:tr>
    </w:tbl>
    <w:p w:rsidR="005E7758" w:rsidRDefault="005E7758">
      <w:pPr>
        <w:pStyle w:val="Corpodetexto"/>
        <w:spacing w:before="273"/>
        <w:rPr>
          <w:b/>
        </w:rPr>
      </w:pPr>
    </w:p>
    <w:p w:rsidR="005E7758" w:rsidRDefault="0017115F">
      <w:pPr>
        <w:pStyle w:val="PargrafodaLista"/>
        <w:numPr>
          <w:ilvl w:val="0"/>
          <w:numId w:val="4"/>
        </w:numPr>
        <w:tabs>
          <w:tab w:val="left" w:pos="1872"/>
        </w:tabs>
        <w:ind w:left="1427" w:right="1417" w:firstLine="0"/>
        <w:jc w:val="both"/>
        <w:rPr>
          <w:b/>
          <w:sz w:val="24"/>
        </w:rPr>
      </w:pPr>
      <w:r>
        <w:rPr>
          <w:b/>
          <w:sz w:val="24"/>
        </w:rPr>
        <w:t>Posicionamento conclusivo sobre a adequação da contratação para o atendimento da</w:t>
      </w:r>
      <w:r>
        <w:rPr>
          <w:b/>
          <w:spacing w:val="-2"/>
          <w:sz w:val="24"/>
        </w:rPr>
        <w:t xml:space="preserve"> </w:t>
      </w:r>
      <w:r>
        <w:rPr>
          <w:b/>
          <w:sz w:val="24"/>
        </w:rPr>
        <w:t>necessidade a que se</w:t>
      </w:r>
      <w:r>
        <w:rPr>
          <w:b/>
          <w:spacing w:val="-3"/>
          <w:sz w:val="24"/>
        </w:rPr>
        <w:t xml:space="preserve"> </w:t>
      </w:r>
      <w:r>
        <w:rPr>
          <w:b/>
          <w:sz w:val="24"/>
        </w:rPr>
        <w:t>destina (art. 18, §</w:t>
      </w:r>
      <w:r>
        <w:rPr>
          <w:b/>
          <w:spacing w:val="-2"/>
          <w:sz w:val="24"/>
        </w:rPr>
        <w:t xml:space="preserve"> </w:t>
      </w:r>
      <w:r>
        <w:rPr>
          <w:b/>
          <w:sz w:val="24"/>
        </w:rPr>
        <w:t>1º, XIII, da</w:t>
      </w:r>
      <w:r>
        <w:rPr>
          <w:b/>
          <w:spacing w:val="-2"/>
          <w:sz w:val="24"/>
        </w:rPr>
        <w:t xml:space="preserve"> </w:t>
      </w:r>
      <w:r>
        <w:rPr>
          <w:b/>
          <w:sz w:val="24"/>
        </w:rPr>
        <w:t>Lei Federal nº 14.133, de 2021)</w:t>
      </w:r>
    </w:p>
    <w:p w:rsidR="005E7758" w:rsidRDefault="0017115F">
      <w:pPr>
        <w:pStyle w:val="Corpodetexto"/>
        <w:spacing w:before="272"/>
        <w:ind w:left="1427" w:right="1414"/>
        <w:jc w:val="both"/>
      </w:pPr>
      <w:r>
        <w:t>Considerando o Estudo Técnico Preliminar elaborado, aprovo e atesto a sua conformidade às disposições contidas na Lei 14.133/2021 e no Decreto Municipal nº 12.840 de 25 de janeiro de 2024.</w:t>
      </w:r>
    </w:p>
    <w:p w:rsidR="005E7758" w:rsidRDefault="005E7758">
      <w:pPr>
        <w:pStyle w:val="Corpodetexto"/>
      </w:pPr>
    </w:p>
    <w:p w:rsidR="005E7758" w:rsidRDefault="005E7758">
      <w:pPr>
        <w:pStyle w:val="Corpodetexto"/>
        <w:spacing w:before="46"/>
      </w:pPr>
    </w:p>
    <w:p w:rsidR="005E7758" w:rsidRDefault="0017115F">
      <w:pPr>
        <w:spacing w:before="1"/>
        <w:ind w:left="1143"/>
        <w:rPr>
          <w:rFonts w:ascii="Calibri"/>
          <w:b/>
          <w:i/>
          <w:sz w:val="24"/>
        </w:rPr>
      </w:pPr>
      <w:r>
        <w:rPr>
          <w:rFonts w:ascii="Calibri"/>
          <w:b/>
          <w:i/>
          <w:sz w:val="24"/>
        </w:rPr>
        <w:t>Datado</w:t>
      </w:r>
      <w:r>
        <w:rPr>
          <w:rFonts w:ascii="Calibri"/>
          <w:b/>
          <w:i/>
          <w:spacing w:val="-3"/>
          <w:sz w:val="24"/>
        </w:rPr>
        <w:t xml:space="preserve"> </w:t>
      </w:r>
      <w:r>
        <w:rPr>
          <w:rFonts w:ascii="Calibri"/>
          <w:b/>
          <w:i/>
          <w:sz w:val="24"/>
        </w:rPr>
        <w:t>e</w:t>
      </w:r>
      <w:r>
        <w:rPr>
          <w:rFonts w:ascii="Calibri"/>
          <w:b/>
          <w:i/>
          <w:spacing w:val="-3"/>
          <w:sz w:val="24"/>
        </w:rPr>
        <w:t xml:space="preserve"> </w:t>
      </w:r>
      <w:r>
        <w:rPr>
          <w:rFonts w:ascii="Calibri"/>
          <w:b/>
          <w:i/>
          <w:sz w:val="24"/>
        </w:rPr>
        <w:t>assinado</w:t>
      </w:r>
      <w:r>
        <w:rPr>
          <w:rFonts w:ascii="Calibri"/>
          <w:b/>
          <w:i/>
          <w:spacing w:val="-2"/>
          <w:sz w:val="24"/>
        </w:rPr>
        <w:t xml:space="preserve"> digitalmente.</w:t>
      </w:r>
    </w:p>
    <w:p w:rsidR="005E7758" w:rsidRDefault="0017115F">
      <w:pPr>
        <w:ind w:left="1143"/>
        <w:rPr>
          <w:rFonts w:ascii="Calibri" w:hAnsi="Calibri"/>
          <w:b/>
          <w:sz w:val="24"/>
        </w:rPr>
      </w:pPr>
      <w:r>
        <w:rPr>
          <w:rFonts w:ascii="Calibri" w:hAnsi="Calibri"/>
          <w:b/>
          <w:sz w:val="24"/>
        </w:rPr>
        <w:t>I</w:t>
      </w:r>
      <w:r>
        <w:rPr>
          <w:rFonts w:ascii="Calibri" w:hAnsi="Calibri"/>
          <w:b/>
          <w:sz w:val="24"/>
        </w:rPr>
        <w:t>tajaí/SC,</w:t>
      </w:r>
      <w:r>
        <w:rPr>
          <w:rFonts w:ascii="Calibri" w:hAnsi="Calibri"/>
          <w:b/>
          <w:spacing w:val="-3"/>
          <w:sz w:val="24"/>
        </w:rPr>
        <w:t xml:space="preserve"> </w:t>
      </w:r>
      <w:r>
        <w:rPr>
          <w:rFonts w:ascii="Calibri" w:hAnsi="Calibri"/>
          <w:b/>
          <w:sz w:val="24"/>
        </w:rPr>
        <w:t>12</w:t>
      </w:r>
      <w:r>
        <w:rPr>
          <w:rFonts w:ascii="Calibri" w:hAnsi="Calibri"/>
          <w:b/>
          <w:spacing w:val="-1"/>
          <w:sz w:val="24"/>
        </w:rPr>
        <w:t xml:space="preserve"> </w:t>
      </w:r>
      <w:r>
        <w:rPr>
          <w:rFonts w:ascii="Calibri" w:hAnsi="Calibri"/>
          <w:b/>
          <w:sz w:val="24"/>
        </w:rPr>
        <w:t>de</w:t>
      </w:r>
      <w:r>
        <w:rPr>
          <w:rFonts w:ascii="Calibri" w:hAnsi="Calibri"/>
          <w:b/>
          <w:spacing w:val="-5"/>
          <w:sz w:val="24"/>
        </w:rPr>
        <w:t xml:space="preserve"> </w:t>
      </w:r>
      <w:r>
        <w:rPr>
          <w:rFonts w:ascii="Calibri" w:hAnsi="Calibri"/>
          <w:b/>
          <w:sz w:val="24"/>
        </w:rPr>
        <w:t>Junho</w:t>
      </w:r>
      <w:r>
        <w:rPr>
          <w:rFonts w:ascii="Calibri" w:hAnsi="Calibri"/>
          <w:b/>
          <w:spacing w:val="-3"/>
          <w:sz w:val="24"/>
        </w:rPr>
        <w:t xml:space="preserve"> </w:t>
      </w:r>
      <w:r>
        <w:rPr>
          <w:rFonts w:ascii="Calibri" w:hAnsi="Calibri"/>
          <w:b/>
          <w:sz w:val="24"/>
        </w:rPr>
        <w:t>de</w:t>
      </w:r>
      <w:r>
        <w:rPr>
          <w:rFonts w:ascii="Calibri" w:hAnsi="Calibri"/>
          <w:b/>
          <w:spacing w:val="-4"/>
          <w:sz w:val="24"/>
        </w:rPr>
        <w:t xml:space="preserve"> 2024.</w:t>
      </w:r>
    </w:p>
    <w:p w:rsidR="005E7758" w:rsidRDefault="005E7758">
      <w:pPr>
        <w:pStyle w:val="Corpodetexto"/>
        <w:rPr>
          <w:rFonts w:ascii="Calibri"/>
          <w:b/>
          <w:sz w:val="20"/>
        </w:rPr>
      </w:pPr>
    </w:p>
    <w:p w:rsidR="005E7758" w:rsidRDefault="005E7758">
      <w:pPr>
        <w:pStyle w:val="Corpodetexto"/>
        <w:rPr>
          <w:rFonts w:ascii="Calibri"/>
          <w:b/>
          <w:sz w:val="20"/>
        </w:rPr>
      </w:pPr>
    </w:p>
    <w:p w:rsidR="005E7758" w:rsidRDefault="005E7758">
      <w:pPr>
        <w:pStyle w:val="Corpodetexto"/>
        <w:rPr>
          <w:rFonts w:ascii="Calibri"/>
          <w:b/>
          <w:sz w:val="20"/>
        </w:rPr>
      </w:pPr>
    </w:p>
    <w:p w:rsidR="005E7758" w:rsidRDefault="005E7758">
      <w:pPr>
        <w:pStyle w:val="Corpodetexto"/>
        <w:rPr>
          <w:rFonts w:ascii="Calibri"/>
          <w:b/>
          <w:sz w:val="20"/>
        </w:rPr>
      </w:pPr>
    </w:p>
    <w:p w:rsidR="005E7758" w:rsidRDefault="0017115F">
      <w:pPr>
        <w:pStyle w:val="Corpodetexto"/>
        <w:spacing w:before="187"/>
        <w:rPr>
          <w:rFonts w:ascii="Calibri"/>
          <w:b/>
          <w:sz w:val="20"/>
        </w:rPr>
      </w:pPr>
      <w:r>
        <w:rPr>
          <w:noProof/>
          <w:lang w:val="pt-BR" w:eastAsia="pt-BR"/>
        </w:rPr>
        <mc:AlternateContent>
          <mc:Choice Requires="wps">
            <w:drawing>
              <wp:anchor distT="0" distB="0" distL="0" distR="0" simplePos="0" relativeHeight="487592448" behindDoc="1" locked="0" layoutInCell="1" allowOverlap="1">
                <wp:simplePos x="0" y="0"/>
                <wp:positionH relativeFrom="page">
                  <wp:posOffset>3180651</wp:posOffset>
                </wp:positionH>
                <wp:positionV relativeFrom="paragraph">
                  <wp:posOffset>289138</wp:posOffset>
                </wp:positionV>
                <wp:extent cx="1899285" cy="1270"/>
                <wp:effectExtent l="0" t="0" r="0" b="0"/>
                <wp:wrapTopAndBottom/>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99285" cy="1270"/>
                        </a:xfrm>
                        <a:custGeom>
                          <a:avLst/>
                          <a:gdLst/>
                          <a:ahLst/>
                          <a:cxnLst/>
                          <a:rect l="l" t="t" r="r" b="b"/>
                          <a:pathLst>
                            <a:path w="1899285">
                              <a:moveTo>
                                <a:pt x="0" y="0"/>
                              </a:moveTo>
                              <a:lnTo>
                                <a:pt x="1898796" y="0"/>
                              </a:lnTo>
                            </a:path>
                          </a:pathLst>
                        </a:custGeom>
                        <a:ln w="13869">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5B017774" id="Graphic 20" o:spid="_x0000_s1026" style="position:absolute;margin-left:250.45pt;margin-top:22.75pt;width:149.55pt;height:.1pt;z-index:-15724032;visibility:visible;mso-wrap-style:square;mso-wrap-distance-left:0;mso-wrap-distance-top:0;mso-wrap-distance-right:0;mso-wrap-distance-bottom:0;mso-position-horizontal:absolute;mso-position-horizontal-relative:page;mso-position-vertical:absolute;mso-position-vertical-relative:text;v-text-anchor:top" coordsize="189928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" path="m,l1898796,e" filled="f" strokeweight=".38525mm">
                <v:path arrowok="t"/>
                <w10:wrap type="topAndBottom" anchorx="page"/>
              </v:shape>
            </w:pict>
          </mc:Fallback>
        </mc:AlternateContent>
      </w:r>
    </w:p>
    <w:p w:rsidR="005E7758" w:rsidRDefault="0017115F">
      <w:pPr>
        <w:pStyle w:val="Ttulo1"/>
        <w:spacing w:before="21" w:line="293" w:lineRule="exact"/>
        <w:ind w:left="4308"/>
        <w:jc w:val="left"/>
        <w:rPr>
          <w:rFonts w:ascii="Calibri"/>
        </w:rPr>
      </w:pPr>
      <w:r>
        <w:rPr>
          <w:rFonts w:ascii="Calibri"/>
        </w:rPr>
        <w:t>THIAGO</w:t>
      </w:r>
      <w:r>
        <w:rPr>
          <w:rFonts w:ascii="Calibri"/>
          <w:spacing w:val="-2"/>
        </w:rPr>
        <w:t xml:space="preserve"> </w:t>
      </w:r>
      <w:r>
        <w:rPr>
          <w:rFonts w:ascii="Calibri"/>
        </w:rPr>
        <w:t>DA</w:t>
      </w:r>
      <w:r>
        <w:rPr>
          <w:rFonts w:ascii="Calibri"/>
          <w:spacing w:val="-4"/>
        </w:rPr>
        <w:t xml:space="preserve"> </w:t>
      </w:r>
      <w:r>
        <w:rPr>
          <w:rFonts w:ascii="Calibri"/>
        </w:rPr>
        <w:t>SILVA</w:t>
      </w:r>
      <w:r>
        <w:rPr>
          <w:rFonts w:ascii="Calibri"/>
          <w:spacing w:val="-3"/>
        </w:rPr>
        <w:t xml:space="preserve"> </w:t>
      </w:r>
      <w:r>
        <w:rPr>
          <w:rFonts w:ascii="Calibri"/>
          <w:spacing w:val="-2"/>
        </w:rPr>
        <w:t>MORASTONI</w:t>
      </w:r>
    </w:p>
    <w:p w:rsidR="005E7758" w:rsidRDefault="0017115F">
      <w:pPr>
        <w:pStyle w:val="Corpodetexto"/>
        <w:ind w:left="3704"/>
        <w:rPr>
          <w:rFonts w:ascii="Calibri" w:hAnsi="Calibri"/>
        </w:rPr>
      </w:pPr>
      <w:r>
        <w:rPr>
          <w:rFonts w:ascii="Calibri" w:hAnsi="Calibri"/>
        </w:rPr>
        <w:t>Secretário</w:t>
      </w:r>
      <w:r>
        <w:rPr>
          <w:rFonts w:ascii="Calibri" w:hAnsi="Calibri"/>
          <w:spacing w:val="-7"/>
        </w:rPr>
        <w:t xml:space="preserve"> </w:t>
      </w:r>
      <w:r>
        <w:rPr>
          <w:rFonts w:ascii="Calibri" w:hAnsi="Calibri"/>
        </w:rPr>
        <w:t>Municipal</w:t>
      </w:r>
      <w:r>
        <w:rPr>
          <w:rFonts w:ascii="Calibri" w:hAnsi="Calibri"/>
          <w:spacing w:val="-1"/>
        </w:rPr>
        <w:t xml:space="preserve"> </w:t>
      </w:r>
      <w:r>
        <w:rPr>
          <w:rFonts w:ascii="Calibri" w:hAnsi="Calibri"/>
        </w:rPr>
        <w:t>de</w:t>
      </w:r>
      <w:r>
        <w:rPr>
          <w:rFonts w:ascii="Calibri" w:hAnsi="Calibri"/>
          <w:spacing w:val="-3"/>
        </w:rPr>
        <w:t xml:space="preserve"> </w:t>
      </w:r>
      <w:r>
        <w:rPr>
          <w:rFonts w:ascii="Calibri" w:hAnsi="Calibri"/>
        </w:rPr>
        <w:t>Turismo</w:t>
      </w:r>
      <w:r>
        <w:rPr>
          <w:rFonts w:ascii="Calibri" w:hAnsi="Calibri"/>
          <w:spacing w:val="-5"/>
        </w:rPr>
        <w:t xml:space="preserve"> </w:t>
      </w:r>
      <w:r>
        <w:rPr>
          <w:rFonts w:ascii="Calibri" w:hAnsi="Calibri"/>
        </w:rPr>
        <w:t>e</w:t>
      </w:r>
      <w:r>
        <w:rPr>
          <w:rFonts w:ascii="Calibri" w:hAnsi="Calibri"/>
          <w:spacing w:val="1"/>
        </w:rPr>
        <w:t xml:space="preserve"> </w:t>
      </w:r>
      <w:r>
        <w:rPr>
          <w:rFonts w:ascii="Calibri" w:hAnsi="Calibri"/>
          <w:spacing w:val="-2"/>
        </w:rPr>
        <w:t>Eventos</w:t>
      </w:r>
    </w:p>
    <w:p w:rsidR="005E7758" w:rsidRDefault="005E7758">
      <w:pPr>
        <w:pStyle w:val="Corpodetexto"/>
        <w:rPr>
          <w:rFonts w:ascii="Calibri"/>
          <w:sz w:val="18"/>
        </w:rPr>
      </w:pPr>
    </w:p>
    <w:p w:rsidR="005E7758" w:rsidRDefault="005E7758">
      <w:pPr>
        <w:pStyle w:val="Corpodetexto"/>
        <w:spacing w:before="40"/>
        <w:rPr>
          <w:rFonts w:ascii="Calibri"/>
          <w:sz w:val="18"/>
        </w:rPr>
      </w:pPr>
    </w:p>
    <w:p w:rsidR="005E7758" w:rsidRDefault="0017115F">
      <w:pPr>
        <w:ind w:left="5663" w:right="89" w:firstLine="1637"/>
        <w:rPr>
          <w:rFonts w:ascii="Calibri" w:hAnsi="Calibri"/>
          <w:sz w:val="18"/>
        </w:rPr>
      </w:pPr>
      <w:r>
        <w:rPr>
          <w:rFonts w:ascii="Calibri" w:hAnsi="Calibri"/>
          <w:sz w:val="18"/>
        </w:rPr>
        <w:t>Rua</w:t>
      </w:r>
      <w:r>
        <w:rPr>
          <w:rFonts w:ascii="Calibri" w:hAnsi="Calibri"/>
          <w:spacing w:val="-6"/>
          <w:sz w:val="18"/>
        </w:rPr>
        <w:t xml:space="preserve"> </w:t>
      </w:r>
      <w:r>
        <w:rPr>
          <w:rFonts w:ascii="Calibri" w:hAnsi="Calibri"/>
          <w:sz w:val="18"/>
        </w:rPr>
        <w:t>Manoel</w:t>
      </w:r>
      <w:r>
        <w:rPr>
          <w:rFonts w:ascii="Calibri" w:hAnsi="Calibri"/>
          <w:spacing w:val="-4"/>
          <w:sz w:val="18"/>
        </w:rPr>
        <w:t xml:space="preserve"> </w:t>
      </w:r>
      <w:r>
        <w:rPr>
          <w:rFonts w:ascii="Calibri" w:hAnsi="Calibri"/>
          <w:sz w:val="18"/>
        </w:rPr>
        <w:t>Vieira</w:t>
      </w:r>
      <w:r>
        <w:rPr>
          <w:rFonts w:ascii="Calibri" w:hAnsi="Calibri"/>
          <w:spacing w:val="-6"/>
          <w:sz w:val="18"/>
        </w:rPr>
        <w:t xml:space="preserve"> </w:t>
      </w:r>
      <w:r>
        <w:rPr>
          <w:rFonts w:ascii="Calibri" w:hAnsi="Calibri"/>
          <w:sz w:val="18"/>
        </w:rPr>
        <w:t>Garção,</w:t>
      </w:r>
      <w:r>
        <w:rPr>
          <w:rFonts w:ascii="Calibri" w:hAnsi="Calibri"/>
          <w:spacing w:val="-7"/>
          <w:sz w:val="18"/>
        </w:rPr>
        <w:t xml:space="preserve"> </w:t>
      </w:r>
      <w:r>
        <w:rPr>
          <w:rFonts w:ascii="Calibri" w:hAnsi="Calibri"/>
          <w:sz w:val="18"/>
        </w:rPr>
        <w:t>nº</w:t>
      </w:r>
      <w:r>
        <w:rPr>
          <w:rFonts w:ascii="Calibri" w:hAnsi="Calibri"/>
          <w:spacing w:val="-5"/>
          <w:sz w:val="18"/>
        </w:rPr>
        <w:t xml:space="preserve"> </w:t>
      </w:r>
      <w:r>
        <w:rPr>
          <w:rFonts w:ascii="Calibri" w:hAnsi="Calibri"/>
          <w:sz w:val="18"/>
        </w:rPr>
        <w:t>120,</w:t>
      </w:r>
      <w:r>
        <w:rPr>
          <w:rFonts w:ascii="Calibri" w:hAnsi="Calibri"/>
          <w:spacing w:val="-2"/>
          <w:sz w:val="18"/>
        </w:rPr>
        <w:t xml:space="preserve"> </w:t>
      </w:r>
      <w:r>
        <w:rPr>
          <w:rFonts w:ascii="Calibri" w:hAnsi="Calibri"/>
          <w:sz w:val="18"/>
        </w:rPr>
        <w:t>Centro Edifício</w:t>
      </w:r>
      <w:r>
        <w:rPr>
          <w:rFonts w:ascii="Calibri" w:hAnsi="Calibri"/>
          <w:spacing w:val="-6"/>
          <w:sz w:val="18"/>
        </w:rPr>
        <w:t xml:space="preserve"> </w:t>
      </w:r>
      <w:r>
        <w:rPr>
          <w:rFonts w:ascii="Calibri" w:hAnsi="Calibri"/>
          <w:sz w:val="18"/>
        </w:rPr>
        <w:t>Zen</w:t>
      </w:r>
      <w:r>
        <w:rPr>
          <w:rFonts w:ascii="Calibri" w:hAnsi="Calibri"/>
          <w:spacing w:val="-5"/>
          <w:sz w:val="18"/>
        </w:rPr>
        <w:t xml:space="preserve"> </w:t>
      </w:r>
      <w:r>
        <w:rPr>
          <w:rFonts w:ascii="Calibri" w:hAnsi="Calibri"/>
          <w:sz w:val="18"/>
        </w:rPr>
        <w:t>Tower</w:t>
      </w:r>
      <w:r>
        <w:rPr>
          <w:rFonts w:ascii="Calibri" w:hAnsi="Calibri"/>
          <w:spacing w:val="-6"/>
          <w:sz w:val="18"/>
        </w:rPr>
        <w:t xml:space="preserve"> </w:t>
      </w:r>
      <w:r>
        <w:rPr>
          <w:rFonts w:ascii="Calibri" w:hAnsi="Calibri"/>
          <w:sz w:val="18"/>
        </w:rPr>
        <w:t>Business</w:t>
      </w:r>
      <w:r>
        <w:rPr>
          <w:rFonts w:ascii="Calibri" w:hAnsi="Calibri"/>
          <w:spacing w:val="-4"/>
          <w:sz w:val="18"/>
        </w:rPr>
        <w:t xml:space="preserve"> </w:t>
      </w:r>
      <w:r>
        <w:rPr>
          <w:rFonts w:ascii="Calibri" w:hAnsi="Calibri"/>
          <w:sz w:val="18"/>
        </w:rPr>
        <w:t>Center</w:t>
      </w:r>
      <w:r>
        <w:rPr>
          <w:rFonts w:ascii="Calibri" w:hAnsi="Calibri"/>
          <w:spacing w:val="-3"/>
          <w:sz w:val="18"/>
        </w:rPr>
        <w:t xml:space="preserve"> </w:t>
      </w:r>
      <w:r>
        <w:rPr>
          <w:rFonts w:ascii="Calibri" w:hAnsi="Calibri"/>
          <w:sz w:val="18"/>
        </w:rPr>
        <w:t>– Sala</w:t>
      </w:r>
      <w:r>
        <w:rPr>
          <w:rFonts w:ascii="Calibri" w:hAnsi="Calibri"/>
          <w:spacing w:val="-2"/>
          <w:sz w:val="18"/>
        </w:rPr>
        <w:t xml:space="preserve"> </w:t>
      </w:r>
      <w:r>
        <w:rPr>
          <w:rFonts w:ascii="Calibri" w:hAnsi="Calibri"/>
          <w:sz w:val="18"/>
        </w:rPr>
        <w:t>1301</w:t>
      </w:r>
      <w:r>
        <w:rPr>
          <w:rFonts w:ascii="Calibri" w:hAnsi="Calibri"/>
          <w:spacing w:val="-5"/>
          <w:sz w:val="18"/>
        </w:rPr>
        <w:t xml:space="preserve"> </w:t>
      </w:r>
      <w:r>
        <w:rPr>
          <w:rFonts w:ascii="Calibri" w:hAnsi="Calibri"/>
          <w:sz w:val="18"/>
        </w:rPr>
        <w:t>–</w:t>
      </w:r>
      <w:r>
        <w:rPr>
          <w:rFonts w:ascii="Calibri" w:hAnsi="Calibri"/>
          <w:spacing w:val="-4"/>
          <w:sz w:val="18"/>
        </w:rPr>
        <w:t xml:space="preserve"> </w:t>
      </w:r>
      <w:r>
        <w:rPr>
          <w:rFonts w:ascii="Calibri" w:hAnsi="Calibri"/>
          <w:sz w:val="18"/>
        </w:rPr>
        <w:t>CEP</w:t>
      </w:r>
      <w:r>
        <w:rPr>
          <w:rFonts w:ascii="Calibri" w:hAnsi="Calibri"/>
          <w:spacing w:val="1"/>
          <w:sz w:val="18"/>
        </w:rPr>
        <w:t xml:space="preserve"> </w:t>
      </w:r>
      <w:r>
        <w:rPr>
          <w:rFonts w:ascii="Calibri" w:hAnsi="Calibri"/>
          <w:sz w:val="18"/>
        </w:rPr>
        <w:t>88301-</w:t>
      </w:r>
      <w:r>
        <w:rPr>
          <w:rFonts w:ascii="Calibri" w:hAnsi="Calibri"/>
          <w:spacing w:val="-5"/>
          <w:sz w:val="18"/>
        </w:rPr>
        <w:t>425</w:t>
      </w:r>
    </w:p>
    <w:sectPr w:rsidR="005E7758">
      <w:pgSz w:w="11910" w:h="16840"/>
      <w:pgMar w:top="840" w:right="280" w:bottom="640" w:left="700" w:header="227" w:footer="448"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0000" w:rsidRDefault="0017115F">
      <w:r>
        <w:separator/>
      </w:r>
    </w:p>
  </w:endnote>
  <w:endnote w:type="continuationSeparator" w:id="0">
    <w:p w:rsidR="00000000" w:rsidRDefault="001711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altName w:val="Cambria"/>
    <w:panose1 w:val="02040503050406030204"/>
    <w:charset w:val="00"/>
    <w:family w:val="roman"/>
    <w:pitch w:val="variable"/>
    <w:sig w:usb0="E00006FF" w:usb1="420024FF" w:usb2="02000000" w:usb3="00000000" w:csb0="0000019F" w:csb1="00000000"/>
  </w:font>
  <w:font w:name="Trebuchet MS">
    <w:altName w:val="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7758" w:rsidRDefault="0017115F">
    <w:pPr>
      <w:pStyle w:val="Corpodetexto"/>
      <w:spacing w:line="14" w:lineRule="auto"/>
      <w:rPr>
        <w:sz w:val="20"/>
      </w:rPr>
    </w:pPr>
    <w:r>
      <w:rPr>
        <w:noProof/>
        <w:lang w:val="pt-BR" w:eastAsia="pt-BR"/>
      </w:rPr>
      <mc:AlternateContent>
        <mc:Choice Requires="wps">
          <w:drawing>
            <wp:anchor distT="0" distB="0" distL="0" distR="0" simplePos="0" relativeHeight="487392256" behindDoc="1" locked="0" layoutInCell="1" allowOverlap="1">
              <wp:simplePos x="0" y="0"/>
              <wp:positionH relativeFrom="page">
                <wp:posOffset>359996</wp:posOffset>
              </wp:positionH>
              <wp:positionV relativeFrom="page">
                <wp:posOffset>10439996</wp:posOffset>
              </wp:positionV>
              <wp:extent cx="6705600" cy="156210"/>
              <wp:effectExtent l="0" t="0" r="0" b="0"/>
              <wp:wrapNone/>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705600" cy="156210"/>
                      </a:xfrm>
                      <a:custGeom>
                        <a:avLst/>
                        <a:gdLst/>
                        <a:ahLst/>
                        <a:cxnLst/>
                        <a:rect l="l" t="t" r="r" b="b"/>
                        <a:pathLst>
                          <a:path w="6705600" h="156210">
                            <a:moveTo>
                              <a:pt x="6627582" y="0"/>
                            </a:moveTo>
                            <a:lnTo>
                              <a:pt x="78026" y="0"/>
                            </a:lnTo>
                            <a:lnTo>
                              <a:pt x="70380" y="378"/>
                            </a:lnTo>
                            <a:lnTo>
                              <a:pt x="28529" y="17718"/>
                            </a:lnTo>
                            <a:lnTo>
                              <a:pt x="3362" y="55373"/>
                            </a:lnTo>
                            <a:lnTo>
                              <a:pt x="0" y="78054"/>
                            </a:lnTo>
                            <a:lnTo>
                              <a:pt x="376" y="85700"/>
                            </a:lnTo>
                            <a:lnTo>
                              <a:pt x="17716" y="127546"/>
                            </a:lnTo>
                            <a:lnTo>
                              <a:pt x="55379" y="152705"/>
                            </a:lnTo>
                            <a:lnTo>
                              <a:pt x="78026" y="156070"/>
                            </a:lnTo>
                            <a:lnTo>
                              <a:pt x="6627582" y="156070"/>
                            </a:lnTo>
                            <a:lnTo>
                              <a:pt x="6670928" y="142917"/>
                            </a:lnTo>
                            <a:lnTo>
                              <a:pt x="6699667" y="107911"/>
                            </a:lnTo>
                            <a:lnTo>
                              <a:pt x="6705596" y="78016"/>
                            </a:lnTo>
                            <a:lnTo>
                              <a:pt x="6705221" y="70370"/>
                            </a:lnTo>
                            <a:lnTo>
                              <a:pt x="6687892" y="28531"/>
                            </a:lnTo>
                            <a:lnTo>
                              <a:pt x="6650229" y="3364"/>
                            </a:lnTo>
                            <a:lnTo>
                              <a:pt x="6627582" y="0"/>
                            </a:lnTo>
                            <a:close/>
                          </a:path>
                        </a:pathLst>
                      </a:custGeom>
                      <a:solidFill>
                        <a:srgbClr val="FFFFFF"/>
                      </a:solidFill>
                    </wps:spPr>
                    <wps:bodyPr wrap="square" lIns="0" tIns="0" rIns="0" bIns="0" rtlCol="0">
                      <a:prstTxWarp prst="textNoShape">
                        <a:avLst/>
                      </a:prstTxWarp>
                      <a:noAutofit/>
                    </wps:bodyPr>
                  </wps:wsp>
                </a:graphicData>
              </a:graphic>
            </wp:anchor>
          </w:drawing>
        </mc:Choice>
        <mc:Fallback>
          <w:pict>
            <v:shape w14:anchorId="257657D2" id="Graphic 3" o:spid="_x0000_s1026" style="position:absolute;margin-left:28.35pt;margin-top:822.05pt;width:528pt;height:12.3pt;z-index:-15924224;visibility:visible;mso-wrap-style:square;mso-wrap-distance-left:0;mso-wrap-distance-top:0;mso-wrap-distance-right:0;mso-wrap-distance-bottom:0;mso-position-horizontal:absolute;mso-position-horizontal-relative:page;mso-position-vertical:absolute;mso-position-vertical-relative:page;v-text-anchor:top" coordsize="6705600,1562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" path="m6627582,l78026,,70380,378,28529,17718,3362,55373,,78054r376,7646l17716,127546r37663,25159l78026,156070r6549556,l6670928,142917r28739,-35006l6705596,78016r-375,-7646l6687892,28531,6650229,3364,6627582,xe" stroked="f">
              <v:path arrowok="t"/>
              <w10:wrap anchorx="page" anchory="page"/>
            </v:shape>
          </w:pict>
        </mc:Fallback>
      </mc:AlternateContent>
    </w:r>
    <w:r>
      <w:rPr>
        <w:noProof/>
        <w:lang w:val="pt-BR" w:eastAsia="pt-BR"/>
      </w:rPr>
      <mc:AlternateContent>
        <mc:Choice Requires="wps">
          <w:drawing>
            <wp:anchor distT="0" distB="0" distL="0" distR="0" simplePos="0" relativeHeight="487392768" behindDoc="1" locked="0" layoutInCell="1" allowOverlap="1">
              <wp:simplePos x="0" y="0"/>
              <wp:positionH relativeFrom="page">
                <wp:posOffset>5872687</wp:posOffset>
              </wp:positionH>
              <wp:positionV relativeFrom="page">
                <wp:posOffset>10216175</wp:posOffset>
              </wp:positionV>
              <wp:extent cx="1162685" cy="14160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62685" cy="141605"/>
                      </a:xfrm>
                      <a:prstGeom prst="rect">
                        <a:avLst/>
                      </a:prstGeom>
                    </wps:spPr>
                    <wps:txbx>
                      <w:txbxContent>
                        <w:p w:rsidR="005E7758" w:rsidRDefault="0017115F">
                          <w:pPr>
                            <w:spacing w:line="205" w:lineRule="exact"/>
                            <w:ind w:left="20"/>
                            <w:rPr>
                              <w:rFonts w:ascii="Calibri"/>
                              <w:sz w:val="18"/>
                            </w:rPr>
                          </w:pPr>
                          <w:hyperlink r:id="rId1">
                            <w:r>
                              <w:rPr>
                                <w:rFonts w:ascii="Calibri"/>
                                <w:color w:val="0000FF"/>
                                <w:spacing w:val="-2"/>
                                <w:sz w:val="18"/>
                                <w:u w:val="single" w:color="0000FF"/>
                              </w:rPr>
                              <w:t>turismo@itajai.sc.gov.br</w:t>
                            </w:r>
                          </w:hyperlink>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4" o:spid="_x0000_s1027" type="#_x0000_t202" style="position:absolute;margin-left:462.4pt;margin-top:804.4pt;width:91.55pt;height:11.15pt;z-index:-159237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" filled="f" stroked="f">
              <v:path arrowok="t"/>
              <v:textbox inset="0,0,0,0">
                <w:txbxContent>
                  <w:p w:rsidR="005E7758" w:rsidRDefault="0017115F">
                    <w:pPr>
                      <w:spacing w:line="205" w:lineRule="exact"/>
                      <w:ind w:left="20"/>
                      <w:rPr>
                        <w:rFonts w:ascii="Calibri"/>
                        <w:sz w:val="18"/>
                      </w:rPr>
                    </w:pPr>
                    <w:hyperlink r:id="rId2">
                      <w:r>
                        <w:rPr>
                          <w:rFonts w:ascii="Calibri"/>
                          <w:color w:val="0000FF"/>
                          <w:spacing w:val="-2"/>
                          <w:sz w:val="18"/>
                          <w:u w:val="single" w:color="0000FF"/>
                        </w:rPr>
                        <w:t>turismo@itajai.sc.gov.br</w:t>
                      </w:r>
                    </w:hyperlink>
                  </w:p>
                </w:txbxContent>
              </v:textbox>
              <w10:wrap anchorx="page" anchory="page"/>
            </v:shape>
          </w:pict>
        </mc:Fallback>
      </mc:AlternateContent>
    </w:r>
    <w:r>
      <w:rPr>
        <w:noProof/>
        <w:lang w:val="pt-BR" w:eastAsia="pt-BR"/>
      </w:rPr>
      <mc:AlternateContent>
        <mc:Choice Requires="wps">
          <w:drawing>
            <wp:anchor distT="0" distB="0" distL="0" distR="0" simplePos="0" relativeHeight="487393280" behindDoc="1" locked="0" layoutInCell="1" allowOverlap="1">
              <wp:simplePos x="0" y="0"/>
              <wp:positionH relativeFrom="page">
                <wp:posOffset>1056208</wp:posOffset>
              </wp:positionH>
              <wp:positionV relativeFrom="page">
                <wp:posOffset>10453578</wp:posOffset>
              </wp:positionV>
              <wp:extent cx="5313680" cy="12890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313680" cy="128905"/>
                      </a:xfrm>
                      <a:prstGeom prst="rect">
                        <a:avLst/>
                      </a:prstGeom>
                    </wps:spPr>
                    <wps:txbx>
                      <w:txbxContent>
                        <w:p w:rsidR="005E7758" w:rsidRDefault="0017115F">
                          <w:pPr>
                            <w:spacing w:before="18"/>
                            <w:ind w:left="20"/>
                            <w:rPr>
                              <w:rFonts w:ascii="Trebuchet MS"/>
                              <w:b/>
                              <w:sz w:val="14"/>
                            </w:rPr>
                          </w:pPr>
                          <w:r>
                            <w:rPr>
                              <w:rFonts w:ascii="Trebuchet MS"/>
                              <w:sz w:val="14"/>
                            </w:rPr>
                            <w:t>Documento</w:t>
                          </w:r>
                          <w:r>
                            <w:rPr>
                              <w:rFonts w:ascii="Trebuchet MS"/>
                              <w:spacing w:val="-11"/>
                              <w:sz w:val="14"/>
                            </w:rPr>
                            <w:t xml:space="preserve"> </w:t>
                          </w:r>
                          <w:r>
                            <w:rPr>
                              <w:rFonts w:ascii="Trebuchet MS"/>
                              <w:sz w:val="14"/>
                            </w:rPr>
                            <w:t>assinado</w:t>
                          </w:r>
                          <w:r>
                            <w:rPr>
                              <w:rFonts w:ascii="Trebuchet MS"/>
                              <w:spacing w:val="-10"/>
                              <w:sz w:val="14"/>
                            </w:rPr>
                            <w:t xml:space="preserve"> </w:t>
                          </w:r>
                          <w:r>
                            <w:rPr>
                              <w:rFonts w:ascii="Trebuchet MS"/>
                              <w:sz w:val="14"/>
                            </w:rPr>
                            <w:t>digitalmente.</w:t>
                          </w:r>
                          <w:r>
                            <w:rPr>
                              <w:rFonts w:ascii="Trebuchet MS"/>
                              <w:spacing w:val="-10"/>
                              <w:sz w:val="14"/>
                            </w:rPr>
                            <w:t xml:space="preserve"> </w:t>
                          </w:r>
                          <w:r>
                            <w:rPr>
                              <w:rFonts w:ascii="Trebuchet MS"/>
                              <w:sz w:val="14"/>
                            </w:rPr>
                            <w:t>Para</w:t>
                          </w:r>
                          <w:r>
                            <w:rPr>
                              <w:rFonts w:ascii="Trebuchet MS"/>
                              <w:spacing w:val="-10"/>
                              <w:sz w:val="14"/>
                            </w:rPr>
                            <w:t xml:space="preserve"> </w:t>
                          </w:r>
                          <w:r>
                            <w:rPr>
                              <w:rFonts w:ascii="Trebuchet MS"/>
                              <w:sz w:val="14"/>
                            </w:rPr>
                            <w:t>verificar,</w:t>
                          </w:r>
                          <w:r>
                            <w:rPr>
                              <w:rFonts w:ascii="Trebuchet MS"/>
                              <w:spacing w:val="-9"/>
                              <w:sz w:val="14"/>
                            </w:rPr>
                            <w:t xml:space="preserve"> </w:t>
                          </w:r>
                          <w:r>
                            <w:rPr>
                              <w:rFonts w:ascii="Trebuchet MS"/>
                              <w:sz w:val="14"/>
                            </w:rPr>
                            <w:t>acesse</w:t>
                          </w:r>
                          <w:r>
                            <w:rPr>
                              <w:rFonts w:ascii="Trebuchet MS"/>
                              <w:spacing w:val="-10"/>
                              <w:sz w:val="14"/>
                            </w:rPr>
                            <w:t xml:space="preserve"> </w:t>
                          </w:r>
                          <w:hyperlink r:id="rId3">
                            <w:r>
                              <w:rPr>
                                <w:rFonts w:ascii="Trebuchet MS"/>
                                <w:sz w:val="14"/>
                              </w:rPr>
                              <w:t>http://sipe.itajai.sc.gov.br?a=autenticidade</w:t>
                            </w:r>
                          </w:hyperlink>
                          <w:r>
                            <w:rPr>
                              <w:rFonts w:ascii="Trebuchet MS"/>
                              <w:spacing w:val="-10"/>
                              <w:sz w:val="14"/>
                            </w:rPr>
                            <w:t xml:space="preserve"> </w:t>
                          </w:r>
                          <w:r>
                            <w:rPr>
                              <w:rFonts w:ascii="Trebuchet MS"/>
                              <w:sz w:val="14"/>
                            </w:rPr>
                            <w:t>e</w:t>
                          </w:r>
                          <w:r>
                            <w:rPr>
                              <w:rFonts w:ascii="Trebuchet MS"/>
                              <w:spacing w:val="-10"/>
                              <w:sz w:val="14"/>
                            </w:rPr>
                            <w:t xml:space="preserve"> </w:t>
                          </w:r>
                          <w:r>
                            <w:rPr>
                              <w:rFonts w:ascii="Trebuchet MS"/>
                              <w:sz w:val="14"/>
                            </w:rPr>
                            <w:t>informe</w:t>
                          </w:r>
                          <w:r>
                            <w:rPr>
                              <w:rFonts w:ascii="Trebuchet MS"/>
                              <w:spacing w:val="-10"/>
                              <w:sz w:val="14"/>
                            </w:rPr>
                            <w:t xml:space="preserve"> </w:t>
                          </w:r>
                          <w:r>
                            <w:rPr>
                              <w:rFonts w:ascii="Trebuchet MS"/>
                              <w:sz w:val="14"/>
                            </w:rPr>
                            <w:t>o</w:t>
                          </w:r>
                          <w:r>
                            <w:rPr>
                              <w:rFonts w:ascii="Trebuchet MS"/>
                              <w:spacing w:val="-10"/>
                              <w:sz w:val="14"/>
                            </w:rPr>
                            <w:t xml:space="preserve"> </w:t>
                          </w:r>
                          <w:r>
                            <w:rPr>
                              <w:rFonts w:ascii="Trebuchet MS"/>
                              <w:sz w:val="14"/>
                            </w:rPr>
                            <w:t>e-DOC</w:t>
                          </w:r>
                          <w:r>
                            <w:rPr>
                              <w:rFonts w:ascii="Trebuchet MS"/>
                              <w:spacing w:val="-10"/>
                              <w:sz w:val="14"/>
                            </w:rPr>
                            <w:t xml:space="preserve"> </w:t>
                          </w:r>
                          <w:r>
                            <w:rPr>
                              <w:rFonts w:ascii="Trebuchet MS"/>
                              <w:b/>
                              <w:spacing w:val="-2"/>
                              <w:sz w:val="14"/>
                            </w:rPr>
                            <w:t>8CBF1883</w:t>
                          </w:r>
                        </w:p>
                      </w:txbxContent>
                    </wps:txbx>
                    <wps:bodyPr wrap="square" lIns="0" tIns="0" rIns="0" bIns="0" rtlCol="0">
                      <a:noAutofit/>
                    </wps:bodyPr>
                  </wps:wsp>
                </a:graphicData>
              </a:graphic>
            </wp:anchor>
          </w:drawing>
        </mc:Choice>
        <mc:Fallback>
          <w:pict>
            <v:shape id="Textbox 5" o:spid="_x0000_s1028" type="#_x0000_t202" style="position:absolute;margin-left:83.15pt;margin-top:823.1pt;width:418.4pt;height:10.15pt;z-index:-159232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" filled="f" stroked="f">
              <v:path arrowok="t"/>
              <v:textbox inset="0,0,0,0">
                <w:txbxContent>
                  <w:p w:rsidR="005E7758" w:rsidRDefault="0017115F">
                    <w:pPr>
                      <w:spacing w:before="18"/>
                      <w:ind w:left="20"/>
                      <w:rPr>
                        <w:rFonts w:ascii="Trebuchet MS"/>
                        <w:b/>
                        <w:sz w:val="14"/>
                      </w:rPr>
                    </w:pPr>
                    <w:r>
                      <w:rPr>
                        <w:rFonts w:ascii="Trebuchet MS"/>
                        <w:sz w:val="14"/>
                      </w:rPr>
                      <w:t>Documento</w:t>
                    </w:r>
                    <w:r>
                      <w:rPr>
                        <w:rFonts w:ascii="Trebuchet MS"/>
                        <w:spacing w:val="-11"/>
                        <w:sz w:val="14"/>
                      </w:rPr>
                      <w:t xml:space="preserve"> </w:t>
                    </w:r>
                    <w:r>
                      <w:rPr>
                        <w:rFonts w:ascii="Trebuchet MS"/>
                        <w:sz w:val="14"/>
                      </w:rPr>
                      <w:t>assinado</w:t>
                    </w:r>
                    <w:r>
                      <w:rPr>
                        <w:rFonts w:ascii="Trebuchet MS"/>
                        <w:spacing w:val="-10"/>
                        <w:sz w:val="14"/>
                      </w:rPr>
                      <w:t xml:space="preserve"> </w:t>
                    </w:r>
                    <w:r>
                      <w:rPr>
                        <w:rFonts w:ascii="Trebuchet MS"/>
                        <w:sz w:val="14"/>
                      </w:rPr>
                      <w:t>digitalmente.</w:t>
                    </w:r>
                    <w:r>
                      <w:rPr>
                        <w:rFonts w:ascii="Trebuchet MS"/>
                        <w:spacing w:val="-10"/>
                        <w:sz w:val="14"/>
                      </w:rPr>
                      <w:t xml:space="preserve"> </w:t>
                    </w:r>
                    <w:r>
                      <w:rPr>
                        <w:rFonts w:ascii="Trebuchet MS"/>
                        <w:sz w:val="14"/>
                      </w:rPr>
                      <w:t>Para</w:t>
                    </w:r>
                    <w:r>
                      <w:rPr>
                        <w:rFonts w:ascii="Trebuchet MS"/>
                        <w:spacing w:val="-10"/>
                        <w:sz w:val="14"/>
                      </w:rPr>
                      <w:t xml:space="preserve"> </w:t>
                    </w:r>
                    <w:r>
                      <w:rPr>
                        <w:rFonts w:ascii="Trebuchet MS"/>
                        <w:sz w:val="14"/>
                      </w:rPr>
                      <w:t>verificar,</w:t>
                    </w:r>
                    <w:r>
                      <w:rPr>
                        <w:rFonts w:ascii="Trebuchet MS"/>
                        <w:spacing w:val="-9"/>
                        <w:sz w:val="14"/>
                      </w:rPr>
                      <w:t xml:space="preserve"> </w:t>
                    </w:r>
                    <w:r>
                      <w:rPr>
                        <w:rFonts w:ascii="Trebuchet MS"/>
                        <w:sz w:val="14"/>
                      </w:rPr>
                      <w:t>acesse</w:t>
                    </w:r>
                    <w:r>
                      <w:rPr>
                        <w:rFonts w:ascii="Trebuchet MS"/>
                        <w:spacing w:val="-10"/>
                        <w:sz w:val="14"/>
                      </w:rPr>
                      <w:t xml:space="preserve"> </w:t>
                    </w:r>
                    <w:hyperlink r:id="rId4">
                      <w:r>
                        <w:rPr>
                          <w:rFonts w:ascii="Trebuchet MS"/>
                          <w:sz w:val="14"/>
                        </w:rPr>
                        <w:t>http://sipe.itajai.sc.gov.br?a=autenticidade</w:t>
                      </w:r>
                    </w:hyperlink>
                    <w:r>
                      <w:rPr>
                        <w:rFonts w:ascii="Trebuchet MS"/>
                        <w:spacing w:val="-10"/>
                        <w:sz w:val="14"/>
                      </w:rPr>
                      <w:t xml:space="preserve"> </w:t>
                    </w:r>
                    <w:r>
                      <w:rPr>
                        <w:rFonts w:ascii="Trebuchet MS"/>
                        <w:sz w:val="14"/>
                      </w:rPr>
                      <w:t>e</w:t>
                    </w:r>
                    <w:r>
                      <w:rPr>
                        <w:rFonts w:ascii="Trebuchet MS"/>
                        <w:spacing w:val="-10"/>
                        <w:sz w:val="14"/>
                      </w:rPr>
                      <w:t xml:space="preserve"> </w:t>
                    </w:r>
                    <w:r>
                      <w:rPr>
                        <w:rFonts w:ascii="Trebuchet MS"/>
                        <w:sz w:val="14"/>
                      </w:rPr>
                      <w:t>informe</w:t>
                    </w:r>
                    <w:r>
                      <w:rPr>
                        <w:rFonts w:ascii="Trebuchet MS"/>
                        <w:spacing w:val="-10"/>
                        <w:sz w:val="14"/>
                      </w:rPr>
                      <w:t xml:space="preserve"> </w:t>
                    </w:r>
                    <w:r>
                      <w:rPr>
                        <w:rFonts w:ascii="Trebuchet MS"/>
                        <w:sz w:val="14"/>
                      </w:rPr>
                      <w:t>o</w:t>
                    </w:r>
                    <w:r>
                      <w:rPr>
                        <w:rFonts w:ascii="Trebuchet MS"/>
                        <w:spacing w:val="-10"/>
                        <w:sz w:val="14"/>
                      </w:rPr>
                      <w:t xml:space="preserve"> </w:t>
                    </w:r>
                    <w:r>
                      <w:rPr>
                        <w:rFonts w:ascii="Trebuchet MS"/>
                        <w:sz w:val="14"/>
                      </w:rPr>
                      <w:t>e-DOC</w:t>
                    </w:r>
                    <w:r>
                      <w:rPr>
                        <w:rFonts w:ascii="Trebuchet MS"/>
                        <w:spacing w:val="-10"/>
                        <w:sz w:val="14"/>
                      </w:rPr>
                      <w:t xml:space="preserve"> </w:t>
                    </w:r>
                    <w:r>
                      <w:rPr>
                        <w:rFonts w:ascii="Trebuchet MS"/>
                        <w:b/>
                        <w:spacing w:val="-2"/>
                        <w:sz w:val="14"/>
                      </w:rPr>
                      <w:t>8CBF1883</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0000" w:rsidRDefault="0017115F">
      <w:r>
        <w:separator/>
      </w:r>
    </w:p>
  </w:footnote>
  <w:footnote w:type="continuationSeparator" w:id="0">
    <w:p w:rsidR="00000000" w:rsidRDefault="0017115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7758" w:rsidRDefault="0017115F">
    <w:pPr>
      <w:pStyle w:val="Corpodetexto"/>
      <w:spacing w:line="14" w:lineRule="auto"/>
      <w:rPr>
        <w:sz w:val="20"/>
      </w:rPr>
    </w:pPr>
    <w:r>
      <w:rPr>
        <w:noProof/>
        <w:lang w:val="pt-BR" w:eastAsia="pt-BR"/>
      </w:rPr>
      <mc:AlternateContent>
        <mc:Choice Requires="wps">
          <w:drawing>
            <wp:anchor distT="0" distB="0" distL="0" distR="0" simplePos="0" relativeHeight="487391232" behindDoc="1" locked="0" layoutInCell="1" allowOverlap="1">
              <wp:simplePos x="0" y="0"/>
              <wp:positionH relativeFrom="page">
                <wp:posOffset>6444005</wp:posOffset>
              </wp:positionH>
              <wp:positionV relativeFrom="page">
                <wp:posOffset>144005</wp:posOffset>
              </wp:positionV>
              <wp:extent cx="990600" cy="307975"/>
              <wp:effectExtent l="0" t="0" r="0" b="0"/>
              <wp:wrapNone/>
              <wp:docPr id="1" name="Graphic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90600" cy="307975"/>
                      </a:xfrm>
                      <a:custGeom>
                        <a:avLst/>
                        <a:gdLst/>
                        <a:ahLst/>
                        <a:cxnLst/>
                        <a:rect l="l" t="t" r="r" b="b"/>
                        <a:pathLst>
                          <a:path w="990600" h="307975">
                            <a:moveTo>
                              <a:pt x="895350" y="0"/>
                            </a:moveTo>
                            <a:lnTo>
                              <a:pt x="95250" y="0"/>
                            </a:lnTo>
                            <a:lnTo>
                              <a:pt x="85911" y="461"/>
                            </a:lnTo>
                            <a:lnTo>
                              <a:pt x="42324" y="16049"/>
                            </a:lnTo>
                            <a:lnTo>
                              <a:pt x="11240" y="50340"/>
                            </a:lnTo>
                            <a:lnTo>
                              <a:pt x="0" y="95250"/>
                            </a:lnTo>
                            <a:lnTo>
                              <a:pt x="0" y="212483"/>
                            </a:lnTo>
                            <a:lnTo>
                              <a:pt x="11240" y="257380"/>
                            </a:lnTo>
                            <a:lnTo>
                              <a:pt x="42324" y="291671"/>
                            </a:lnTo>
                            <a:lnTo>
                              <a:pt x="85911" y="307272"/>
                            </a:lnTo>
                            <a:lnTo>
                              <a:pt x="95250" y="307733"/>
                            </a:lnTo>
                            <a:lnTo>
                              <a:pt x="895350" y="307733"/>
                            </a:lnTo>
                            <a:lnTo>
                              <a:pt x="940247" y="296480"/>
                            </a:lnTo>
                            <a:lnTo>
                              <a:pt x="974537" y="265396"/>
                            </a:lnTo>
                            <a:lnTo>
                              <a:pt x="990136" y="221820"/>
                            </a:lnTo>
                            <a:lnTo>
                              <a:pt x="990600" y="212483"/>
                            </a:lnTo>
                            <a:lnTo>
                              <a:pt x="990600" y="95250"/>
                            </a:lnTo>
                            <a:lnTo>
                              <a:pt x="979346" y="50340"/>
                            </a:lnTo>
                            <a:lnTo>
                              <a:pt x="948262" y="16049"/>
                            </a:lnTo>
                            <a:lnTo>
                              <a:pt x="904681" y="461"/>
                            </a:lnTo>
                            <a:lnTo>
                              <a:pt x="895350" y="0"/>
                            </a:lnTo>
                            <a:close/>
                          </a:path>
                        </a:pathLst>
                      </a:custGeom>
                      <a:solidFill>
                        <a:srgbClr val="FFFFFF"/>
                      </a:solidFill>
                    </wps:spPr>
                    <wps:bodyPr wrap="square" lIns="0" tIns="0" rIns="0" bIns="0" rtlCol="0">
                      <a:prstTxWarp prst="textNoShape">
                        <a:avLst/>
                      </a:prstTxWarp>
                      <a:noAutofit/>
                    </wps:bodyPr>
                  </wps:wsp>
                </a:graphicData>
              </a:graphic>
            </wp:anchor>
          </w:drawing>
        </mc:Choice>
        <mc:Fallback>
          <w:pict>
            <v:shape w14:anchorId="28BF8B95" id="Graphic 1" o:spid="_x0000_s1026" style="position:absolute;margin-left:507.4pt;margin-top:11.35pt;width:78pt;height:24.25pt;z-index:-15925248;visibility:visible;mso-wrap-style:square;mso-wrap-distance-left:0;mso-wrap-distance-top:0;mso-wrap-distance-right:0;mso-wrap-distance-bottom:0;mso-position-horizontal:absolute;mso-position-horizontal-relative:page;mso-position-vertical:absolute;mso-position-vertical-relative:page;v-text-anchor:top" coordsize="990600,3079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" path="m895350,l95250,,85911,461,42324,16049,11240,50340,,95250,,212483r11240,44897l42324,291671r43587,15601l95250,307733r800100,l940247,296480r34290,-31084l990136,221820r464,-9337l990600,95250,979346,50340,948262,16049,904681,461,895350,xe" stroked="f">
              <v:path arrowok="t"/>
              <w10:wrap anchorx="page" anchory="page"/>
            </v:shape>
          </w:pict>
        </mc:Fallback>
      </mc:AlternateContent>
    </w:r>
    <w:r>
      <w:rPr>
        <w:noProof/>
        <w:lang w:val="pt-BR" w:eastAsia="pt-BR"/>
      </w:rPr>
      <mc:AlternateContent>
        <mc:Choice Requires="wps">
          <w:drawing>
            <wp:anchor distT="0" distB="0" distL="0" distR="0" simplePos="0" relativeHeight="487391744" behindDoc="1" locked="0" layoutInCell="1" allowOverlap="1">
              <wp:simplePos x="0" y="0"/>
              <wp:positionH relativeFrom="page">
                <wp:posOffset>6450355</wp:posOffset>
              </wp:positionH>
              <wp:positionV relativeFrom="page">
                <wp:posOffset>158600</wp:posOffset>
              </wp:positionV>
              <wp:extent cx="963294" cy="27876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63294" cy="278765"/>
                      </a:xfrm>
                      <a:prstGeom prst="rect">
                        <a:avLst/>
                      </a:prstGeom>
                    </wps:spPr>
                    <wps:txbx>
                      <w:txbxContent>
                        <w:p w:rsidR="005E7758" w:rsidRDefault="0017115F">
                          <w:pPr>
                            <w:spacing w:before="14" w:line="271" w:lineRule="auto"/>
                            <w:ind w:left="20" w:right="18"/>
                            <w:rPr>
                              <w:rFonts w:ascii="Cambria"/>
                              <w:sz w:val="16"/>
                            </w:rPr>
                          </w:pPr>
                          <w:hyperlink r:id="rId1">
                            <w:r>
                              <w:rPr>
                                <w:rFonts w:ascii="Cambria"/>
                                <w:color w:val="0000FF"/>
                                <w:w w:val="105"/>
                                <w:sz w:val="16"/>
                              </w:rPr>
                              <w:t>e-DOC 8CBF1883</w:t>
                            </w:r>
                          </w:hyperlink>
                          <w:r>
                            <w:rPr>
                              <w:rFonts w:ascii="Cambria"/>
                              <w:color w:val="0000FF"/>
                              <w:spacing w:val="40"/>
                              <w:w w:val="105"/>
                              <w:sz w:val="16"/>
                            </w:rPr>
                            <w:t xml:space="preserve"> </w:t>
                          </w:r>
                          <w:hyperlink r:id="rId2">
                            <w:r>
                              <w:rPr>
                                <w:rFonts w:ascii="Cambria"/>
                                <w:color w:val="0000FF"/>
                                <w:sz w:val="16"/>
                              </w:rPr>
                              <w:t>Proc</w:t>
                            </w:r>
                            <w:r>
                              <w:rPr>
                                <w:rFonts w:ascii="Cambria"/>
                                <w:color w:val="0000FF"/>
                                <w:spacing w:val="-5"/>
                                <w:sz w:val="16"/>
                              </w:rPr>
                              <w:t xml:space="preserve"> </w:t>
                            </w:r>
                            <w:r>
                              <w:rPr>
                                <w:rFonts w:ascii="Cambria"/>
                                <w:color w:val="0000FF"/>
                                <w:sz w:val="16"/>
                              </w:rPr>
                              <w:t>179775/2024-e</w:t>
                            </w:r>
                          </w:hyperlink>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2" o:spid="_x0000_s1026" type="#_x0000_t202" style="position:absolute;margin-left:507.9pt;margin-top:12.5pt;width:75.85pt;height:21.95pt;z-index:-159247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" filled="f" stroked="f">
              <v:path arrowok="t"/>
              <v:textbox inset="0,0,0,0">
                <w:txbxContent>
                  <w:p w:rsidR="005E7758" w:rsidRDefault="0017115F">
                    <w:pPr>
                      <w:spacing w:before="14" w:line="271" w:lineRule="auto"/>
                      <w:ind w:left="20" w:right="18"/>
                      <w:rPr>
                        <w:rFonts w:ascii="Cambria"/>
                        <w:sz w:val="16"/>
                      </w:rPr>
                    </w:pPr>
                    <w:hyperlink r:id="rId3">
                      <w:r>
                        <w:rPr>
                          <w:rFonts w:ascii="Cambria"/>
                          <w:color w:val="0000FF"/>
                          <w:w w:val="105"/>
                          <w:sz w:val="16"/>
                        </w:rPr>
                        <w:t>e-DOC 8CBF1883</w:t>
                      </w:r>
                    </w:hyperlink>
                    <w:r>
                      <w:rPr>
                        <w:rFonts w:ascii="Cambria"/>
                        <w:color w:val="0000FF"/>
                        <w:spacing w:val="40"/>
                        <w:w w:val="105"/>
                        <w:sz w:val="16"/>
                      </w:rPr>
                      <w:t xml:space="preserve"> </w:t>
                    </w:r>
                    <w:hyperlink r:id="rId4">
                      <w:r>
                        <w:rPr>
                          <w:rFonts w:ascii="Cambria"/>
                          <w:color w:val="0000FF"/>
                          <w:sz w:val="16"/>
                        </w:rPr>
                        <w:t>Proc</w:t>
                      </w:r>
                      <w:r>
                        <w:rPr>
                          <w:rFonts w:ascii="Cambria"/>
                          <w:color w:val="0000FF"/>
                          <w:spacing w:val="-5"/>
                          <w:sz w:val="16"/>
                        </w:rPr>
                        <w:t xml:space="preserve"> </w:t>
                      </w:r>
                      <w:r>
                        <w:rPr>
                          <w:rFonts w:ascii="Cambria"/>
                          <w:color w:val="0000FF"/>
                          <w:sz w:val="16"/>
                        </w:rPr>
                        <w:t>179775/2024-e</w:t>
                      </w:r>
                    </w:hyperlink>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2A037B"/>
    <w:multiLevelType w:val="hybridMultilevel"/>
    <w:tmpl w:val="4CC81A36"/>
    <w:lvl w:ilvl="0" w:tplc="1034DFFE">
      <w:numFmt w:val="bullet"/>
      <w:lvlText w:val=""/>
      <w:lvlJc w:val="left"/>
      <w:pPr>
        <w:ind w:left="2147" w:hanging="361"/>
      </w:pPr>
      <w:rPr>
        <w:rFonts w:ascii="Symbol" w:eastAsia="Symbol" w:hAnsi="Symbol" w:cs="Symbol" w:hint="default"/>
        <w:b w:val="0"/>
        <w:bCs w:val="0"/>
        <w:i w:val="0"/>
        <w:iCs w:val="0"/>
        <w:spacing w:val="0"/>
        <w:w w:val="100"/>
        <w:sz w:val="20"/>
        <w:szCs w:val="20"/>
        <w:lang w:val="pt-PT" w:eastAsia="en-US" w:bidi="ar-SA"/>
      </w:rPr>
    </w:lvl>
    <w:lvl w:ilvl="1" w:tplc="A9F6F28E">
      <w:numFmt w:val="bullet"/>
      <w:lvlText w:val="•"/>
      <w:lvlJc w:val="left"/>
      <w:pPr>
        <w:ind w:left="3018" w:hanging="361"/>
      </w:pPr>
      <w:rPr>
        <w:rFonts w:hint="default"/>
        <w:lang w:val="pt-PT" w:eastAsia="en-US" w:bidi="ar-SA"/>
      </w:rPr>
    </w:lvl>
    <w:lvl w:ilvl="2" w:tplc="F39C311E">
      <w:numFmt w:val="bullet"/>
      <w:lvlText w:val="•"/>
      <w:lvlJc w:val="left"/>
      <w:pPr>
        <w:ind w:left="3897" w:hanging="361"/>
      </w:pPr>
      <w:rPr>
        <w:rFonts w:hint="default"/>
        <w:lang w:val="pt-PT" w:eastAsia="en-US" w:bidi="ar-SA"/>
      </w:rPr>
    </w:lvl>
    <w:lvl w:ilvl="3" w:tplc="AB2E9B24">
      <w:numFmt w:val="bullet"/>
      <w:lvlText w:val="•"/>
      <w:lvlJc w:val="left"/>
      <w:pPr>
        <w:ind w:left="4775" w:hanging="361"/>
      </w:pPr>
      <w:rPr>
        <w:rFonts w:hint="default"/>
        <w:lang w:val="pt-PT" w:eastAsia="en-US" w:bidi="ar-SA"/>
      </w:rPr>
    </w:lvl>
    <w:lvl w:ilvl="4" w:tplc="200A81F6">
      <w:numFmt w:val="bullet"/>
      <w:lvlText w:val="•"/>
      <w:lvlJc w:val="left"/>
      <w:pPr>
        <w:ind w:left="5654" w:hanging="361"/>
      </w:pPr>
      <w:rPr>
        <w:rFonts w:hint="default"/>
        <w:lang w:val="pt-PT" w:eastAsia="en-US" w:bidi="ar-SA"/>
      </w:rPr>
    </w:lvl>
    <w:lvl w:ilvl="5" w:tplc="5882E5C4">
      <w:numFmt w:val="bullet"/>
      <w:lvlText w:val="•"/>
      <w:lvlJc w:val="left"/>
      <w:pPr>
        <w:ind w:left="6532" w:hanging="361"/>
      </w:pPr>
      <w:rPr>
        <w:rFonts w:hint="default"/>
        <w:lang w:val="pt-PT" w:eastAsia="en-US" w:bidi="ar-SA"/>
      </w:rPr>
    </w:lvl>
    <w:lvl w:ilvl="6" w:tplc="46B27AF2">
      <w:numFmt w:val="bullet"/>
      <w:lvlText w:val="•"/>
      <w:lvlJc w:val="left"/>
      <w:pPr>
        <w:ind w:left="7411" w:hanging="361"/>
      </w:pPr>
      <w:rPr>
        <w:rFonts w:hint="default"/>
        <w:lang w:val="pt-PT" w:eastAsia="en-US" w:bidi="ar-SA"/>
      </w:rPr>
    </w:lvl>
    <w:lvl w:ilvl="7" w:tplc="119E1BE2">
      <w:numFmt w:val="bullet"/>
      <w:lvlText w:val="•"/>
      <w:lvlJc w:val="left"/>
      <w:pPr>
        <w:ind w:left="8289" w:hanging="361"/>
      </w:pPr>
      <w:rPr>
        <w:rFonts w:hint="default"/>
        <w:lang w:val="pt-PT" w:eastAsia="en-US" w:bidi="ar-SA"/>
      </w:rPr>
    </w:lvl>
    <w:lvl w:ilvl="8" w:tplc="239A453E">
      <w:numFmt w:val="bullet"/>
      <w:lvlText w:val="•"/>
      <w:lvlJc w:val="left"/>
      <w:pPr>
        <w:ind w:left="9168" w:hanging="361"/>
      </w:pPr>
      <w:rPr>
        <w:rFonts w:hint="default"/>
        <w:lang w:val="pt-PT" w:eastAsia="en-US" w:bidi="ar-SA"/>
      </w:rPr>
    </w:lvl>
  </w:abstractNum>
  <w:abstractNum w:abstractNumId="1" w15:restartNumberingAfterBreak="0">
    <w:nsid w:val="108336AD"/>
    <w:multiLevelType w:val="multilevel"/>
    <w:tmpl w:val="2FC4C484"/>
    <w:lvl w:ilvl="0">
      <w:start w:val="2"/>
      <w:numFmt w:val="decimal"/>
      <w:lvlText w:val="%1."/>
      <w:lvlJc w:val="left"/>
      <w:pPr>
        <w:ind w:left="1710" w:hanging="288"/>
        <w:jc w:val="right"/>
      </w:pPr>
      <w:rPr>
        <w:rFonts w:ascii="Times New Roman" w:eastAsia="Times New Roman" w:hAnsi="Times New Roman" w:cs="Times New Roman" w:hint="default"/>
        <w:b/>
        <w:bCs/>
        <w:i w:val="0"/>
        <w:iCs w:val="0"/>
        <w:spacing w:val="0"/>
        <w:w w:val="100"/>
        <w:sz w:val="24"/>
        <w:szCs w:val="24"/>
        <w:lang w:val="pt-PT" w:eastAsia="en-US" w:bidi="ar-SA"/>
      </w:rPr>
    </w:lvl>
    <w:lvl w:ilvl="1">
      <w:start w:val="1"/>
      <w:numFmt w:val="decimal"/>
      <w:lvlText w:val="%1.%2"/>
      <w:lvlJc w:val="left"/>
      <w:pPr>
        <w:ind w:left="2133" w:hanging="423"/>
        <w:jc w:val="left"/>
      </w:pPr>
      <w:rPr>
        <w:rFonts w:ascii="Times New Roman" w:eastAsia="Times New Roman" w:hAnsi="Times New Roman" w:cs="Times New Roman" w:hint="default"/>
        <w:b w:val="0"/>
        <w:bCs w:val="0"/>
        <w:i w:val="0"/>
        <w:iCs w:val="0"/>
        <w:spacing w:val="0"/>
        <w:w w:val="100"/>
        <w:sz w:val="24"/>
        <w:szCs w:val="24"/>
        <w:lang w:val="pt-PT" w:eastAsia="en-US" w:bidi="ar-SA"/>
      </w:rPr>
    </w:lvl>
    <w:lvl w:ilvl="2">
      <w:numFmt w:val="bullet"/>
      <w:lvlText w:val="•"/>
      <w:lvlJc w:val="left"/>
      <w:pPr>
        <w:ind w:left="3116" w:hanging="423"/>
      </w:pPr>
      <w:rPr>
        <w:rFonts w:hint="default"/>
        <w:lang w:val="pt-PT" w:eastAsia="en-US" w:bidi="ar-SA"/>
      </w:rPr>
    </w:lvl>
    <w:lvl w:ilvl="3">
      <w:numFmt w:val="bullet"/>
      <w:lvlText w:val="•"/>
      <w:lvlJc w:val="left"/>
      <w:pPr>
        <w:ind w:left="4092" w:hanging="423"/>
      </w:pPr>
      <w:rPr>
        <w:rFonts w:hint="default"/>
        <w:lang w:val="pt-PT" w:eastAsia="en-US" w:bidi="ar-SA"/>
      </w:rPr>
    </w:lvl>
    <w:lvl w:ilvl="4">
      <w:numFmt w:val="bullet"/>
      <w:lvlText w:val="•"/>
      <w:lvlJc w:val="left"/>
      <w:pPr>
        <w:ind w:left="5068" w:hanging="423"/>
      </w:pPr>
      <w:rPr>
        <w:rFonts w:hint="default"/>
        <w:lang w:val="pt-PT" w:eastAsia="en-US" w:bidi="ar-SA"/>
      </w:rPr>
    </w:lvl>
    <w:lvl w:ilvl="5">
      <w:numFmt w:val="bullet"/>
      <w:lvlText w:val="•"/>
      <w:lvlJc w:val="left"/>
      <w:pPr>
        <w:ind w:left="6044" w:hanging="423"/>
      </w:pPr>
      <w:rPr>
        <w:rFonts w:hint="default"/>
        <w:lang w:val="pt-PT" w:eastAsia="en-US" w:bidi="ar-SA"/>
      </w:rPr>
    </w:lvl>
    <w:lvl w:ilvl="6">
      <w:numFmt w:val="bullet"/>
      <w:lvlText w:val="•"/>
      <w:lvlJc w:val="left"/>
      <w:pPr>
        <w:ind w:left="7020" w:hanging="423"/>
      </w:pPr>
      <w:rPr>
        <w:rFonts w:hint="default"/>
        <w:lang w:val="pt-PT" w:eastAsia="en-US" w:bidi="ar-SA"/>
      </w:rPr>
    </w:lvl>
    <w:lvl w:ilvl="7">
      <w:numFmt w:val="bullet"/>
      <w:lvlText w:val="•"/>
      <w:lvlJc w:val="left"/>
      <w:pPr>
        <w:ind w:left="7997" w:hanging="423"/>
      </w:pPr>
      <w:rPr>
        <w:rFonts w:hint="default"/>
        <w:lang w:val="pt-PT" w:eastAsia="en-US" w:bidi="ar-SA"/>
      </w:rPr>
    </w:lvl>
    <w:lvl w:ilvl="8">
      <w:numFmt w:val="bullet"/>
      <w:lvlText w:val="•"/>
      <w:lvlJc w:val="left"/>
      <w:pPr>
        <w:ind w:left="8973" w:hanging="423"/>
      </w:pPr>
      <w:rPr>
        <w:rFonts w:hint="default"/>
        <w:lang w:val="pt-PT" w:eastAsia="en-US" w:bidi="ar-SA"/>
      </w:rPr>
    </w:lvl>
  </w:abstractNum>
  <w:abstractNum w:abstractNumId="2" w15:restartNumberingAfterBreak="0">
    <w:nsid w:val="19DB1103"/>
    <w:multiLevelType w:val="hybridMultilevel"/>
    <w:tmpl w:val="824079F6"/>
    <w:lvl w:ilvl="0" w:tplc="635C2D86">
      <w:start w:val="1"/>
      <w:numFmt w:val="lowerLetter"/>
      <w:lvlText w:val="%1)"/>
      <w:lvlJc w:val="left"/>
      <w:pPr>
        <w:ind w:left="1710" w:hanging="289"/>
        <w:jc w:val="left"/>
      </w:pPr>
      <w:rPr>
        <w:rFonts w:ascii="Calibri" w:eastAsia="Calibri" w:hAnsi="Calibri" w:cs="Calibri" w:hint="default"/>
        <w:b w:val="0"/>
        <w:bCs w:val="0"/>
        <w:i w:val="0"/>
        <w:iCs w:val="0"/>
        <w:spacing w:val="-1"/>
        <w:w w:val="100"/>
        <w:sz w:val="23"/>
        <w:szCs w:val="23"/>
        <w:lang w:val="pt-PT" w:eastAsia="en-US" w:bidi="ar-SA"/>
      </w:rPr>
    </w:lvl>
    <w:lvl w:ilvl="1" w:tplc="B89259A0">
      <w:numFmt w:val="bullet"/>
      <w:lvlText w:val="•"/>
      <w:lvlJc w:val="left"/>
      <w:pPr>
        <w:ind w:left="2640" w:hanging="289"/>
      </w:pPr>
      <w:rPr>
        <w:rFonts w:hint="default"/>
        <w:lang w:val="pt-PT" w:eastAsia="en-US" w:bidi="ar-SA"/>
      </w:rPr>
    </w:lvl>
    <w:lvl w:ilvl="2" w:tplc="E2BA8B36">
      <w:numFmt w:val="bullet"/>
      <w:lvlText w:val="•"/>
      <w:lvlJc w:val="left"/>
      <w:pPr>
        <w:ind w:left="3561" w:hanging="289"/>
      </w:pPr>
      <w:rPr>
        <w:rFonts w:hint="default"/>
        <w:lang w:val="pt-PT" w:eastAsia="en-US" w:bidi="ar-SA"/>
      </w:rPr>
    </w:lvl>
    <w:lvl w:ilvl="3" w:tplc="3D3C775C">
      <w:numFmt w:val="bullet"/>
      <w:lvlText w:val="•"/>
      <w:lvlJc w:val="left"/>
      <w:pPr>
        <w:ind w:left="4481" w:hanging="289"/>
      </w:pPr>
      <w:rPr>
        <w:rFonts w:hint="default"/>
        <w:lang w:val="pt-PT" w:eastAsia="en-US" w:bidi="ar-SA"/>
      </w:rPr>
    </w:lvl>
    <w:lvl w:ilvl="4" w:tplc="5F941D30">
      <w:numFmt w:val="bullet"/>
      <w:lvlText w:val="•"/>
      <w:lvlJc w:val="left"/>
      <w:pPr>
        <w:ind w:left="5402" w:hanging="289"/>
      </w:pPr>
      <w:rPr>
        <w:rFonts w:hint="default"/>
        <w:lang w:val="pt-PT" w:eastAsia="en-US" w:bidi="ar-SA"/>
      </w:rPr>
    </w:lvl>
    <w:lvl w:ilvl="5" w:tplc="3CE0C744">
      <w:numFmt w:val="bullet"/>
      <w:lvlText w:val="•"/>
      <w:lvlJc w:val="left"/>
      <w:pPr>
        <w:ind w:left="6322" w:hanging="289"/>
      </w:pPr>
      <w:rPr>
        <w:rFonts w:hint="default"/>
        <w:lang w:val="pt-PT" w:eastAsia="en-US" w:bidi="ar-SA"/>
      </w:rPr>
    </w:lvl>
    <w:lvl w:ilvl="6" w:tplc="24B0E5EA">
      <w:numFmt w:val="bullet"/>
      <w:lvlText w:val="•"/>
      <w:lvlJc w:val="left"/>
      <w:pPr>
        <w:ind w:left="7243" w:hanging="289"/>
      </w:pPr>
      <w:rPr>
        <w:rFonts w:hint="default"/>
        <w:lang w:val="pt-PT" w:eastAsia="en-US" w:bidi="ar-SA"/>
      </w:rPr>
    </w:lvl>
    <w:lvl w:ilvl="7" w:tplc="C5304366">
      <w:numFmt w:val="bullet"/>
      <w:lvlText w:val="•"/>
      <w:lvlJc w:val="left"/>
      <w:pPr>
        <w:ind w:left="8163" w:hanging="289"/>
      </w:pPr>
      <w:rPr>
        <w:rFonts w:hint="default"/>
        <w:lang w:val="pt-PT" w:eastAsia="en-US" w:bidi="ar-SA"/>
      </w:rPr>
    </w:lvl>
    <w:lvl w:ilvl="8" w:tplc="FD3A1CA4">
      <w:numFmt w:val="bullet"/>
      <w:lvlText w:val="•"/>
      <w:lvlJc w:val="left"/>
      <w:pPr>
        <w:ind w:left="9084" w:hanging="289"/>
      </w:pPr>
      <w:rPr>
        <w:rFonts w:hint="default"/>
        <w:lang w:val="pt-PT" w:eastAsia="en-US" w:bidi="ar-SA"/>
      </w:rPr>
    </w:lvl>
  </w:abstractNum>
  <w:abstractNum w:abstractNumId="3" w15:restartNumberingAfterBreak="0">
    <w:nsid w:val="686E0E16"/>
    <w:multiLevelType w:val="hybridMultilevel"/>
    <w:tmpl w:val="06A8ACC8"/>
    <w:lvl w:ilvl="0" w:tplc="1D047E8A">
      <w:numFmt w:val="bullet"/>
      <w:lvlText w:val=""/>
      <w:lvlJc w:val="left"/>
      <w:pPr>
        <w:ind w:left="2147" w:hanging="361"/>
      </w:pPr>
      <w:rPr>
        <w:rFonts w:ascii="Symbol" w:eastAsia="Symbol" w:hAnsi="Symbol" w:cs="Symbol" w:hint="default"/>
        <w:b w:val="0"/>
        <w:bCs w:val="0"/>
        <w:i w:val="0"/>
        <w:iCs w:val="0"/>
        <w:spacing w:val="0"/>
        <w:w w:val="100"/>
        <w:sz w:val="24"/>
        <w:szCs w:val="24"/>
        <w:lang w:val="pt-PT" w:eastAsia="en-US" w:bidi="ar-SA"/>
      </w:rPr>
    </w:lvl>
    <w:lvl w:ilvl="1" w:tplc="D3CA7042">
      <w:numFmt w:val="bullet"/>
      <w:lvlText w:val="•"/>
      <w:lvlJc w:val="left"/>
      <w:pPr>
        <w:ind w:left="3018" w:hanging="361"/>
      </w:pPr>
      <w:rPr>
        <w:rFonts w:hint="default"/>
        <w:lang w:val="pt-PT" w:eastAsia="en-US" w:bidi="ar-SA"/>
      </w:rPr>
    </w:lvl>
    <w:lvl w:ilvl="2" w:tplc="F3D25678">
      <w:numFmt w:val="bullet"/>
      <w:lvlText w:val="•"/>
      <w:lvlJc w:val="left"/>
      <w:pPr>
        <w:ind w:left="3897" w:hanging="361"/>
      </w:pPr>
      <w:rPr>
        <w:rFonts w:hint="default"/>
        <w:lang w:val="pt-PT" w:eastAsia="en-US" w:bidi="ar-SA"/>
      </w:rPr>
    </w:lvl>
    <w:lvl w:ilvl="3" w:tplc="9124A978">
      <w:numFmt w:val="bullet"/>
      <w:lvlText w:val="•"/>
      <w:lvlJc w:val="left"/>
      <w:pPr>
        <w:ind w:left="4775" w:hanging="361"/>
      </w:pPr>
      <w:rPr>
        <w:rFonts w:hint="default"/>
        <w:lang w:val="pt-PT" w:eastAsia="en-US" w:bidi="ar-SA"/>
      </w:rPr>
    </w:lvl>
    <w:lvl w:ilvl="4" w:tplc="DEAC063E">
      <w:numFmt w:val="bullet"/>
      <w:lvlText w:val="•"/>
      <w:lvlJc w:val="left"/>
      <w:pPr>
        <w:ind w:left="5654" w:hanging="361"/>
      </w:pPr>
      <w:rPr>
        <w:rFonts w:hint="default"/>
        <w:lang w:val="pt-PT" w:eastAsia="en-US" w:bidi="ar-SA"/>
      </w:rPr>
    </w:lvl>
    <w:lvl w:ilvl="5" w:tplc="B0A09E8A">
      <w:numFmt w:val="bullet"/>
      <w:lvlText w:val="•"/>
      <w:lvlJc w:val="left"/>
      <w:pPr>
        <w:ind w:left="6532" w:hanging="361"/>
      </w:pPr>
      <w:rPr>
        <w:rFonts w:hint="default"/>
        <w:lang w:val="pt-PT" w:eastAsia="en-US" w:bidi="ar-SA"/>
      </w:rPr>
    </w:lvl>
    <w:lvl w:ilvl="6" w:tplc="908CC272">
      <w:numFmt w:val="bullet"/>
      <w:lvlText w:val="•"/>
      <w:lvlJc w:val="left"/>
      <w:pPr>
        <w:ind w:left="7411" w:hanging="361"/>
      </w:pPr>
      <w:rPr>
        <w:rFonts w:hint="default"/>
        <w:lang w:val="pt-PT" w:eastAsia="en-US" w:bidi="ar-SA"/>
      </w:rPr>
    </w:lvl>
    <w:lvl w:ilvl="7" w:tplc="3CF29CF6">
      <w:numFmt w:val="bullet"/>
      <w:lvlText w:val="•"/>
      <w:lvlJc w:val="left"/>
      <w:pPr>
        <w:ind w:left="8289" w:hanging="361"/>
      </w:pPr>
      <w:rPr>
        <w:rFonts w:hint="default"/>
        <w:lang w:val="pt-PT" w:eastAsia="en-US" w:bidi="ar-SA"/>
      </w:rPr>
    </w:lvl>
    <w:lvl w:ilvl="8" w:tplc="31E462A0">
      <w:numFmt w:val="bullet"/>
      <w:lvlText w:val="•"/>
      <w:lvlJc w:val="left"/>
      <w:pPr>
        <w:ind w:left="9168" w:hanging="361"/>
      </w:pPr>
      <w:rPr>
        <w:rFonts w:hint="default"/>
        <w:lang w:val="pt-PT" w:eastAsia="en-US" w:bidi="ar-SA"/>
      </w:r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shapeLayoutLikeWW8/>
    <w:useFELayout/>
    <w:compatSetting w:name="compatibilityMode" w:uri="http://schemas.microsoft.com/office/word" w:val="14"/>
  </w:compat>
  <w:rsids>
    <w:rsidRoot w:val="005E7758"/>
    <w:rsid w:val="0017115F"/>
    <w:rsid w:val="005E775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269B61C-1BCA-4F07-8C41-F57401C9F3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Times New Roman" w:eastAsia="Times New Roman" w:hAnsi="Times New Roman" w:cs="Times New Roman"/>
      <w:lang w:val="pt-PT"/>
    </w:rPr>
  </w:style>
  <w:style w:type="paragraph" w:styleId="Ttulo1">
    <w:name w:val="heading 1"/>
    <w:basedOn w:val="Normal"/>
    <w:uiPriority w:val="1"/>
    <w:qFormat/>
    <w:pPr>
      <w:ind w:left="1427"/>
      <w:jc w:val="both"/>
      <w:outlineLvl w:val="0"/>
    </w:pPr>
    <w:rPr>
      <w:b/>
      <w:bCs/>
      <w:sz w:val="24"/>
      <w:szCs w:val="24"/>
    </w:rPr>
  </w:style>
  <w:style w:type="paragraph" w:styleId="Ttulo2">
    <w:name w:val="heading 2"/>
    <w:basedOn w:val="Normal"/>
    <w:uiPriority w:val="1"/>
    <w:qFormat/>
    <w:pPr>
      <w:ind w:left="1710"/>
      <w:jc w:val="both"/>
      <w:outlineLvl w:val="1"/>
    </w:pPr>
    <w:rPr>
      <w:b/>
      <w:bCs/>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uiPriority w:val="1"/>
    <w:qFormat/>
    <w:rPr>
      <w:sz w:val="24"/>
      <w:szCs w:val="24"/>
    </w:rPr>
  </w:style>
  <w:style w:type="paragraph" w:styleId="PargrafodaLista">
    <w:name w:val="List Paragraph"/>
    <w:basedOn w:val="Normal"/>
    <w:uiPriority w:val="1"/>
    <w:qFormat/>
    <w:pPr>
      <w:ind w:left="2147" w:hanging="360"/>
    </w:pPr>
  </w:style>
  <w:style w:type="paragraph" w:customStyle="1" w:styleId="TableParagraph">
    <w:name w:val="Table Paragraph"/>
    <w:basedOn w:val="Normal"/>
    <w:uiPriority w:val="1"/>
    <w:qFormat/>
    <w:pPr>
      <w:jc w:val="cente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mailto:kelynton.silva@itajai.sc.gov.br"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2.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darlan.turismo@itajai.sc.gov.br"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3" Type="http://schemas.openxmlformats.org/officeDocument/2006/relationships/hyperlink" Target="http://sipe.itajai.sc.gov.br/?a=autenticidade" TargetMode="External"/><Relationship Id="rId2" Type="http://schemas.openxmlformats.org/officeDocument/2006/relationships/hyperlink" Target="mailto:turismo@itajai.sc.gov.br" TargetMode="External"/><Relationship Id="rId1" Type="http://schemas.openxmlformats.org/officeDocument/2006/relationships/hyperlink" Target="mailto:turismo@itajai.sc.gov.br" TargetMode="External"/><Relationship Id="rId4" Type="http://schemas.openxmlformats.org/officeDocument/2006/relationships/hyperlink" Target="http://sipe.itajai.sc.gov.br/?a=autenticidade"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ipe.itajai.sc.gov.br/?a=consultaPublica&amp;f=pesquisaPublicaDocumento&amp;filter%5Bedoc%5D=8CBF1883" TargetMode="External"/><Relationship Id="rId2" Type="http://schemas.openxmlformats.org/officeDocument/2006/relationships/hyperlink" Target="http://sipe.itajai.sc.gov.br/?a=consultaPublica&amp;f=pesquisaPublicaProcessoTCDF&amp;filter%5Bnrproc%5D=179775&amp;filter%5Banoproc%5D=2024" TargetMode="External"/><Relationship Id="rId1" Type="http://schemas.openxmlformats.org/officeDocument/2006/relationships/hyperlink" Target="http://sipe.itajai.sc.gov.br/?a=consultaPublica&amp;f=pesquisaPublicaDocumento&amp;filter%5Bedoc%5D=8CBF1883" TargetMode="External"/><Relationship Id="rId4" Type="http://schemas.openxmlformats.org/officeDocument/2006/relationships/hyperlink" Target="http://sipe.itajai.sc.gov.br/?a=consultaPublica&amp;f=pesquisaPublicaProcessoTCDF&amp;filter%5Bnrproc%5D=179775&amp;filter%5Banoproc%5D=202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2877</Words>
  <Characters>15540</Characters>
  <Application>Microsoft Office Word</Application>
  <DocSecurity>0</DocSecurity>
  <Lines>129</Lines>
  <Paragraphs>36</Paragraphs>
  <ScaleCrop>false</ScaleCrop>
  <Company/>
  <LinksUpToDate>false</LinksUpToDate>
  <CharactersWithSpaces>18381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Rebecca Schork Rossi</cp:lastModifiedBy>
  <cp:revision>2</cp:revision>
  <dcterms:created xsi:type="dcterms:W3CDTF">2024-06-27T17:34:00Z</dcterms:created>
  <dcterms:modified xsi:type="dcterms:W3CDTF">2024-06-27T17:43:00Z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2024-06-21T00:00:00Z</vt:filetime>
  </property>
  <property fmtid="{D5CDD505-2E9C-101B-9397-08002B2CF9AE}" pid="3" name="LastSaved">
    <vt:filetime>2024-06-27T00:00:00Z</vt:filetime>
  </property>
  <property fmtid="{D5CDD505-2E9C-101B-9397-08002B2CF9AE}" pid="4" name="Producer">
    <vt:lpwstr>mPDF 8.0.0</vt:lpwstr>
  </property>
</Properties>
</file>